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1A5BA6" w:rsidRDefault="00F82423" w:rsidP="001A5BA6">
      <w:pPr>
        <w:spacing w:line="276" w:lineRule="auto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</w:t>
      </w:r>
    </w:p>
    <w:p w:rsidR="00C976AC" w:rsidRPr="001A5BA6" w:rsidRDefault="00C976AC" w:rsidP="001A5BA6">
      <w:pPr>
        <w:spacing w:line="276" w:lineRule="auto"/>
        <w:jc w:val="both"/>
        <w:rPr>
          <w:sz w:val="26"/>
          <w:szCs w:val="26"/>
        </w:rPr>
      </w:pPr>
    </w:p>
    <w:p w:rsidR="00CD3DDB" w:rsidRPr="001A5BA6" w:rsidRDefault="00CD3DDB" w:rsidP="001A5BA6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C976AC" w:rsidRPr="001A5BA6" w:rsidRDefault="0035368E" w:rsidP="001A5BA6">
      <w:pPr>
        <w:spacing w:line="276" w:lineRule="auto"/>
        <w:jc w:val="both"/>
        <w:rPr>
          <w:sz w:val="26"/>
          <w:szCs w:val="26"/>
        </w:rPr>
      </w:pPr>
      <w:r w:rsidRPr="001A5BA6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6pt;margin-top:-47.85pt;width:94pt;height:130pt;z-index:251659264">
            <v:imagedata r:id="rId6" o:title=""/>
            <w10:anchorlock/>
          </v:shape>
          <o:OLEObject Type="Embed" ProgID="Word.Picture.8" ShapeID="_x0000_s1026" DrawAspect="Content" ObjectID="_1613897624" r:id="rId7"/>
        </w:pict>
      </w:r>
    </w:p>
    <w:p w:rsidR="00C976AC" w:rsidRPr="001A5BA6" w:rsidRDefault="00C976AC" w:rsidP="001A5BA6">
      <w:pPr>
        <w:spacing w:line="276" w:lineRule="auto"/>
        <w:jc w:val="center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ДУМА</w:t>
      </w:r>
    </w:p>
    <w:p w:rsidR="00C976AC" w:rsidRPr="001A5BA6" w:rsidRDefault="00C976AC" w:rsidP="001A5BA6">
      <w:pPr>
        <w:pStyle w:val="a3"/>
        <w:spacing w:line="276" w:lineRule="auto"/>
        <w:rPr>
          <w:sz w:val="26"/>
          <w:szCs w:val="26"/>
        </w:rPr>
      </w:pPr>
      <w:r w:rsidRPr="001A5BA6">
        <w:rPr>
          <w:sz w:val="26"/>
          <w:szCs w:val="26"/>
        </w:rPr>
        <w:t>ГОРОДСКОГО ОКРУГА  СПАССК-ДАЛЬНИЙ</w:t>
      </w:r>
    </w:p>
    <w:p w:rsidR="00C976AC" w:rsidRPr="001A5BA6" w:rsidRDefault="00C976AC" w:rsidP="001A5BA6">
      <w:pPr>
        <w:spacing w:line="276" w:lineRule="auto"/>
        <w:jc w:val="center"/>
        <w:rPr>
          <w:b/>
          <w:sz w:val="26"/>
          <w:szCs w:val="26"/>
        </w:rPr>
      </w:pPr>
    </w:p>
    <w:p w:rsidR="00C976AC" w:rsidRPr="001A5BA6" w:rsidRDefault="00C976AC" w:rsidP="001A5BA6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1A5BA6">
        <w:rPr>
          <w:b/>
          <w:sz w:val="26"/>
          <w:szCs w:val="26"/>
        </w:rPr>
        <w:t>Р</w:t>
      </w:r>
      <w:proofErr w:type="gramEnd"/>
      <w:r w:rsidRPr="001A5BA6">
        <w:rPr>
          <w:b/>
          <w:sz w:val="26"/>
          <w:szCs w:val="26"/>
        </w:rPr>
        <w:t xml:space="preserve"> Е Ш Е Н И Е</w:t>
      </w:r>
    </w:p>
    <w:p w:rsidR="00C976AC" w:rsidRPr="001A5BA6" w:rsidRDefault="00C976AC" w:rsidP="001A5BA6">
      <w:pPr>
        <w:spacing w:line="276" w:lineRule="auto"/>
        <w:jc w:val="center"/>
        <w:rPr>
          <w:sz w:val="26"/>
          <w:szCs w:val="26"/>
        </w:rPr>
      </w:pPr>
    </w:p>
    <w:p w:rsidR="00C96629" w:rsidRPr="001A5BA6" w:rsidRDefault="00C96629" w:rsidP="001A5BA6">
      <w:pPr>
        <w:spacing w:line="276" w:lineRule="auto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«  27  »   февраля   2019 г.       г. Спасск-Дальний, Приморского края                     № 5</w:t>
      </w:r>
    </w:p>
    <w:p w:rsidR="00C976AC" w:rsidRPr="001A5BA6" w:rsidRDefault="00C976AC" w:rsidP="001A5BA6">
      <w:pPr>
        <w:spacing w:line="276" w:lineRule="auto"/>
        <w:jc w:val="both"/>
        <w:rPr>
          <w:b/>
          <w:sz w:val="26"/>
          <w:szCs w:val="26"/>
        </w:rPr>
      </w:pPr>
    </w:p>
    <w:p w:rsidR="00555950" w:rsidRPr="001A5BA6" w:rsidRDefault="007B7FB4" w:rsidP="001A5BA6">
      <w:pPr>
        <w:pStyle w:val="1"/>
        <w:tabs>
          <w:tab w:val="left" w:pos="4678"/>
          <w:tab w:val="left" w:pos="4820"/>
        </w:tabs>
        <w:spacing w:line="276" w:lineRule="auto"/>
        <w:ind w:right="4818"/>
        <w:jc w:val="both"/>
        <w:rPr>
          <w:b w:val="0"/>
          <w:szCs w:val="26"/>
          <w:shd w:val="clear" w:color="auto" w:fill="FFFFFF"/>
        </w:rPr>
      </w:pPr>
      <w:r w:rsidRPr="001A5BA6">
        <w:rPr>
          <w:b w:val="0"/>
          <w:szCs w:val="26"/>
          <w:shd w:val="clear" w:color="auto" w:fill="FFFFFF"/>
        </w:rPr>
        <w:t>Отчёт о деятельности К</w:t>
      </w:r>
      <w:r w:rsidRPr="001A5BA6">
        <w:rPr>
          <w:b w:val="0"/>
          <w:szCs w:val="26"/>
        </w:rPr>
        <w:t xml:space="preserve">раевого государственного бюджетного учреждения здравоохранения «Спасская городская </w:t>
      </w:r>
      <w:r w:rsidR="001C3549" w:rsidRPr="001A5BA6">
        <w:rPr>
          <w:b w:val="0"/>
          <w:szCs w:val="26"/>
        </w:rPr>
        <w:t>поликлиника</w:t>
      </w:r>
      <w:r w:rsidRPr="001A5BA6">
        <w:rPr>
          <w:b w:val="0"/>
          <w:szCs w:val="26"/>
        </w:rPr>
        <w:t>» </w:t>
      </w:r>
      <w:r w:rsidRPr="001A5BA6">
        <w:rPr>
          <w:b w:val="0"/>
          <w:szCs w:val="26"/>
          <w:shd w:val="clear" w:color="auto" w:fill="FFFFFF"/>
        </w:rPr>
        <w:t xml:space="preserve"> по медицинскому обслуживанию населения городского округа Спасск-Дальний</w:t>
      </w:r>
      <w:r w:rsidR="001C3549" w:rsidRPr="001A5BA6">
        <w:rPr>
          <w:b w:val="0"/>
          <w:szCs w:val="26"/>
          <w:shd w:val="clear" w:color="auto" w:fill="FFFFFF"/>
        </w:rPr>
        <w:t>, в том числе детей</w:t>
      </w:r>
    </w:p>
    <w:p w:rsidR="00C96629" w:rsidRPr="001A5BA6" w:rsidRDefault="00C96629" w:rsidP="001A5BA6">
      <w:pPr>
        <w:pStyle w:val="1"/>
        <w:spacing w:line="276" w:lineRule="auto"/>
        <w:ind w:right="-1"/>
        <w:jc w:val="both"/>
        <w:rPr>
          <w:b w:val="0"/>
          <w:szCs w:val="26"/>
        </w:rPr>
      </w:pPr>
    </w:p>
    <w:p w:rsidR="00555950" w:rsidRPr="001A5BA6" w:rsidRDefault="004834C2" w:rsidP="001A5BA6">
      <w:pPr>
        <w:pStyle w:val="1"/>
        <w:spacing w:line="276" w:lineRule="auto"/>
        <w:ind w:right="-1" w:firstLine="708"/>
        <w:jc w:val="both"/>
        <w:rPr>
          <w:b w:val="0"/>
          <w:szCs w:val="26"/>
        </w:rPr>
      </w:pPr>
      <w:r w:rsidRPr="001A5BA6">
        <w:rPr>
          <w:b w:val="0"/>
          <w:szCs w:val="26"/>
        </w:rPr>
        <w:t xml:space="preserve">Заслушав  </w:t>
      </w:r>
      <w:r w:rsidR="009D02D9" w:rsidRPr="001A5BA6">
        <w:rPr>
          <w:b w:val="0"/>
          <w:szCs w:val="26"/>
        </w:rPr>
        <w:t>о</w:t>
      </w:r>
      <w:r w:rsidRPr="001A5BA6">
        <w:rPr>
          <w:b w:val="0"/>
          <w:szCs w:val="26"/>
        </w:rPr>
        <w:t xml:space="preserve">тчет </w:t>
      </w:r>
      <w:r w:rsidR="001C3549" w:rsidRPr="001A5BA6">
        <w:rPr>
          <w:b w:val="0"/>
          <w:szCs w:val="26"/>
        </w:rPr>
        <w:t xml:space="preserve">заместителя </w:t>
      </w:r>
      <w:r w:rsidR="007B7FB4" w:rsidRPr="001A5BA6">
        <w:rPr>
          <w:b w:val="0"/>
          <w:szCs w:val="26"/>
        </w:rPr>
        <w:t xml:space="preserve">главного врача </w:t>
      </w:r>
      <w:proofErr w:type="spellStart"/>
      <w:r w:rsidR="001C3549" w:rsidRPr="001A5BA6">
        <w:rPr>
          <w:b w:val="0"/>
          <w:szCs w:val="26"/>
        </w:rPr>
        <w:t>Геня</w:t>
      </w:r>
      <w:proofErr w:type="spellEnd"/>
      <w:r w:rsidR="001C3549" w:rsidRPr="001A5BA6">
        <w:rPr>
          <w:b w:val="0"/>
          <w:szCs w:val="26"/>
        </w:rPr>
        <w:t xml:space="preserve"> Ларисы Анатольевны</w:t>
      </w:r>
      <w:r w:rsidR="007B7FB4" w:rsidRPr="001A5BA6">
        <w:rPr>
          <w:b w:val="0"/>
          <w:szCs w:val="26"/>
        </w:rPr>
        <w:t xml:space="preserve">  </w:t>
      </w:r>
      <w:r w:rsidR="00CF239C" w:rsidRPr="001A5BA6">
        <w:rPr>
          <w:b w:val="0"/>
          <w:color w:val="000000"/>
          <w:szCs w:val="26"/>
        </w:rPr>
        <w:t xml:space="preserve"> </w:t>
      </w:r>
      <w:r w:rsidR="007B7FB4" w:rsidRPr="001A5BA6">
        <w:rPr>
          <w:b w:val="0"/>
          <w:szCs w:val="26"/>
          <w:shd w:val="clear" w:color="auto" w:fill="FFFFFF"/>
        </w:rPr>
        <w:t>о деятельности К</w:t>
      </w:r>
      <w:r w:rsidR="007B7FB4" w:rsidRPr="001A5BA6">
        <w:rPr>
          <w:b w:val="0"/>
          <w:szCs w:val="26"/>
        </w:rPr>
        <w:t xml:space="preserve">раевого государственного бюджетного учреждения здравоохранения «Спасская городская </w:t>
      </w:r>
      <w:r w:rsidR="001C3549" w:rsidRPr="001A5BA6">
        <w:rPr>
          <w:b w:val="0"/>
          <w:szCs w:val="26"/>
        </w:rPr>
        <w:t>поликлиника</w:t>
      </w:r>
      <w:r w:rsidR="007B7FB4" w:rsidRPr="001A5BA6">
        <w:rPr>
          <w:b w:val="0"/>
          <w:szCs w:val="26"/>
        </w:rPr>
        <w:t>» </w:t>
      </w:r>
      <w:r w:rsidR="007B7FB4" w:rsidRPr="001A5BA6">
        <w:rPr>
          <w:b w:val="0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</w:t>
      </w:r>
      <w:r w:rsidR="00CF239C" w:rsidRPr="001A5BA6">
        <w:rPr>
          <w:b w:val="0"/>
          <w:szCs w:val="26"/>
        </w:rPr>
        <w:t>,</w:t>
      </w:r>
      <w:r w:rsidR="001C3549" w:rsidRPr="001A5BA6">
        <w:rPr>
          <w:b w:val="0"/>
          <w:szCs w:val="26"/>
        </w:rPr>
        <w:t xml:space="preserve"> в том числе детей,</w:t>
      </w:r>
      <w:r w:rsidR="00CF239C" w:rsidRPr="001A5BA6">
        <w:rPr>
          <w:b w:val="0"/>
          <w:szCs w:val="26"/>
        </w:rPr>
        <w:t xml:space="preserve"> </w:t>
      </w:r>
      <w:r w:rsidR="00555950" w:rsidRPr="001A5BA6">
        <w:rPr>
          <w:b w:val="0"/>
          <w:szCs w:val="26"/>
        </w:rPr>
        <w:t>руководствуясь Уставом городского округа Спасск-Дальний</w:t>
      </w:r>
      <w:r w:rsidR="00BB4AF0" w:rsidRPr="001A5BA6">
        <w:rPr>
          <w:b w:val="0"/>
          <w:szCs w:val="26"/>
        </w:rPr>
        <w:t>, Дума городского округа  Спасск-Дальний</w:t>
      </w:r>
    </w:p>
    <w:p w:rsidR="00555950" w:rsidRPr="001A5BA6" w:rsidRDefault="00555950" w:rsidP="001A5BA6">
      <w:pPr>
        <w:spacing w:line="276" w:lineRule="auto"/>
        <w:jc w:val="both"/>
        <w:rPr>
          <w:sz w:val="26"/>
          <w:szCs w:val="26"/>
        </w:rPr>
      </w:pPr>
    </w:p>
    <w:p w:rsidR="00555950" w:rsidRPr="001A5BA6" w:rsidRDefault="00555950" w:rsidP="001A5BA6">
      <w:pPr>
        <w:spacing w:line="276" w:lineRule="auto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РЕШИЛА:</w:t>
      </w:r>
    </w:p>
    <w:p w:rsidR="001905CF" w:rsidRPr="001A5BA6" w:rsidRDefault="001905CF" w:rsidP="001A5BA6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1A5BA6" w:rsidRDefault="009E163C" w:rsidP="001A5BA6">
      <w:pPr>
        <w:pStyle w:val="1"/>
        <w:spacing w:line="276" w:lineRule="auto"/>
        <w:ind w:right="-1" w:firstLine="708"/>
        <w:jc w:val="both"/>
        <w:rPr>
          <w:szCs w:val="26"/>
        </w:rPr>
      </w:pPr>
      <w:r w:rsidRPr="001A5BA6">
        <w:rPr>
          <w:b w:val="0"/>
          <w:szCs w:val="26"/>
        </w:rPr>
        <w:t>1.</w:t>
      </w:r>
      <w:r w:rsidR="007B7FB4" w:rsidRPr="001A5BA6">
        <w:rPr>
          <w:b w:val="0"/>
          <w:szCs w:val="26"/>
          <w:shd w:val="clear" w:color="auto" w:fill="FFFFFF"/>
        </w:rPr>
        <w:t>Отчёт о деятельности К</w:t>
      </w:r>
      <w:r w:rsidR="007B7FB4" w:rsidRPr="001A5BA6">
        <w:rPr>
          <w:b w:val="0"/>
          <w:szCs w:val="26"/>
        </w:rPr>
        <w:t xml:space="preserve">раевого государственного бюджетного учреждения здравоохранения «Спасская городская </w:t>
      </w:r>
      <w:r w:rsidR="001C3549" w:rsidRPr="001A5BA6">
        <w:rPr>
          <w:b w:val="0"/>
          <w:szCs w:val="26"/>
        </w:rPr>
        <w:t>поликлиника</w:t>
      </w:r>
      <w:r w:rsidR="007B7FB4" w:rsidRPr="001A5BA6">
        <w:rPr>
          <w:b w:val="0"/>
          <w:szCs w:val="26"/>
        </w:rPr>
        <w:t>» </w:t>
      </w:r>
      <w:r w:rsidR="007B7FB4" w:rsidRPr="001A5BA6">
        <w:rPr>
          <w:b w:val="0"/>
          <w:szCs w:val="26"/>
          <w:shd w:val="clear" w:color="auto" w:fill="FFFFFF"/>
        </w:rPr>
        <w:t>по медицинскому обслуживанию населения городского округа Спасск-Дальний</w:t>
      </w:r>
      <w:r w:rsidR="001C3549" w:rsidRPr="001A5BA6">
        <w:rPr>
          <w:b w:val="0"/>
          <w:szCs w:val="26"/>
          <w:shd w:val="clear" w:color="auto" w:fill="FFFFFF"/>
        </w:rPr>
        <w:t>, в том числе детей</w:t>
      </w:r>
      <w:r w:rsidR="00D2221C" w:rsidRPr="001A5BA6">
        <w:rPr>
          <w:b w:val="0"/>
          <w:szCs w:val="26"/>
          <w:shd w:val="clear" w:color="auto" w:fill="FFFFFF"/>
        </w:rPr>
        <w:t>,</w:t>
      </w:r>
      <w:r w:rsidR="007B7FB4" w:rsidRPr="001A5BA6">
        <w:rPr>
          <w:szCs w:val="26"/>
        </w:rPr>
        <w:t xml:space="preserve"> </w:t>
      </w:r>
      <w:r w:rsidR="00D2221C" w:rsidRPr="001A5BA6">
        <w:rPr>
          <w:szCs w:val="26"/>
        </w:rPr>
        <w:t xml:space="preserve"> </w:t>
      </w:r>
      <w:r w:rsidR="00D2221C" w:rsidRPr="001A5BA6">
        <w:rPr>
          <w:b w:val="0"/>
          <w:szCs w:val="26"/>
        </w:rPr>
        <w:t>принять к сведению</w:t>
      </w:r>
      <w:r w:rsidR="00D2221C" w:rsidRPr="001A5BA6">
        <w:rPr>
          <w:szCs w:val="26"/>
        </w:rPr>
        <w:t xml:space="preserve"> </w:t>
      </w:r>
      <w:r w:rsidR="00CF239C" w:rsidRPr="001A5BA6">
        <w:rPr>
          <w:b w:val="0"/>
          <w:szCs w:val="26"/>
        </w:rPr>
        <w:t>(прилагается)</w:t>
      </w:r>
      <w:r w:rsidR="001905CF" w:rsidRPr="001A5BA6">
        <w:rPr>
          <w:b w:val="0"/>
          <w:szCs w:val="26"/>
        </w:rPr>
        <w:t>.</w:t>
      </w:r>
    </w:p>
    <w:p w:rsidR="001905CF" w:rsidRPr="001A5BA6" w:rsidRDefault="00BB4AF0" w:rsidP="001A5BA6">
      <w:pPr>
        <w:spacing w:line="276" w:lineRule="auto"/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2</w:t>
      </w:r>
      <w:r w:rsidR="001905CF" w:rsidRPr="001A5BA6">
        <w:rPr>
          <w:sz w:val="26"/>
          <w:szCs w:val="26"/>
        </w:rPr>
        <w:t>. Настоящее решение вступает в силу со дня его  принятия.</w:t>
      </w:r>
    </w:p>
    <w:p w:rsidR="001905CF" w:rsidRPr="001A5BA6" w:rsidRDefault="001905CF" w:rsidP="001A5BA6">
      <w:pPr>
        <w:spacing w:line="276" w:lineRule="auto"/>
        <w:ind w:firstLine="708"/>
        <w:jc w:val="both"/>
        <w:rPr>
          <w:sz w:val="26"/>
          <w:szCs w:val="26"/>
        </w:rPr>
      </w:pPr>
    </w:p>
    <w:p w:rsidR="00C96629" w:rsidRPr="001A5BA6" w:rsidRDefault="00C96629" w:rsidP="001A5BA6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1A5BA6" w:rsidRDefault="00CC0206" w:rsidP="001A5BA6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1A5BA6" w:rsidRDefault="00CC0206" w:rsidP="001A5BA6">
      <w:pPr>
        <w:spacing w:line="276" w:lineRule="auto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Председатель Думы</w:t>
      </w:r>
    </w:p>
    <w:p w:rsidR="004D7822" w:rsidRPr="001A5BA6" w:rsidRDefault="00CC0206" w:rsidP="001A5BA6">
      <w:pPr>
        <w:spacing w:line="276" w:lineRule="auto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городского округа Спасск-Дальний                                           </w:t>
      </w:r>
      <w:r w:rsidR="00C96629" w:rsidRPr="001A5BA6">
        <w:rPr>
          <w:sz w:val="26"/>
          <w:szCs w:val="26"/>
        </w:rPr>
        <w:t xml:space="preserve">       </w:t>
      </w:r>
      <w:r w:rsidRPr="001A5BA6">
        <w:rPr>
          <w:sz w:val="26"/>
          <w:szCs w:val="26"/>
        </w:rPr>
        <w:t xml:space="preserve">            </w:t>
      </w:r>
      <w:r w:rsidR="00CF239C" w:rsidRPr="001A5BA6">
        <w:rPr>
          <w:sz w:val="26"/>
          <w:szCs w:val="26"/>
        </w:rPr>
        <w:t>К</w:t>
      </w:r>
      <w:r w:rsidRPr="001A5BA6">
        <w:rPr>
          <w:sz w:val="26"/>
          <w:szCs w:val="26"/>
        </w:rPr>
        <w:t>.</w:t>
      </w:r>
      <w:r w:rsidR="00CF239C" w:rsidRPr="001A5BA6">
        <w:rPr>
          <w:sz w:val="26"/>
          <w:szCs w:val="26"/>
        </w:rPr>
        <w:t>Г</w:t>
      </w:r>
      <w:r w:rsidRPr="001A5BA6">
        <w:rPr>
          <w:sz w:val="26"/>
          <w:szCs w:val="26"/>
        </w:rPr>
        <w:t>.</w:t>
      </w:r>
      <w:r w:rsidR="00C96629" w:rsidRPr="001A5BA6">
        <w:rPr>
          <w:sz w:val="26"/>
          <w:szCs w:val="26"/>
        </w:rPr>
        <w:t xml:space="preserve"> </w:t>
      </w:r>
      <w:r w:rsidR="00CF239C" w:rsidRPr="001A5BA6">
        <w:rPr>
          <w:sz w:val="26"/>
          <w:szCs w:val="26"/>
        </w:rPr>
        <w:t>Марков</w:t>
      </w:r>
    </w:p>
    <w:p w:rsidR="004D7822" w:rsidRPr="001A5BA6" w:rsidRDefault="004D7822" w:rsidP="001A5BA6">
      <w:pPr>
        <w:spacing w:after="200"/>
        <w:jc w:val="both"/>
        <w:rPr>
          <w:sz w:val="26"/>
          <w:szCs w:val="26"/>
        </w:rPr>
      </w:pPr>
      <w:r w:rsidRPr="001A5BA6">
        <w:rPr>
          <w:sz w:val="26"/>
          <w:szCs w:val="26"/>
        </w:rPr>
        <w:br w:type="page"/>
      </w:r>
    </w:p>
    <w:p w:rsidR="004D7822" w:rsidRPr="001A5BA6" w:rsidRDefault="004D7822" w:rsidP="001A5BA6">
      <w:pPr>
        <w:ind w:left="6372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 xml:space="preserve">Приложение </w:t>
      </w:r>
    </w:p>
    <w:p w:rsidR="004D7822" w:rsidRPr="001A5BA6" w:rsidRDefault="004D7822" w:rsidP="001A5BA6">
      <w:pPr>
        <w:ind w:left="108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                                                                  к решению Думы </w:t>
      </w:r>
    </w:p>
    <w:p w:rsidR="004D7822" w:rsidRPr="001A5BA6" w:rsidRDefault="004D7822" w:rsidP="001A5BA6">
      <w:pPr>
        <w:ind w:left="108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                                                                  городского округа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                                                                                   Спасск-Дальний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                                                                                   от  27.02.2019 г. №  5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tabs>
          <w:tab w:val="left" w:pos="851"/>
        </w:tabs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Аналитический обзор показателей работы </w:t>
      </w:r>
    </w:p>
    <w:p w:rsidR="004D7822" w:rsidRPr="001A5BA6" w:rsidRDefault="004D7822" w:rsidP="001A5BA6">
      <w:pPr>
        <w:tabs>
          <w:tab w:val="left" w:pos="851"/>
        </w:tabs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краевого государственного бюджетного учреждения здравоохранения </w:t>
      </w:r>
    </w:p>
    <w:p w:rsidR="004D7822" w:rsidRPr="001A5BA6" w:rsidRDefault="004D7822" w:rsidP="001A5BA6">
      <w:pPr>
        <w:tabs>
          <w:tab w:val="left" w:pos="851"/>
        </w:tabs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«Спасская городская поликлиника» за 2018 год</w:t>
      </w:r>
    </w:p>
    <w:p w:rsidR="004D7822" w:rsidRPr="001A5BA6" w:rsidRDefault="004D7822" w:rsidP="001A5BA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numPr>
          <w:ilvl w:val="0"/>
          <w:numId w:val="11"/>
        </w:numPr>
        <w:tabs>
          <w:tab w:val="clear" w:pos="2880"/>
          <w:tab w:val="left" w:pos="851"/>
          <w:tab w:val="num" w:pos="1276"/>
        </w:tabs>
        <w:suppressAutoHyphens/>
        <w:ind w:left="0" w:firstLine="567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Общие данные</w:t>
      </w:r>
    </w:p>
    <w:p w:rsidR="004D7822" w:rsidRPr="001A5BA6" w:rsidRDefault="004D7822" w:rsidP="001A5BA6">
      <w:pPr>
        <w:tabs>
          <w:tab w:val="left" w:pos="709"/>
          <w:tab w:val="left" w:pos="851"/>
          <w:tab w:val="num" w:pos="1276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1.1. Краевое государственное бюджетное учреждение здравоохранения «Спасская городская поликлиника» обслуживает взрослое население с 18 лет – в количестве 33522 человека, проживающее на территории города Спасск-Дальний площадью 4 349 га.</w:t>
      </w:r>
    </w:p>
    <w:p w:rsidR="004D7822" w:rsidRPr="001A5BA6" w:rsidRDefault="004D7822" w:rsidP="001A5BA6">
      <w:pPr>
        <w:tabs>
          <w:tab w:val="left" w:pos="709"/>
          <w:tab w:val="left" w:pos="851"/>
          <w:tab w:val="num" w:pos="1276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1.2 КГБУЗ «Спасская городская поликлиника» имеет в своем составе обособленные подразделения, не являющимися филиалами:</w:t>
      </w:r>
    </w:p>
    <w:p w:rsidR="004D7822" w:rsidRPr="001A5BA6" w:rsidRDefault="004D7822" w:rsidP="001A5BA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структурное подразделение № 1 – поликлиника микрорайон им. с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>азо,</w:t>
      </w:r>
    </w:p>
    <w:p w:rsidR="004D7822" w:rsidRPr="001A5BA6" w:rsidRDefault="004D7822" w:rsidP="001A5BA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структурное подразделение № 2 – поликлиника микрорайон им</w:t>
      </w:r>
      <w:proofErr w:type="gramStart"/>
      <w:r w:rsidRPr="001A5BA6">
        <w:rPr>
          <w:sz w:val="26"/>
          <w:szCs w:val="26"/>
        </w:rPr>
        <w:t>.Б</w:t>
      </w:r>
      <w:proofErr w:type="gramEnd"/>
      <w:r w:rsidRPr="001A5BA6">
        <w:rPr>
          <w:sz w:val="26"/>
          <w:szCs w:val="26"/>
        </w:rPr>
        <w:t>люхера,</w:t>
      </w:r>
    </w:p>
    <w:p w:rsidR="004D7822" w:rsidRPr="001A5BA6" w:rsidRDefault="004D7822" w:rsidP="001A5BA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женская консультация.      </w:t>
      </w:r>
    </w:p>
    <w:p w:rsidR="004D7822" w:rsidRPr="001A5BA6" w:rsidRDefault="004D7822" w:rsidP="001A5BA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1.3. На территории города расположены:</w:t>
      </w:r>
    </w:p>
    <w:p w:rsidR="004D7822" w:rsidRPr="001A5BA6" w:rsidRDefault="004D7822" w:rsidP="001A5BA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- 1 крупное предприятие выпускающих продукцию для строительных организаций: ОАО «</w:t>
      </w:r>
      <w:proofErr w:type="spellStart"/>
      <w:r w:rsidRPr="001A5BA6">
        <w:rPr>
          <w:sz w:val="26"/>
          <w:szCs w:val="26"/>
        </w:rPr>
        <w:t>Спасскцемент</w:t>
      </w:r>
      <w:proofErr w:type="spellEnd"/>
      <w:r w:rsidRPr="001A5BA6">
        <w:rPr>
          <w:sz w:val="26"/>
          <w:szCs w:val="26"/>
        </w:rPr>
        <w:t xml:space="preserve">»;     </w:t>
      </w:r>
    </w:p>
    <w:p w:rsidR="004D7822" w:rsidRPr="001A5BA6" w:rsidRDefault="004D7822" w:rsidP="001A5BA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  промышленные предприятия;</w:t>
      </w:r>
    </w:p>
    <w:p w:rsidR="004D7822" w:rsidRPr="001A5BA6" w:rsidRDefault="004D7822" w:rsidP="001A5BA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 предприятия коммунального обслуживания; </w:t>
      </w:r>
    </w:p>
    <w:p w:rsidR="004D7822" w:rsidRPr="001A5BA6" w:rsidRDefault="004D7822" w:rsidP="001A5BA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 медицинские и образовательные учреждения;</w:t>
      </w:r>
    </w:p>
    <w:p w:rsidR="004D7822" w:rsidRPr="001A5BA6" w:rsidRDefault="004D7822" w:rsidP="001A5BA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 торговые предприятия; </w:t>
      </w:r>
    </w:p>
    <w:p w:rsidR="004D7822" w:rsidRPr="001A5BA6" w:rsidRDefault="004D7822" w:rsidP="001A5BA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 предприятия общественного питания и бытового обслуживания; </w:t>
      </w:r>
    </w:p>
    <w:p w:rsidR="004D7822" w:rsidRPr="001A5BA6" w:rsidRDefault="004D7822" w:rsidP="001A5BA6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 другие.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 xml:space="preserve">                                      </w:t>
      </w:r>
      <w:r w:rsidRPr="001A5BA6">
        <w:rPr>
          <w:b/>
          <w:sz w:val="26"/>
          <w:szCs w:val="26"/>
        </w:rPr>
        <w:t>2. Демографическая характеристика</w:t>
      </w:r>
    </w:p>
    <w:p w:rsidR="004D7822" w:rsidRPr="001A5BA6" w:rsidRDefault="004D7822" w:rsidP="001A5BA6">
      <w:pPr>
        <w:ind w:left="36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Таблица № 1</w:t>
      </w:r>
    </w:p>
    <w:tbl>
      <w:tblPr>
        <w:tblW w:w="10632" w:type="dxa"/>
        <w:tblInd w:w="-459" w:type="dxa"/>
        <w:tblLayout w:type="fixed"/>
        <w:tblLook w:val="0000"/>
      </w:tblPr>
      <w:tblGrid>
        <w:gridCol w:w="2552"/>
        <w:gridCol w:w="850"/>
        <w:gridCol w:w="851"/>
        <w:gridCol w:w="850"/>
        <w:gridCol w:w="851"/>
        <w:gridCol w:w="1276"/>
        <w:gridCol w:w="850"/>
        <w:gridCol w:w="851"/>
        <w:gridCol w:w="850"/>
        <w:gridCol w:w="851"/>
      </w:tblGrid>
      <w:tr w:rsidR="004D7822" w:rsidRPr="001A5BA6" w:rsidTr="004D7822">
        <w:trPr>
          <w:cantSplit/>
          <w:trHeight w:val="65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Население (</w:t>
            </w:r>
            <w:proofErr w:type="spellStart"/>
            <w:r w:rsidRPr="001A5BA6">
              <w:rPr>
                <w:b/>
                <w:sz w:val="26"/>
                <w:szCs w:val="26"/>
              </w:rPr>
              <w:t>абсол</w:t>
            </w:r>
            <w:proofErr w:type="gramStart"/>
            <w:r w:rsidRPr="001A5BA6">
              <w:rPr>
                <w:b/>
                <w:sz w:val="26"/>
                <w:szCs w:val="26"/>
              </w:rPr>
              <w:t>.ч</w:t>
            </w:r>
            <w:proofErr w:type="gramEnd"/>
            <w:r w:rsidRPr="001A5BA6">
              <w:rPr>
                <w:b/>
                <w:sz w:val="26"/>
                <w:szCs w:val="26"/>
              </w:rPr>
              <w:t>исла</w:t>
            </w:r>
            <w:proofErr w:type="spellEnd"/>
            <w:r w:rsidRPr="001A5BA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Темп прироста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Удельный вес</w:t>
            </w:r>
          </w:p>
        </w:tc>
      </w:tr>
      <w:tr w:rsidR="004D7822" w:rsidRPr="001A5BA6" w:rsidTr="004D7822">
        <w:trPr>
          <w:cantSplit/>
          <w:trHeight w:val="300"/>
        </w:trPr>
        <w:tc>
          <w:tcPr>
            <w:tcW w:w="255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</w:tr>
      <w:tr w:rsidR="004D7822" w:rsidRPr="001A5BA6" w:rsidTr="004D7822">
        <w:trPr>
          <w:trHeight w:val="30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42760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42954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42840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42081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-1,19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0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Дети (от 0 до 14 лет)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7388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7523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7523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7262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-3,21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17,28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17,51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17,56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17,25</w:t>
            </w:r>
          </w:p>
        </w:tc>
      </w:tr>
      <w:tr w:rsidR="004D7822" w:rsidRPr="001A5BA6" w:rsidTr="004D7822">
        <w:trPr>
          <w:trHeight w:val="30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подростки (15-17 лет)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1257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1168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2,72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3,08</w:t>
            </w:r>
          </w:p>
        </w:tc>
      </w:tr>
      <w:tr w:rsidR="004D7822" w:rsidRPr="001A5BA6" w:rsidTr="004D7822">
        <w:trPr>
          <w:trHeight w:val="30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Взрослые (от 18 лет и старше)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34128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34149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33522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-1,00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79,55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79,71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79,66</w:t>
            </w:r>
          </w:p>
        </w:tc>
      </w:tr>
      <w:tr w:rsidR="004D7822" w:rsidRPr="001A5BA6" w:rsidTr="004D7822">
        <w:trPr>
          <w:trHeight w:val="30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Трудоспособный возраст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23162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23036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22994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21823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-5,53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53,76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53,67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51,85</w:t>
            </w:r>
          </w:p>
        </w:tc>
      </w:tr>
      <w:tr w:rsidR="004D7822" w:rsidRPr="001A5BA6" w:rsidTr="004D7822">
        <w:trPr>
          <w:trHeight w:val="510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Лица старше трудоспособного возраста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10965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11078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11699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25,64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25,79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26,03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27,80</w:t>
            </w:r>
          </w:p>
        </w:tc>
      </w:tr>
      <w:tr w:rsidR="004D7822" w:rsidRPr="001A5BA6" w:rsidTr="004D7822">
        <w:trPr>
          <w:trHeight w:val="432"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Лица 60 лет и старше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9343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9352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9503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12,39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21,77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22,18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23,92</w:t>
            </w:r>
          </w:p>
        </w:tc>
      </w:tr>
      <w:tr w:rsidR="004D7822" w:rsidRPr="001A5BA6" w:rsidTr="004D7822">
        <w:trPr>
          <w:trHeight w:val="432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Лица 65 лет и старше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6138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6065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6558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34,91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14,01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15,58</w:t>
            </w:r>
          </w:p>
        </w:tc>
      </w:tr>
    </w:tbl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Последние 3 года по данным переписи населения   численность населения имеет тенденцию к снижению, так в 2017г   снижение на 0,58%, в 2018г. – на 1,2% в основном за счет снижения  числа детей (на 3,2%) и лиц трудоспособного возраста (</w:t>
      </w:r>
      <w:proofErr w:type="gramStart"/>
      <w:r w:rsidRPr="001A5BA6">
        <w:rPr>
          <w:sz w:val="26"/>
          <w:szCs w:val="26"/>
        </w:rPr>
        <w:t>на</w:t>
      </w:r>
      <w:proofErr w:type="gramEnd"/>
      <w:r w:rsidRPr="001A5BA6">
        <w:rPr>
          <w:sz w:val="26"/>
          <w:szCs w:val="26"/>
        </w:rPr>
        <w:t xml:space="preserve"> 5,5%).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структуре населения на долю взрослого населения приходится 79,7%, в том числе трудоспособного возраста 51,85%. 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Население города относится к регрессивному и старому типу.  На долю лиц старше 65 лет приходится 15,6% населения.  Женского населения в этом возрасте больше на 794 человек, чем мужского.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ind w:left="360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2.1   Возрастно-половая структура населения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2</w:t>
      </w:r>
    </w:p>
    <w:p w:rsidR="004D7822" w:rsidRPr="001A5BA6" w:rsidRDefault="004D7822" w:rsidP="001A5BA6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12"/>
        <w:gridCol w:w="1275"/>
        <w:gridCol w:w="993"/>
        <w:gridCol w:w="1134"/>
        <w:gridCol w:w="1012"/>
        <w:gridCol w:w="1256"/>
        <w:gridCol w:w="1156"/>
      </w:tblGrid>
      <w:tr w:rsidR="004D7822" w:rsidRPr="001A5BA6" w:rsidTr="004D7822">
        <w:trPr>
          <w:trHeight w:val="445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Возраст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Мужчины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Женщины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Всего </w:t>
            </w:r>
          </w:p>
        </w:tc>
      </w:tr>
      <w:tr w:rsidR="004D7822" w:rsidRPr="001A5BA6" w:rsidTr="004D7822">
        <w:trPr>
          <w:trHeight w:val="143"/>
        </w:trPr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Абсол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Уд</w:t>
            </w:r>
            <w:proofErr w:type="gramStart"/>
            <w:r w:rsidRPr="001A5BA6">
              <w:rPr>
                <w:sz w:val="26"/>
                <w:szCs w:val="26"/>
              </w:rPr>
              <w:t>.</w:t>
            </w:r>
            <w:proofErr w:type="gramEnd"/>
            <w:r w:rsidRPr="001A5BA6">
              <w:rPr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sz w:val="26"/>
                <w:szCs w:val="26"/>
              </w:rPr>
              <w:t>в</w:t>
            </w:r>
            <w:proofErr w:type="gramEnd"/>
            <w:r w:rsidRPr="001A5BA6">
              <w:rPr>
                <w:sz w:val="26"/>
                <w:szCs w:val="26"/>
              </w:rPr>
              <w:t>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Абсол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Уд</w:t>
            </w:r>
            <w:proofErr w:type="gramStart"/>
            <w:r w:rsidRPr="001A5BA6">
              <w:rPr>
                <w:sz w:val="26"/>
                <w:szCs w:val="26"/>
              </w:rPr>
              <w:t>.</w:t>
            </w:r>
            <w:proofErr w:type="gramEnd"/>
            <w:r w:rsidRPr="001A5BA6">
              <w:rPr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sz w:val="26"/>
                <w:szCs w:val="26"/>
              </w:rPr>
              <w:t>в</w:t>
            </w:r>
            <w:proofErr w:type="gramEnd"/>
            <w:r w:rsidRPr="001A5BA6">
              <w:rPr>
                <w:sz w:val="26"/>
                <w:szCs w:val="26"/>
              </w:rPr>
              <w:t>ес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Абсол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Уд</w:t>
            </w:r>
            <w:proofErr w:type="gramStart"/>
            <w:r w:rsidRPr="001A5BA6">
              <w:rPr>
                <w:sz w:val="26"/>
                <w:szCs w:val="26"/>
              </w:rPr>
              <w:t>.</w:t>
            </w:r>
            <w:proofErr w:type="gramEnd"/>
            <w:r w:rsidRPr="001A5BA6">
              <w:rPr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sz w:val="26"/>
                <w:szCs w:val="26"/>
              </w:rPr>
              <w:t>в</w:t>
            </w:r>
            <w:proofErr w:type="gramEnd"/>
            <w:r w:rsidRPr="001A5BA6">
              <w:rPr>
                <w:sz w:val="26"/>
                <w:szCs w:val="26"/>
              </w:rPr>
              <w:t>ес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0 – 14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3701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3561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7262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17,2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15 – 17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663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1297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Итого 0 – 17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4224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8559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20,3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18 – 19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524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2,4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20 – 29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2658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5097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12,1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30 – 39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2998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5717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13,5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40 – 49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2708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5300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12,5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50 – 59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6321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60 – 64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3510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8,3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65 лет и старше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3676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6558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15,5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Итого взрослые с 18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15716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17806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80,8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33522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79,6</w:t>
            </w:r>
          </w:p>
        </w:tc>
      </w:tr>
      <w:tr w:rsidR="004D7822" w:rsidRPr="001A5BA6" w:rsidTr="004D7822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Итого всё население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20051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22030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42081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100</w:t>
            </w:r>
          </w:p>
        </w:tc>
      </w:tr>
    </w:tbl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детском возрасте мужское население незначительно  преобладает над </w:t>
      </w:r>
      <w:proofErr w:type="gramStart"/>
      <w:r w:rsidRPr="001A5BA6">
        <w:rPr>
          <w:sz w:val="26"/>
          <w:szCs w:val="26"/>
        </w:rPr>
        <w:t>женским</w:t>
      </w:r>
      <w:proofErr w:type="gramEnd"/>
      <w:r w:rsidRPr="001A5BA6">
        <w:rPr>
          <w:sz w:val="26"/>
          <w:szCs w:val="26"/>
        </w:rPr>
        <w:t xml:space="preserve"> – 3,78%. Среди взрослого населения отмечается преобладание женского. Больше всего оно преобладает в группе 50-59 лет. Мужское население составляет  47,65% от всего населения (в 2017г. – 47,47%). В структуре населения как мужского, так женского преобладает  возраст от 50 до 59 лет, далее идет возрастная группа 30- 39 лет. Среди взрослого женского населения преобладает возрастная группа 40-55 лет и старше, далее идет возраст от 50 - 59 лет, т.е. отмечается старение населения.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proofErr w:type="gramStart"/>
      <w:r w:rsidRPr="001A5BA6">
        <w:rPr>
          <w:sz w:val="26"/>
          <w:szCs w:val="26"/>
        </w:rPr>
        <w:t>Учитывая демографические показатели прошедших трех лет в 2019 году  прогнозируется</w:t>
      </w:r>
      <w:proofErr w:type="gramEnd"/>
      <w:r w:rsidRPr="001A5BA6">
        <w:rPr>
          <w:sz w:val="26"/>
          <w:szCs w:val="26"/>
        </w:rPr>
        <w:t xml:space="preserve"> отрицательный прирост населения.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lastRenderedPageBreak/>
        <w:t>2.2. Механическое движение населения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</w:t>
      </w:r>
      <w:proofErr w:type="gramStart"/>
      <w:r w:rsidRPr="001A5BA6">
        <w:rPr>
          <w:sz w:val="26"/>
          <w:szCs w:val="26"/>
        </w:rPr>
        <w:t>Основными факторами, влияющими на миграционную активность являются</w:t>
      </w:r>
      <w:proofErr w:type="gramEnd"/>
      <w:r w:rsidRPr="001A5BA6">
        <w:rPr>
          <w:sz w:val="26"/>
          <w:szCs w:val="26"/>
        </w:rPr>
        <w:t>: отсутствие новых рабочих мест в городе и отсутствие строительства нового жилья. Многие жители города работают вахтовым методом в других районах. Администрацией города в 2012 году выделено 2 служебные квартиры для медицинского персонала нашей поликлиники. В 2013 г. – 1 квартира для участкового врача терапевта. В 2015г. – 1 квартира для врача акушера-гинеколога, 1 квартира для врача уролога.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                               2.3. Естественное движение населения.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2018 году родилось 324 детей (2017 г. – 441 чел.).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 году умерло 672 человека (2017 г. – 638 чел.) (по данным </w:t>
      </w:r>
      <w:proofErr w:type="spellStart"/>
      <w:r w:rsidRPr="001A5BA6">
        <w:rPr>
          <w:sz w:val="26"/>
          <w:szCs w:val="26"/>
        </w:rPr>
        <w:t>ЗАГСа</w:t>
      </w:r>
      <w:proofErr w:type="spellEnd"/>
      <w:r w:rsidRPr="001A5BA6">
        <w:rPr>
          <w:sz w:val="26"/>
          <w:szCs w:val="26"/>
        </w:rPr>
        <w:t>).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  <w:t>Таблица № 3</w:t>
      </w:r>
    </w:p>
    <w:tbl>
      <w:tblPr>
        <w:tblW w:w="0" w:type="auto"/>
        <w:tblInd w:w="628" w:type="dxa"/>
        <w:tblLayout w:type="fixed"/>
        <w:tblLook w:val="0000"/>
      </w:tblPr>
      <w:tblGrid>
        <w:gridCol w:w="3733"/>
        <w:gridCol w:w="1843"/>
        <w:gridCol w:w="1842"/>
        <w:gridCol w:w="1363"/>
      </w:tblGrid>
      <w:tr w:rsidR="004D7822" w:rsidRPr="001A5BA6" w:rsidTr="004D7822">
        <w:trPr>
          <w:cantSplit/>
          <w:trHeight w:val="255"/>
        </w:trPr>
        <w:tc>
          <w:tcPr>
            <w:tcW w:w="3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Показатели</w:t>
            </w:r>
          </w:p>
        </w:tc>
        <w:tc>
          <w:tcPr>
            <w:tcW w:w="504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на 1тыс. насел.</w:t>
            </w:r>
          </w:p>
        </w:tc>
      </w:tr>
      <w:tr w:rsidR="004D7822" w:rsidRPr="001A5BA6" w:rsidTr="004D7822">
        <w:trPr>
          <w:cantSplit/>
          <w:trHeight w:val="255"/>
        </w:trPr>
        <w:tc>
          <w:tcPr>
            <w:tcW w:w="37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2016г.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2017г.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rPr>
          <w:trHeight w:val="255"/>
        </w:trPr>
        <w:tc>
          <w:tcPr>
            <w:tcW w:w="37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Общая смертность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15,9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15,5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16,5</w:t>
            </w:r>
          </w:p>
        </w:tc>
      </w:tr>
      <w:tr w:rsidR="004D7822" w:rsidRPr="001A5BA6" w:rsidTr="004D7822">
        <w:trPr>
          <w:trHeight w:val="255"/>
        </w:trPr>
        <w:tc>
          <w:tcPr>
            <w:tcW w:w="37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Рождаемость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10,49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10,72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7,96</w:t>
            </w:r>
          </w:p>
        </w:tc>
      </w:tr>
      <w:tr w:rsidR="004D7822" w:rsidRPr="001A5BA6" w:rsidTr="004D7822">
        <w:trPr>
          <w:trHeight w:val="383"/>
        </w:trPr>
        <w:tc>
          <w:tcPr>
            <w:tcW w:w="37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-5,4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-4,8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-8,6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 году отличается рост  показателя общей смертности, по данным </w:t>
      </w:r>
      <w:proofErr w:type="spellStart"/>
      <w:r w:rsidRPr="001A5BA6">
        <w:rPr>
          <w:sz w:val="26"/>
          <w:szCs w:val="26"/>
        </w:rPr>
        <w:t>ЗАГСа</w:t>
      </w:r>
      <w:proofErr w:type="spellEnd"/>
      <w:r w:rsidRPr="001A5BA6">
        <w:rPr>
          <w:sz w:val="26"/>
          <w:szCs w:val="26"/>
        </w:rPr>
        <w:t xml:space="preserve"> </w:t>
      </w:r>
      <w:proofErr w:type="gramStart"/>
      <w:r w:rsidRPr="001A5BA6">
        <w:rPr>
          <w:sz w:val="26"/>
          <w:szCs w:val="26"/>
        </w:rPr>
        <w:t>–п</w:t>
      </w:r>
      <w:proofErr w:type="gramEnd"/>
      <w:r w:rsidRPr="001A5BA6">
        <w:rPr>
          <w:sz w:val="26"/>
          <w:szCs w:val="26"/>
        </w:rPr>
        <w:t>оказатель в 2018г- 16,5 ( край-13,5) по сравнению с 2017г-15,5 (край-13,2).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Снизился показатель рождаемости в 2018 г. с 10,72  до 7,96 по сравнению с 2017г., ниже краевого показателя.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Естественный прирост населения остаётся отрицательным – 8,6. Это связано с низким показателем рождаемости и высоким показателем смертности. </w:t>
      </w:r>
    </w:p>
    <w:p w:rsidR="004D7822" w:rsidRPr="001A5BA6" w:rsidRDefault="004D7822" w:rsidP="001A5BA6">
      <w:pPr>
        <w:ind w:firstLine="36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Показатель соотношения родов и абортов снизился до 4,4 за счет снижения числа родов, и роста абортов. Из числа родивших женщин - 3,2 % не состоят в браке, 65,5 % беременных имеют </w:t>
      </w:r>
      <w:proofErr w:type="spellStart"/>
      <w:r w:rsidRPr="001A5BA6">
        <w:rPr>
          <w:sz w:val="26"/>
          <w:szCs w:val="26"/>
        </w:rPr>
        <w:t>экстрогенитальную</w:t>
      </w:r>
      <w:proofErr w:type="spellEnd"/>
      <w:r w:rsidRPr="001A5BA6">
        <w:rPr>
          <w:sz w:val="26"/>
          <w:szCs w:val="26"/>
        </w:rPr>
        <w:t xml:space="preserve"> патологию. </w:t>
      </w: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  <w:highlight w:val="yellow"/>
        </w:rPr>
      </w:pPr>
    </w:p>
    <w:p w:rsidR="004D7822" w:rsidRPr="001A5BA6" w:rsidRDefault="004D7822" w:rsidP="001A5BA6">
      <w:pPr>
        <w:pStyle w:val="a8"/>
        <w:numPr>
          <w:ilvl w:val="0"/>
          <w:numId w:val="44"/>
        </w:num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Анализ смертности населения</w:t>
      </w:r>
    </w:p>
    <w:p w:rsidR="004D7822" w:rsidRPr="001A5BA6" w:rsidRDefault="004D7822" w:rsidP="001A5BA6">
      <w:pPr>
        <w:pStyle w:val="a8"/>
        <w:ind w:left="2880"/>
        <w:jc w:val="both"/>
        <w:rPr>
          <w:b/>
          <w:sz w:val="26"/>
          <w:szCs w:val="26"/>
          <w:highlight w:val="yellow"/>
        </w:rPr>
      </w:pPr>
    </w:p>
    <w:p w:rsidR="004D7822" w:rsidRPr="001A5BA6" w:rsidRDefault="004D7822" w:rsidP="001A5BA6">
      <w:pPr>
        <w:pStyle w:val="af2"/>
        <w:spacing w:line="240" w:lineRule="auto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2.4 Структура смертности взрослого населения по возрасту 2016 – 2018 гг.</w:t>
      </w:r>
    </w:p>
    <w:p w:rsidR="004D7822" w:rsidRPr="001A5BA6" w:rsidRDefault="004D7822" w:rsidP="001A5BA6">
      <w:pPr>
        <w:pStyle w:val="af3"/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4</w:t>
      </w:r>
    </w:p>
    <w:p w:rsidR="004D7822" w:rsidRPr="001A5BA6" w:rsidRDefault="004D7822" w:rsidP="001A5BA6">
      <w:pPr>
        <w:pStyle w:val="af2"/>
        <w:spacing w:line="240" w:lineRule="auto"/>
        <w:jc w:val="both"/>
        <w:rPr>
          <w:b/>
          <w:sz w:val="26"/>
          <w:szCs w:val="26"/>
        </w:rPr>
      </w:pPr>
    </w:p>
    <w:tbl>
      <w:tblPr>
        <w:tblW w:w="9332" w:type="dxa"/>
        <w:tblInd w:w="-10" w:type="dxa"/>
        <w:tblLayout w:type="fixed"/>
        <w:tblLook w:val="0000"/>
      </w:tblPr>
      <w:tblGrid>
        <w:gridCol w:w="2091"/>
        <w:gridCol w:w="994"/>
        <w:gridCol w:w="992"/>
        <w:gridCol w:w="1003"/>
        <w:gridCol w:w="1134"/>
        <w:gridCol w:w="1275"/>
        <w:gridCol w:w="1843"/>
      </w:tblGrid>
      <w:tr w:rsidR="004D7822" w:rsidRPr="001A5BA6" w:rsidTr="004D782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Возраст</w:t>
            </w:r>
          </w:p>
        </w:tc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gramStart"/>
            <w:r w:rsidRPr="001A5BA6">
              <w:rPr>
                <w:sz w:val="26"/>
                <w:szCs w:val="26"/>
              </w:rPr>
              <w:t>.ч</w:t>
            </w:r>
            <w:proofErr w:type="gramEnd"/>
            <w:r w:rsidRPr="001A5BA6">
              <w:rPr>
                <w:sz w:val="26"/>
                <w:szCs w:val="26"/>
              </w:rPr>
              <w:t>исло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Структура %</w:t>
            </w:r>
          </w:p>
        </w:tc>
      </w:tr>
      <w:tr w:rsidR="004D7822" w:rsidRPr="001A5BA6" w:rsidTr="004D782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18-20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21-30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0,89</w:t>
            </w:r>
          </w:p>
        </w:tc>
      </w:tr>
      <w:tr w:rsidR="004D7822" w:rsidRPr="001A5BA6" w:rsidTr="004D782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31-40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5,51</w:t>
            </w:r>
          </w:p>
        </w:tc>
      </w:tr>
      <w:tr w:rsidR="004D7822" w:rsidRPr="001A5BA6" w:rsidTr="004D782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41-50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7,59</w:t>
            </w:r>
          </w:p>
        </w:tc>
      </w:tr>
      <w:tr w:rsidR="004D7822" w:rsidRPr="001A5BA6" w:rsidTr="004D782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51-60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13,24</w:t>
            </w:r>
          </w:p>
        </w:tc>
      </w:tr>
      <w:tr w:rsidR="004D7822" w:rsidRPr="001A5BA6" w:rsidTr="004D782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61-70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22,17</w:t>
            </w:r>
          </w:p>
        </w:tc>
      </w:tr>
      <w:tr w:rsidR="004D7822" w:rsidRPr="001A5BA6" w:rsidTr="004D782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Старше 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48,43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50,60</w:t>
            </w:r>
          </w:p>
        </w:tc>
      </w:tr>
      <w:tr w:rsidR="004D7822" w:rsidRPr="001A5BA6" w:rsidTr="004D7822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638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>В структуре умерших взрослого населения по возрасту в 2018 году преобладает население старше 70 лет, на 2 месте в возрасте от 61 – 70 лет, на 3-м месте от 51 – 60 лет. Эта тенденция сохраняется на протяжении 3-х лет.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  <w:highlight w:val="yellow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Структура смертности взрослого населения по полу 2016 – 2018 г.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5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W w:w="10031" w:type="dxa"/>
        <w:tblLayout w:type="fixed"/>
        <w:tblLook w:val="0000"/>
      </w:tblPr>
      <w:tblGrid>
        <w:gridCol w:w="1384"/>
        <w:gridCol w:w="709"/>
        <w:gridCol w:w="709"/>
        <w:gridCol w:w="850"/>
        <w:gridCol w:w="709"/>
        <w:gridCol w:w="709"/>
        <w:gridCol w:w="708"/>
        <w:gridCol w:w="646"/>
        <w:gridCol w:w="708"/>
        <w:gridCol w:w="719"/>
        <w:gridCol w:w="762"/>
        <w:gridCol w:w="709"/>
        <w:gridCol w:w="709"/>
      </w:tblGrid>
      <w:tr w:rsidR="004D7822" w:rsidRPr="001A5BA6" w:rsidTr="004D7822">
        <w:trPr>
          <w:cantSplit/>
          <w:trHeight w:val="31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Возраст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Мужчины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Женщины</w:t>
            </w:r>
          </w:p>
        </w:tc>
      </w:tr>
      <w:tr w:rsidR="004D7822" w:rsidRPr="001A5BA6" w:rsidTr="004D7822">
        <w:trPr>
          <w:cantSplit/>
          <w:trHeight w:val="24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2016г,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2018г.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2016г.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rPr>
          <w:cantSplit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%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%</w:t>
            </w:r>
          </w:p>
        </w:tc>
      </w:tr>
      <w:tr w:rsidR="004D7822" w:rsidRPr="001A5BA6" w:rsidTr="004D7822">
        <w:trPr>
          <w:cantSplit/>
          <w:trHeight w:val="34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0,62</w:t>
            </w:r>
          </w:p>
        </w:tc>
      </w:tr>
      <w:tr w:rsidR="004D7822" w:rsidRPr="001A5BA6" w:rsidTr="004D7822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31-40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7,49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3,38</w:t>
            </w:r>
          </w:p>
        </w:tc>
      </w:tr>
      <w:tr w:rsidR="004D7822" w:rsidRPr="001A5BA6" w:rsidTr="004D7822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41-50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8,93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6,15</w:t>
            </w:r>
          </w:p>
        </w:tc>
      </w:tr>
      <w:tr w:rsidR="004D7822" w:rsidRPr="001A5BA6" w:rsidTr="004D7822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51-60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16,14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10,15</w:t>
            </w:r>
          </w:p>
        </w:tc>
      </w:tr>
      <w:tr w:rsidR="004D7822" w:rsidRPr="001A5BA6" w:rsidTr="004D7822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61-70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29,39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14,46</w:t>
            </w:r>
          </w:p>
        </w:tc>
      </w:tr>
      <w:tr w:rsidR="004D7822" w:rsidRPr="001A5BA6" w:rsidTr="004D7822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Старше 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36,89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62,6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63,73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65,23</w:t>
            </w:r>
          </w:p>
        </w:tc>
      </w:tr>
      <w:tr w:rsidR="004D7822" w:rsidRPr="001A5BA6" w:rsidTr="004D7822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структуре умерших на долю мужчин приходится в 2018 г.-51,64%, 2017 г. – 52,1%, 2016 г.-50,6%, на долю женщин в 2018 г.-48,36%, 2017 г. – 47,8%, 2016 г. – 49,3%.            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структуре умерших мужчин в 2016 - 2018 годах большее число приходится на возраст старше 70 лет, на 2-м месте в 2016 – 2018 годах - возраст 61 - 70 лет, на 3-месте в 2016г.- 2018 годах – возраст 51 - 60 лет.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структуре умерших женщин на протяжении 2016 – 2018 г.  на 1-месте - женщины в возрасте старше 70 лет, на 2-м – 61 - 70 лет, на 3-м месте- 51 – 60 лет.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  <w:highlight w:val="yellow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Анализ причин смертности в трудоспособном возрасте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(население трудоспособного возраста – 21.186 чел.).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6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W w:w="9916" w:type="dxa"/>
        <w:tblLayout w:type="fixed"/>
        <w:tblLook w:val="0000"/>
      </w:tblPr>
      <w:tblGrid>
        <w:gridCol w:w="560"/>
        <w:gridCol w:w="2532"/>
        <w:gridCol w:w="709"/>
        <w:gridCol w:w="1154"/>
        <w:gridCol w:w="850"/>
        <w:gridCol w:w="992"/>
        <w:gridCol w:w="993"/>
        <w:gridCol w:w="1134"/>
        <w:gridCol w:w="992"/>
      </w:tblGrid>
      <w:tr w:rsidR="004D7822" w:rsidRPr="001A5BA6" w:rsidTr="004D7822">
        <w:trPr>
          <w:cantSplit/>
          <w:trHeight w:val="2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№</w:t>
            </w:r>
          </w:p>
        </w:tc>
        <w:tc>
          <w:tcPr>
            <w:tcW w:w="25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причины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2016г.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2017г.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2018г.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структура</w:t>
            </w:r>
          </w:p>
        </w:tc>
      </w:tr>
      <w:tr w:rsidR="004D7822" w:rsidRPr="001A5BA6" w:rsidTr="004D7822">
        <w:trPr>
          <w:cantSplit/>
          <w:trHeight w:val="264"/>
        </w:trPr>
        <w:tc>
          <w:tcPr>
            <w:tcW w:w="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A5B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A5BA6">
              <w:rPr>
                <w:sz w:val="26"/>
                <w:szCs w:val="26"/>
              </w:rPr>
              <w:t>/</w:t>
            </w:r>
            <w:proofErr w:type="spellStart"/>
            <w:r w:rsidRPr="001A5B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3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на 100т.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на 100т.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на 100т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4D7822" w:rsidRPr="001A5BA6" w:rsidTr="004D7822">
        <w:trPr>
          <w:cantSplit/>
          <w:trHeight w:val="264"/>
        </w:trPr>
        <w:tc>
          <w:tcPr>
            <w:tcW w:w="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 xml:space="preserve">всего </w:t>
            </w:r>
            <w:proofErr w:type="gramStart"/>
            <w:r w:rsidRPr="001A5BA6">
              <w:rPr>
                <w:bCs/>
                <w:sz w:val="26"/>
                <w:szCs w:val="26"/>
              </w:rPr>
              <w:t>умерших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479,89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677,72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759,94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D7822" w:rsidRPr="001A5BA6" w:rsidTr="004D7822">
        <w:trPr>
          <w:trHeight w:val="5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 xml:space="preserve">инфекционные и </w:t>
            </w:r>
            <w:proofErr w:type="spellStart"/>
            <w:r w:rsidRPr="001A5BA6">
              <w:rPr>
                <w:bCs/>
                <w:sz w:val="26"/>
                <w:szCs w:val="26"/>
              </w:rPr>
              <w:t>параз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99,84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102,55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4,97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новообразования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112,87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70,80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9,32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болезни крови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эндокринные заболев.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психические заболев.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 xml:space="preserve">болезни нервной </w:t>
            </w:r>
            <w:proofErr w:type="spellStart"/>
            <w:r w:rsidRPr="001A5BA6">
              <w:rPr>
                <w:bCs/>
                <w:sz w:val="26"/>
                <w:szCs w:val="26"/>
              </w:rPr>
              <w:t>сист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2,48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 xml:space="preserve">болезни </w:t>
            </w:r>
            <w:proofErr w:type="spellStart"/>
            <w:r w:rsidRPr="001A5BA6">
              <w:rPr>
                <w:bCs/>
                <w:sz w:val="26"/>
                <w:szCs w:val="26"/>
              </w:rPr>
              <w:t>сист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sz w:val="26"/>
                <w:szCs w:val="26"/>
              </w:rPr>
              <w:t>кровообр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178,35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226,56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29,81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болез</w:t>
            </w:r>
            <w:proofErr w:type="spellEnd"/>
            <w:r w:rsidRPr="001A5BA6">
              <w:rPr>
                <w:bCs/>
                <w:sz w:val="26"/>
                <w:szCs w:val="26"/>
              </w:rPr>
              <w:t>. органов дыхания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5,59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болез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органов </w:t>
            </w:r>
            <w:proofErr w:type="spellStart"/>
            <w:r w:rsidRPr="001A5BA6">
              <w:rPr>
                <w:bCs/>
                <w:sz w:val="26"/>
                <w:szCs w:val="26"/>
              </w:rPr>
              <w:t>пищевар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56,43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11,80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болез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sz w:val="26"/>
                <w:szCs w:val="26"/>
              </w:rPr>
              <w:t>костномыш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sz w:val="26"/>
                <w:szCs w:val="26"/>
              </w:rPr>
              <w:t>сист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болез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sz w:val="26"/>
                <w:szCs w:val="26"/>
              </w:rPr>
              <w:t>мочеполов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sz w:val="26"/>
                <w:szCs w:val="26"/>
              </w:rPr>
              <w:t>сист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0,62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врождённые аномалии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отклонения от нормы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6,21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травмы и отравления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182,32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57,96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16,15</w:t>
            </w:r>
          </w:p>
        </w:tc>
      </w:tr>
      <w:tr w:rsidR="004D7822" w:rsidRPr="001A5BA6" w:rsidTr="004D7822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Показатель смертности в трудоспособном возрасте 759,94 выше краевого (705,3), выше показателя 2017 года (636,65). В структуре смертности лиц трудоспособного возраста на 1 месте: болезни системы кровообращения – 29,81%; на 2 месте: травмы и отравления – 16,15%; на 3 месте: пищеварения – 11.80%.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Показатель смертности от инфаркта в 2018г.-18,88 на 100.000 населения  (4 чел), 2017г.-13,38  (3 чел.), 2016г.- 8,68  (2 чел.).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Показатель смертности от инсультов в 2018г.- 37,76 (8 чел.), 2017г.- 44,59 (10 чел.), 2016г.- 8,68 (2 чел.).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Показатель смертности от ЗНО в 2018г.- 70,80 (15 чел.), 2017г.-129,30% (29 чел.).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Снижение показателя смертности в трудоспособном возрасте наблюдается по заболеваниям  новообразования, инфекционные и паразитарные и эндокринные. 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</w:t>
      </w:r>
      <w:r w:rsidRPr="001A5BA6">
        <w:rPr>
          <w:sz w:val="26"/>
          <w:szCs w:val="26"/>
        </w:rPr>
        <w:tab/>
        <w:t xml:space="preserve">Рост показателя смертности в трудоспособном возрасте: органов системы кровообращения, дыхания, последствия травм и отравлений, пищеварения. 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Половозрастная структура смертности трудоспособного возраста в 2018 г.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1A5BA6">
        <w:rPr>
          <w:sz w:val="26"/>
          <w:szCs w:val="26"/>
        </w:rPr>
        <w:t>Таблица № 7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8"/>
        <w:gridCol w:w="1341"/>
        <w:gridCol w:w="1134"/>
        <w:gridCol w:w="1134"/>
        <w:gridCol w:w="1134"/>
        <w:gridCol w:w="1559"/>
        <w:gridCol w:w="1134"/>
      </w:tblGrid>
      <w:tr w:rsidR="004D7822" w:rsidRPr="001A5BA6" w:rsidTr="004D7822">
        <w:trPr>
          <w:trHeight w:val="43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41-50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51-55(60)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</w:t>
            </w:r>
          </w:p>
        </w:tc>
      </w:tr>
      <w:tr w:rsidR="004D7822" w:rsidRPr="001A5BA6" w:rsidTr="004D7822">
        <w:trPr>
          <w:trHeight w:val="32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Мужчины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117</w:t>
            </w:r>
          </w:p>
        </w:tc>
      </w:tr>
      <w:tr w:rsidR="004D7822" w:rsidRPr="001A5BA6" w:rsidTr="004D7822">
        <w:trPr>
          <w:trHeight w:val="372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Женщины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44</w:t>
            </w:r>
          </w:p>
        </w:tc>
      </w:tr>
      <w:tr w:rsidR="004D7822" w:rsidRPr="001A5BA6" w:rsidTr="004D7822">
        <w:trPr>
          <w:trHeight w:val="300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161</w:t>
            </w:r>
          </w:p>
        </w:tc>
      </w:tr>
      <w:tr w:rsidR="004D7822" w:rsidRPr="001A5BA6" w:rsidTr="004D7822">
        <w:trPr>
          <w:trHeight w:val="34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Удельный вес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41,61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D7822" w:rsidRPr="001A5BA6" w:rsidRDefault="004D7822" w:rsidP="001A5BA6">
      <w:pPr>
        <w:tabs>
          <w:tab w:val="left" w:pos="5160"/>
        </w:tabs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</w:t>
      </w:r>
    </w:p>
    <w:p w:rsidR="004D7822" w:rsidRPr="001A5BA6" w:rsidRDefault="004D7822" w:rsidP="001A5BA6">
      <w:pPr>
        <w:tabs>
          <w:tab w:val="left" w:pos="5160"/>
        </w:tabs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Из общей смертности в 2018г.- 23,96% , 2017г.-24,88%,  в 2016г.- 25,38%,  приходится на смертность лиц в трудоспособном возрасте, ниже краевого показателя (30,3%). В возрастной структуре 41,61 % приходится на возраст от  51 - 60 лет (2017г. – 35,71%). Среди лиц трудоспособного возраста в 2018г.- 72,67% , 2017г.-72,73%, (2016г. – 80,4%)   приходится на мужчин, из которых преобладает возраст 51 - 60 лет.</w:t>
      </w:r>
    </w:p>
    <w:p w:rsidR="004D7822" w:rsidRPr="001A5BA6" w:rsidRDefault="004D7822" w:rsidP="001A5BA6">
      <w:pPr>
        <w:tabs>
          <w:tab w:val="left" w:pos="5160"/>
        </w:tabs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2.5 Общая смертность населения старше 18 лет. Анализ причин смертности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( населения – 40717 чел.).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                                                                                                         Таблица № 8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  </w:t>
      </w:r>
    </w:p>
    <w:tbl>
      <w:tblPr>
        <w:tblW w:w="8755" w:type="dxa"/>
        <w:tblLayout w:type="fixed"/>
        <w:tblLook w:val="0000"/>
      </w:tblPr>
      <w:tblGrid>
        <w:gridCol w:w="568"/>
        <w:gridCol w:w="2801"/>
        <w:gridCol w:w="708"/>
        <w:gridCol w:w="1134"/>
        <w:gridCol w:w="709"/>
        <w:gridCol w:w="851"/>
        <w:gridCol w:w="708"/>
        <w:gridCol w:w="1276"/>
      </w:tblGrid>
      <w:tr w:rsidR="004D7822" w:rsidRPr="001A5BA6" w:rsidTr="004D7822">
        <w:trPr>
          <w:cantSplit/>
          <w:trHeight w:val="2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№</w:t>
            </w:r>
          </w:p>
        </w:tc>
        <w:tc>
          <w:tcPr>
            <w:tcW w:w="28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причины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2016г.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2017г.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rPr>
          <w:cantSplit/>
          <w:trHeight w:val="264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1A5B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A5BA6">
              <w:rPr>
                <w:sz w:val="26"/>
                <w:szCs w:val="26"/>
              </w:rPr>
              <w:t>/</w:t>
            </w:r>
            <w:proofErr w:type="spellStart"/>
            <w:r w:rsidRPr="001A5B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на 100т.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на 100т.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на 100т.</w:t>
            </w:r>
          </w:p>
        </w:tc>
      </w:tr>
      <w:tr w:rsidR="004D7822" w:rsidRPr="001A5BA6" w:rsidTr="004D7822">
        <w:trPr>
          <w:trHeight w:val="414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 xml:space="preserve">всего </w:t>
            </w:r>
            <w:proofErr w:type="gramStart"/>
            <w:r w:rsidRPr="001A5BA6">
              <w:rPr>
                <w:bCs/>
                <w:sz w:val="26"/>
                <w:szCs w:val="26"/>
              </w:rPr>
              <w:t>умерших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1555,17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638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1551,29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672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1650,42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 xml:space="preserve">инфекционные и </w:t>
            </w:r>
            <w:proofErr w:type="spellStart"/>
            <w:r w:rsidRPr="001A5BA6">
              <w:rPr>
                <w:bCs/>
                <w:sz w:val="26"/>
                <w:szCs w:val="26"/>
              </w:rPr>
              <w:t>параз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60,18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80,24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27,02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новообразования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298,51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291,78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228,41</w:t>
            </w:r>
          </w:p>
        </w:tc>
      </w:tr>
      <w:tr w:rsidR="004D7822" w:rsidRPr="001A5BA6" w:rsidTr="004D7822">
        <w:trPr>
          <w:trHeight w:val="224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болезни крови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-2,41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эндокринные заболев.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31,30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41,34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31,93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психические заболев.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 xml:space="preserve">болезни нервной </w:t>
            </w:r>
            <w:proofErr w:type="spellStart"/>
            <w:r w:rsidRPr="001A5BA6">
              <w:rPr>
                <w:bCs/>
                <w:sz w:val="26"/>
                <w:szCs w:val="26"/>
              </w:rPr>
              <w:t>сист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144,44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141,03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159,64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 xml:space="preserve">болезни </w:t>
            </w:r>
            <w:proofErr w:type="spellStart"/>
            <w:r w:rsidRPr="001A5BA6">
              <w:rPr>
                <w:bCs/>
                <w:sz w:val="26"/>
                <w:szCs w:val="26"/>
              </w:rPr>
              <w:t>сист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sz w:val="26"/>
                <w:szCs w:val="26"/>
              </w:rPr>
              <w:t>кровообр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642,77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607,87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717,15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болез</w:t>
            </w:r>
            <w:proofErr w:type="spellEnd"/>
            <w:r w:rsidRPr="001A5BA6">
              <w:rPr>
                <w:bCs/>
                <w:sz w:val="26"/>
                <w:szCs w:val="26"/>
              </w:rPr>
              <w:t>. органов дыхания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45,74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54,03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болез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органов </w:t>
            </w:r>
            <w:proofErr w:type="spellStart"/>
            <w:r w:rsidRPr="001A5BA6">
              <w:rPr>
                <w:bCs/>
                <w:sz w:val="26"/>
                <w:szCs w:val="26"/>
              </w:rPr>
              <w:t>пищевар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84,26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72,94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90,87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болез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sz w:val="26"/>
                <w:szCs w:val="26"/>
              </w:rPr>
              <w:t>костномыш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sz w:val="26"/>
                <w:szCs w:val="26"/>
              </w:rPr>
              <w:t>сист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2,43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4,91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болез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sz w:val="26"/>
                <w:szCs w:val="26"/>
              </w:rPr>
              <w:t>мочеполов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sz w:val="26"/>
                <w:szCs w:val="26"/>
              </w:rPr>
              <w:t>сист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24,07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21,88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14,74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врождённые аномалии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2,43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отклонения от нормы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102,12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152,27</w:t>
            </w:r>
          </w:p>
        </w:tc>
      </w:tr>
      <w:tr w:rsidR="004D7822" w:rsidRPr="001A5BA6" w:rsidTr="004D7822">
        <w:trPr>
          <w:trHeight w:val="267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старость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52,96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89,97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112,97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травмы и отравления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137,22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43,77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90,87</w:t>
            </w:r>
          </w:p>
        </w:tc>
      </w:tr>
      <w:tr w:rsidR="004D7822" w:rsidRPr="001A5BA6" w:rsidTr="004D7822">
        <w:trPr>
          <w:trHeight w:val="24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</w:t>
            </w:r>
          </w:p>
        </w:tc>
        <w:tc>
          <w:tcPr>
            <w:tcW w:w="2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прочие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4,81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720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>В 2018 году увеличился показатель общей смертности взрослого населения на уровне    1650,42 на 100 тыс. населения, выше краевого показателя -13 50,0 за счет того что, население города относится к регрессивному и старому типу.</w:t>
      </w:r>
    </w:p>
    <w:p w:rsidR="004D7822" w:rsidRPr="001A5BA6" w:rsidRDefault="004D7822" w:rsidP="001A5BA6">
      <w:pPr>
        <w:ind w:firstLine="720"/>
        <w:jc w:val="both"/>
        <w:rPr>
          <w:sz w:val="26"/>
          <w:szCs w:val="26"/>
        </w:rPr>
      </w:pPr>
      <w:proofErr w:type="gramStart"/>
      <w:r w:rsidRPr="001A5BA6">
        <w:rPr>
          <w:sz w:val="26"/>
          <w:szCs w:val="26"/>
        </w:rPr>
        <w:t>Выше краевых показатели общей смертности от заболеваний органов кровообращения, дыхания, пищеварения</w:t>
      </w:r>
      <w:proofErr w:type="gramEnd"/>
      <w:r w:rsidRPr="001A5BA6">
        <w:rPr>
          <w:sz w:val="26"/>
          <w:szCs w:val="26"/>
        </w:rPr>
        <w:t>.</w:t>
      </w:r>
    </w:p>
    <w:p w:rsidR="004D7822" w:rsidRPr="001A5BA6" w:rsidRDefault="004D7822" w:rsidP="001A5BA6">
      <w:pPr>
        <w:ind w:firstLine="72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структуре общей смертности на </w:t>
      </w:r>
      <w:r w:rsidRPr="001A5BA6">
        <w:rPr>
          <w:sz w:val="26"/>
          <w:szCs w:val="26"/>
          <w:lang w:val="en-US"/>
        </w:rPr>
        <w:t>I</w:t>
      </w:r>
      <w:r w:rsidRPr="001A5BA6">
        <w:rPr>
          <w:sz w:val="26"/>
          <w:szCs w:val="26"/>
        </w:rPr>
        <w:t xml:space="preserve"> месте: заболевания органов кровообращения, на </w:t>
      </w:r>
      <w:r w:rsidRPr="001A5BA6">
        <w:rPr>
          <w:sz w:val="26"/>
          <w:szCs w:val="26"/>
          <w:lang w:val="en-US"/>
        </w:rPr>
        <w:t>II</w:t>
      </w:r>
      <w:r w:rsidRPr="001A5BA6">
        <w:rPr>
          <w:sz w:val="26"/>
          <w:szCs w:val="26"/>
        </w:rPr>
        <w:t xml:space="preserve"> - новообразования, на </w:t>
      </w:r>
      <w:r w:rsidRPr="001A5BA6">
        <w:rPr>
          <w:sz w:val="26"/>
          <w:szCs w:val="26"/>
          <w:lang w:val="en-US"/>
        </w:rPr>
        <w:t>III</w:t>
      </w:r>
      <w:r w:rsidRPr="001A5BA6">
        <w:rPr>
          <w:sz w:val="26"/>
          <w:szCs w:val="26"/>
        </w:rPr>
        <w:t xml:space="preserve"> – заболевание нервной системы. </w:t>
      </w:r>
    </w:p>
    <w:p w:rsidR="004D7822" w:rsidRPr="001A5BA6" w:rsidRDefault="004D7822" w:rsidP="001A5BA6">
      <w:pPr>
        <w:ind w:firstLine="72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Умерших от инфаркта миокарда: в 2018г.- 17 человек , 2017г.- 13 человек, 2016г.- 16 человек,  из них трудоспособного возраста –2018г.- 4 человека, 2017г.- 3 человек, в 2016г.- 2 человека. </w:t>
      </w:r>
    </w:p>
    <w:p w:rsidR="004D7822" w:rsidRPr="001A5BA6" w:rsidRDefault="004D7822" w:rsidP="001A5BA6">
      <w:pPr>
        <w:ind w:firstLine="72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Умерших от инсультов: в 2018г.- 77 человек, 2017 г.- 63 человека, 2016г.-67 человек, из них трудоспособного возраста: 2018г. -  8 человека, 2017г. - 10 человек, 2016г. - 2 человек.</w:t>
      </w:r>
    </w:p>
    <w:p w:rsidR="004D7822" w:rsidRPr="001A5BA6" w:rsidRDefault="004D7822" w:rsidP="001A5BA6">
      <w:pPr>
        <w:ind w:firstLine="720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2.6. Смертность мужского населения трудоспособного возраста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36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Занимает в 2018г.- 72,67 % , 2017г.- 72,73%, 2016г.- 80,4%,  от смертности всего населения трудоспособного возраста. Высокая смертность мужчин в трудоспособном возрасте объясняется тем, что они чаще умирают, как от несчастных случаев, травм и отравлений, так и от болезней органов кровообращения, обусловленных в большинстве случаев злоупотреблением алкоголем.    </w:t>
      </w:r>
    </w:p>
    <w:p w:rsidR="004D7822" w:rsidRPr="001A5BA6" w:rsidRDefault="004D7822" w:rsidP="001A5BA6">
      <w:pPr>
        <w:ind w:firstLine="720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left="360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2.7. Анализ причин </w:t>
      </w:r>
      <w:proofErr w:type="spellStart"/>
      <w:r w:rsidRPr="001A5BA6">
        <w:rPr>
          <w:b/>
          <w:sz w:val="26"/>
          <w:szCs w:val="26"/>
        </w:rPr>
        <w:t>фетоинфантильных</w:t>
      </w:r>
      <w:proofErr w:type="spellEnd"/>
      <w:r w:rsidRPr="001A5BA6">
        <w:rPr>
          <w:b/>
          <w:sz w:val="26"/>
          <w:szCs w:val="26"/>
        </w:rPr>
        <w:t xml:space="preserve"> потерь</w:t>
      </w:r>
    </w:p>
    <w:p w:rsidR="004D7822" w:rsidRPr="001A5BA6" w:rsidRDefault="004D7822" w:rsidP="001A5BA6">
      <w:pPr>
        <w:ind w:left="360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36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Женское население города составляет 22 030 человека, из них женщин фертильного возраста- 8888 – 21,1%.</w:t>
      </w:r>
    </w:p>
    <w:p w:rsidR="004D7822" w:rsidRPr="001A5BA6" w:rsidRDefault="004D7822" w:rsidP="001A5BA6">
      <w:pPr>
        <w:ind w:firstLine="36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Своевременный охват беременных диспансерным наблюдением составил 77,1% (по ПК-90%). Количество родов </w:t>
      </w:r>
      <w:proofErr w:type="gramStart"/>
      <w:r w:rsidRPr="001A5BA6">
        <w:rPr>
          <w:sz w:val="26"/>
          <w:szCs w:val="26"/>
        </w:rPr>
        <w:t>уменьшилось на 5,4% и составило</w:t>
      </w:r>
      <w:proofErr w:type="gramEnd"/>
      <w:r w:rsidRPr="001A5BA6">
        <w:rPr>
          <w:sz w:val="26"/>
          <w:szCs w:val="26"/>
        </w:rPr>
        <w:t xml:space="preserve"> - 296 (в 2017г.-418).</w:t>
      </w:r>
    </w:p>
    <w:p w:rsidR="004D7822" w:rsidRPr="001A5BA6" w:rsidRDefault="004D7822" w:rsidP="001A5BA6">
      <w:pPr>
        <w:ind w:firstLine="36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На роды в стационар </w:t>
      </w:r>
      <w:r w:rsidRPr="001A5BA6">
        <w:rPr>
          <w:sz w:val="26"/>
          <w:szCs w:val="26"/>
          <w:lang w:val="en-US"/>
        </w:rPr>
        <w:t>II</w:t>
      </w:r>
      <w:r w:rsidRPr="001A5BA6">
        <w:rPr>
          <w:sz w:val="26"/>
          <w:szCs w:val="26"/>
        </w:rPr>
        <w:t xml:space="preserve"> уровня было направлено 12 беременных, показатель соотношения родов и абортов составляет - 4,4 (на 296 родов - 67 абортов).</w:t>
      </w:r>
    </w:p>
    <w:p w:rsidR="004D7822" w:rsidRPr="001A5BA6" w:rsidRDefault="004D7822" w:rsidP="001A5BA6">
      <w:pPr>
        <w:ind w:firstLine="36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За отчетный период наблюдается тенденция к снижению медицинских абортов - 57 в 2018 г. 59 – 2017 году.  Не было медицинских абортов у детей до 14 лет, количество родов в возрасте от 15-18 лет, в результате активной и планомерной работы по пропаганде здорового образа жизни населения и сохранение репродуктивного здоровья. </w:t>
      </w:r>
    </w:p>
    <w:p w:rsidR="004D7822" w:rsidRPr="001A5BA6" w:rsidRDefault="004D7822" w:rsidP="001A5BA6">
      <w:pPr>
        <w:ind w:left="7080"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 xml:space="preserve">                                               </w:t>
      </w:r>
      <w:r w:rsidRPr="001A5BA6">
        <w:rPr>
          <w:b/>
          <w:sz w:val="26"/>
          <w:szCs w:val="26"/>
        </w:rPr>
        <w:t>Анализ смертности на дому</w:t>
      </w:r>
    </w:p>
    <w:p w:rsidR="004D7822" w:rsidRPr="001A5BA6" w:rsidRDefault="004D7822" w:rsidP="001A5BA6">
      <w:pPr>
        <w:ind w:left="7080" w:firstLine="708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9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tbl>
      <w:tblPr>
        <w:tblW w:w="8767" w:type="dxa"/>
        <w:tblInd w:w="-10" w:type="dxa"/>
        <w:tblLayout w:type="fixed"/>
        <w:tblLook w:val="0000"/>
      </w:tblPr>
      <w:tblGrid>
        <w:gridCol w:w="4087"/>
        <w:gridCol w:w="1560"/>
        <w:gridCol w:w="1560"/>
        <w:gridCol w:w="1560"/>
      </w:tblGrid>
      <w:tr w:rsidR="004D7822" w:rsidRPr="001A5BA6" w:rsidTr="004D7822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Всего </w:t>
            </w:r>
            <w:proofErr w:type="gramStart"/>
            <w:r w:rsidRPr="001A5BA6">
              <w:rPr>
                <w:sz w:val="26"/>
                <w:szCs w:val="26"/>
              </w:rPr>
              <w:t>умерших</w:t>
            </w:r>
            <w:proofErr w:type="gramEnd"/>
            <w:r w:rsidRPr="001A5BA6">
              <w:rPr>
                <w:sz w:val="26"/>
                <w:szCs w:val="26"/>
              </w:rPr>
              <w:t xml:space="preserve"> 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344</w:t>
            </w:r>
          </w:p>
        </w:tc>
      </w:tr>
      <w:tr w:rsidR="004D7822" w:rsidRPr="001A5BA6" w:rsidTr="004D7822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Смертность на дому на 1000 жит.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10,01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10,26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Наблюдается рост числа умерших на дому в 2018 году на 5%, по сравнению с 2017 г.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>Показатель смертности на дому 2018 г. – 10,26, выше краевого. В структуре смертности на дому преобладают женщины, за счет возрастной группы старше 65 лет, эта тенденция сохраняется на протяжении трех лет: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1"/>
        </w:numPr>
        <w:jc w:val="both"/>
        <w:rPr>
          <w:b/>
          <w:color w:val="000000"/>
          <w:sz w:val="26"/>
          <w:szCs w:val="26"/>
        </w:rPr>
      </w:pPr>
      <w:r w:rsidRPr="001A5BA6">
        <w:rPr>
          <w:b/>
          <w:color w:val="000000"/>
          <w:sz w:val="26"/>
          <w:szCs w:val="26"/>
        </w:rPr>
        <w:t>Общая и первичная заболеваемость</w:t>
      </w:r>
    </w:p>
    <w:p w:rsidR="004D7822" w:rsidRPr="001A5BA6" w:rsidRDefault="004D7822" w:rsidP="001A5BA6">
      <w:pPr>
        <w:ind w:firstLine="708"/>
        <w:jc w:val="both"/>
        <w:rPr>
          <w:b/>
          <w:color w:val="FF0000"/>
          <w:sz w:val="26"/>
          <w:szCs w:val="26"/>
        </w:rPr>
      </w:pPr>
      <w:r w:rsidRPr="001A5BA6">
        <w:rPr>
          <w:b/>
          <w:color w:val="000000"/>
          <w:sz w:val="26"/>
          <w:szCs w:val="26"/>
        </w:rPr>
        <w:t xml:space="preserve"> </w:t>
      </w:r>
      <w:r w:rsidRPr="001A5BA6">
        <w:rPr>
          <w:sz w:val="26"/>
          <w:szCs w:val="26"/>
        </w:rPr>
        <w:t>Таблица № 10</w:t>
      </w:r>
    </w:p>
    <w:p w:rsidR="004D7822" w:rsidRPr="001A5BA6" w:rsidRDefault="004D7822" w:rsidP="001A5BA6">
      <w:pPr>
        <w:ind w:left="2832"/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235"/>
        <w:gridCol w:w="992"/>
        <w:gridCol w:w="1276"/>
        <w:gridCol w:w="850"/>
        <w:gridCol w:w="1134"/>
        <w:gridCol w:w="851"/>
        <w:gridCol w:w="1134"/>
      </w:tblGrid>
      <w:tr w:rsidR="004D7822" w:rsidRPr="001A5BA6" w:rsidTr="004D7822">
        <w:trPr>
          <w:cantSplit/>
          <w:trHeight w:val="247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Заболеваемость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2016 г.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2018 г.</w:t>
            </w:r>
          </w:p>
        </w:tc>
      </w:tr>
      <w:tr w:rsidR="004D7822" w:rsidRPr="001A5BA6" w:rsidTr="004D7822">
        <w:trPr>
          <w:cantSplit/>
          <w:trHeight w:val="324"/>
        </w:trPr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/>
                <w:color w:val="000000"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на 100 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/>
                <w:color w:val="000000"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на 100 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/>
                <w:color w:val="000000"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на 100 т</w:t>
            </w:r>
          </w:p>
        </w:tc>
      </w:tr>
      <w:tr w:rsidR="004D7822" w:rsidRPr="001A5BA6" w:rsidTr="004D7822">
        <w:trPr>
          <w:cantSplit/>
          <w:trHeight w:val="324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1A5BA6">
              <w:rPr>
                <w:bCs/>
                <w:color w:val="000000"/>
                <w:sz w:val="26"/>
                <w:szCs w:val="26"/>
              </w:rPr>
              <w:t>Первичная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13257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38821,0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37017,89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36 841,5</w:t>
            </w:r>
          </w:p>
        </w:tc>
      </w:tr>
      <w:tr w:rsidR="004D7822" w:rsidRPr="001A5BA6" w:rsidTr="004D7822">
        <w:trPr>
          <w:cantSplit/>
          <w:trHeight w:val="324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bCs/>
                <w:color w:val="000000"/>
                <w:sz w:val="26"/>
                <w:szCs w:val="26"/>
              </w:rPr>
              <w:t>Общая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36421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106653,2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33361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98520,47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90 865,7</w:t>
            </w:r>
          </w:p>
        </w:tc>
      </w:tr>
    </w:tbl>
    <w:p w:rsidR="004D7822" w:rsidRPr="001A5BA6" w:rsidRDefault="004D7822" w:rsidP="001A5BA6">
      <w:pPr>
        <w:ind w:firstLine="708"/>
        <w:jc w:val="both"/>
        <w:rPr>
          <w:color w:val="000000"/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</w:rPr>
        <w:t>В 2018 году отмечается незначительное снижение  первичной заболеваемости (на 1,5%) и снижения показателя общей заболеваемости (на 8,7%)  в сравнении с 2017 годом,  и остается ниже краевых  показателей (45447 и 121 947,80),</w:t>
      </w:r>
      <w:r w:rsidRPr="001A5BA6">
        <w:rPr>
          <w:sz w:val="26"/>
          <w:szCs w:val="26"/>
        </w:rPr>
        <w:t xml:space="preserve"> за счет снижения обращений старшей возрастной группы хронических больных</w:t>
      </w:r>
      <w:r w:rsidRPr="001A5BA6">
        <w:rPr>
          <w:color w:val="000000"/>
          <w:sz w:val="26"/>
          <w:szCs w:val="26"/>
        </w:rPr>
        <w:t xml:space="preserve"> и за счет большого охвата профилактическими осмотрами в предыдущие годы.</w:t>
      </w:r>
    </w:p>
    <w:p w:rsidR="004D7822" w:rsidRPr="001A5BA6" w:rsidRDefault="004D7822" w:rsidP="001A5BA6">
      <w:pPr>
        <w:pStyle w:val="af2"/>
        <w:spacing w:line="240" w:lineRule="auto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f2"/>
        <w:spacing w:line="240" w:lineRule="auto"/>
        <w:ind w:left="0"/>
        <w:jc w:val="both"/>
        <w:rPr>
          <w:b/>
          <w:sz w:val="26"/>
          <w:szCs w:val="26"/>
        </w:rPr>
      </w:pPr>
      <w:r w:rsidRPr="001A5BA6">
        <w:rPr>
          <w:color w:val="auto"/>
          <w:spacing w:val="0"/>
          <w:sz w:val="26"/>
          <w:szCs w:val="26"/>
        </w:rPr>
        <w:t xml:space="preserve">                                      </w:t>
      </w:r>
      <w:r w:rsidRPr="001A5BA6">
        <w:rPr>
          <w:b/>
          <w:sz w:val="26"/>
          <w:szCs w:val="26"/>
        </w:rPr>
        <w:t>3.1 Заболеваемость активным туберкулёзом</w:t>
      </w:r>
    </w:p>
    <w:p w:rsidR="004D7822" w:rsidRPr="001A5BA6" w:rsidRDefault="004D7822" w:rsidP="001A5BA6">
      <w:pPr>
        <w:pStyle w:val="af2"/>
        <w:spacing w:line="240" w:lineRule="auto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11</w:t>
      </w:r>
    </w:p>
    <w:p w:rsidR="004D7822" w:rsidRPr="001A5BA6" w:rsidRDefault="004D7822" w:rsidP="001A5BA6">
      <w:pPr>
        <w:pStyle w:val="af2"/>
        <w:spacing w:line="240" w:lineRule="auto"/>
        <w:jc w:val="both"/>
        <w:rPr>
          <w:b/>
          <w:sz w:val="26"/>
          <w:szCs w:val="26"/>
        </w:rPr>
      </w:pPr>
    </w:p>
    <w:tbl>
      <w:tblPr>
        <w:tblW w:w="9638" w:type="dxa"/>
        <w:tblInd w:w="-10" w:type="dxa"/>
        <w:tblLayout w:type="fixed"/>
        <w:tblLook w:val="0000"/>
      </w:tblPr>
      <w:tblGrid>
        <w:gridCol w:w="956"/>
        <w:gridCol w:w="969"/>
        <w:gridCol w:w="1388"/>
        <w:gridCol w:w="998"/>
        <w:gridCol w:w="1130"/>
        <w:gridCol w:w="961"/>
        <w:gridCol w:w="1127"/>
        <w:gridCol w:w="962"/>
        <w:gridCol w:w="1147"/>
      </w:tblGrid>
      <w:tr w:rsidR="004D7822" w:rsidRPr="001A5BA6" w:rsidTr="004D7822">
        <w:trPr>
          <w:cantSplit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общая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Деструктивные формы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МБТ</w:t>
            </w:r>
            <w:proofErr w:type="gramStart"/>
            <w:r w:rsidRPr="001A5BA6">
              <w:rPr>
                <w:b/>
                <w:sz w:val="26"/>
                <w:szCs w:val="26"/>
              </w:rPr>
              <w:t xml:space="preserve"> (+)</w:t>
            </w:r>
            <w:proofErr w:type="gramEnd"/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ФКТ</w:t>
            </w:r>
          </w:p>
        </w:tc>
      </w:tr>
      <w:tr w:rsidR="004D7822" w:rsidRPr="001A5BA6" w:rsidTr="004D7822">
        <w:trPr>
          <w:cantSplit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100тыс.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100тыс.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100тыс.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100тыс.</w:t>
            </w:r>
          </w:p>
        </w:tc>
      </w:tr>
      <w:tr w:rsidR="004D7822" w:rsidRPr="001A5BA6" w:rsidTr="004D782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120,06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38,06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76,13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5,85</w:t>
            </w:r>
          </w:p>
        </w:tc>
      </w:tr>
      <w:tr w:rsidR="004D7822" w:rsidRPr="001A5BA6" w:rsidTr="004D782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91,6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35,2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</w:tr>
      <w:tr w:rsidR="004D7822" w:rsidRPr="001A5BA6" w:rsidTr="004D7822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113,26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47,69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53,65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5,96</w:t>
            </w:r>
          </w:p>
        </w:tc>
      </w:tr>
    </w:tbl>
    <w:p w:rsidR="004D7822" w:rsidRPr="001A5BA6" w:rsidRDefault="004D7822" w:rsidP="001A5BA6">
      <w:pPr>
        <w:shd w:val="clear" w:color="auto" w:fill="FFFFFF"/>
        <w:ind w:left="101"/>
        <w:jc w:val="both"/>
        <w:rPr>
          <w:sz w:val="26"/>
          <w:szCs w:val="26"/>
        </w:rPr>
      </w:pPr>
    </w:p>
    <w:p w:rsidR="004D7822" w:rsidRPr="001A5BA6" w:rsidRDefault="004D7822" w:rsidP="001A5BA6">
      <w:pPr>
        <w:shd w:val="clear" w:color="auto" w:fill="FFFFFF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Показатель заболеваемости населения туберкулезом в 2018 году составил 113,26 на 100 тыс. населения, то на 2,5% меньше в сравнении с 2017г., но остается высоким, что говорит о серьезной эпидемиологической ситуации.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sz w:val="26"/>
          <w:szCs w:val="26"/>
        </w:rPr>
      </w:pPr>
      <w:r w:rsidRPr="001A5BA6">
        <w:rPr>
          <w:color w:val="000000"/>
          <w:spacing w:val="-17"/>
          <w:sz w:val="26"/>
          <w:szCs w:val="26"/>
        </w:rPr>
        <w:t>Из первичных выявлено  на  проф</w:t>
      </w:r>
      <w:proofErr w:type="gramStart"/>
      <w:r w:rsidRPr="001A5BA6">
        <w:rPr>
          <w:color w:val="000000"/>
          <w:spacing w:val="-17"/>
          <w:sz w:val="26"/>
          <w:szCs w:val="26"/>
        </w:rPr>
        <w:t>.о</w:t>
      </w:r>
      <w:proofErr w:type="gramEnd"/>
      <w:r w:rsidRPr="001A5BA6">
        <w:rPr>
          <w:color w:val="000000"/>
          <w:spacing w:val="-17"/>
          <w:sz w:val="26"/>
          <w:szCs w:val="26"/>
        </w:rPr>
        <w:t>смотрах-  29 человека и 9 больных выявлено по обращению к терапевту с жалобами</w:t>
      </w:r>
      <w:r w:rsidRPr="001A5BA6">
        <w:rPr>
          <w:sz w:val="26"/>
          <w:szCs w:val="26"/>
        </w:rPr>
        <w:t xml:space="preserve"> . Отмечается  значительный рост деструктивных форм туберкулеза на 50 %  и появление 2 случаев </w:t>
      </w:r>
      <w:proofErr w:type="spellStart"/>
      <w:r w:rsidRPr="001A5BA6">
        <w:rPr>
          <w:sz w:val="26"/>
          <w:szCs w:val="26"/>
        </w:rPr>
        <w:t>фиброзно</w:t>
      </w:r>
      <w:proofErr w:type="spellEnd"/>
      <w:r w:rsidRPr="001A5BA6">
        <w:rPr>
          <w:sz w:val="26"/>
          <w:szCs w:val="26"/>
        </w:rPr>
        <w:t xml:space="preserve"> – кавернозных форм туберкулеза. Это связано с выявлением запущенных форм у лиц социально неблагополучных. Смертность от </w:t>
      </w:r>
      <w:proofErr w:type="spellStart"/>
      <w:r w:rsidRPr="001A5BA6">
        <w:rPr>
          <w:sz w:val="26"/>
          <w:szCs w:val="26"/>
        </w:rPr>
        <w:t>туберкулезав</w:t>
      </w:r>
      <w:proofErr w:type="spellEnd"/>
      <w:r w:rsidRPr="001A5BA6">
        <w:rPr>
          <w:sz w:val="26"/>
          <w:szCs w:val="26"/>
        </w:rPr>
        <w:t xml:space="preserve"> 2018г-5 чел,  2017г – 3чел.,  2016 году -10чел., 2015 г.-25 чел., 2014 г.-16 чел.  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proofErr w:type="spellStart"/>
      <w:proofErr w:type="gramStart"/>
      <w:r w:rsidRPr="001A5BA6">
        <w:rPr>
          <w:sz w:val="26"/>
          <w:szCs w:val="26"/>
        </w:rPr>
        <w:t>Амбулаторно</w:t>
      </w:r>
      <w:proofErr w:type="spellEnd"/>
      <w:r w:rsidRPr="001A5BA6">
        <w:rPr>
          <w:sz w:val="26"/>
          <w:szCs w:val="26"/>
        </w:rPr>
        <w:t xml:space="preserve"> - поликлиническая</w:t>
      </w:r>
      <w:proofErr w:type="gramEnd"/>
      <w:r w:rsidRPr="001A5BA6">
        <w:rPr>
          <w:sz w:val="26"/>
          <w:szCs w:val="26"/>
        </w:rPr>
        <w:t xml:space="preserve"> служба занимается профилактикой заболеваемости туберкулеза и выявлением активных форм туберкулеза.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1A5BA6">
        <w:rPr>
          <w:color w:val="000000"/>
          <w:spacing w:val="-5"/>
          <w:sz w:val="26"/>
          <w:szCs w:val="26"/>
        </w:rPr>
        <w:t xml:space="preserve">В поликлинике имеется 1 флюорографический аппарат, в рабочем состоянии. </w:t>
      </w:r>
      <w:r w:rsidRPr="001A5BA6">
        <w:rPr>
          <w:color w:val="000000"/>
          <w:spacing w:val="-6"/>
          <w:sz w:val="26"/>
          <w:szCs w:val="26"/>
        </w:rPr>
        <w:t xml:space="preserve">График работы </w:t>
      </w:r>
      <w:proofErr w:type="spellStart"/>
      <w:r w:rsidRPr="001A5BA6">
        <w:rPr>
          <w:color w:val="000000"/>
          <w:spacing w:val="-6"/>
          <w:sz w:val="26"/>
          <w:szCs w:val="26"/>
        </w:rPr>
        <w:t>флюорокабинета</w:t>
      </w:r>
      <w:proofErr w:type="spellEnd"/>
      <w:r w:rsidRPr="001A5BA6">
        <w:rPr>
          <w:color w:val="000000"/>
          <w:spacing w:val="-6"/>
          <w:sz w:val="26"/>
          <w:szCs w:val="26"/>
        </w:rPr>
        <w:t xml:space="preserve"> расширен с 2014 г. с 08:00 до 16:30 ежедневно (2 смены). За 2018 г. </w:t>
      </w:r>
      <w:r w:rsidRPr="001A5BA6">
        <w:rPr>
          <w:color w:val="000000"/>
          <w:spacing w:val="-5"/>
          <w:sz w:val="26"/>
          <w:szCs w:val="26"/>
        </w:rPr>
        <w:t xml:space="preserve">проведено обследований </w:t>
      </w:r>
      <w:proofErr w:type="spellStart"/>
      <w:r w:rsidRPr="001A5BA6">
        <w:rPr>
          <w:color w:val="000000"/>
          <w:spacing w:val="-5"/>
          <w:sz w:val="26"/>
          <w:szCs w:val="26"/>
        </w:rPr>
        <w:t>флюорокабинетом</w:t>
      </w:r>
      <w:proofErr w:type="spellEnd"/>
      <w:r w:rsidRPr="001A5BA6">
        <w:rPr>
          <w:color w:val="000000"/>
          <w:spacing w:val="-5"/>
          <w:sz w:val="26"/>
          <w:szCs w:val="26"/>
        </w:rPr>
        <w:t xml:space="preserve"> – 20116 человек.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6"/>
          <w:sz w:val="26"/>
          <w:szCs w:val="26"/>
        </w:rPr>
      </w:pPr>
      <w:r w:rsidRPr="001A5BA6">
        <w:rPr>
          <w:color w:val="000000"/>
          <w:spacing w:val="-4"/>
          <w:sz w:val="26"/>
          <w:szCs w:val="26"/>
        </w:rPr>
        <w:t>Дней простоя по техническим причинам за 2018г. – 0.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6"/>
          <w:sz w:val="26"/>
          <w:szCs w:val="26"/>
        </w:rPr>
      </w:pPr>
      <w:r w:rsidRPr="001A5BA6">
        <w:rPr>
          <w:color w:val="000000"/>
          <w:spacing w:val="-6"/>
          <w:sz w:val="26"/>
          <w:szCs w:val="26"/>
        </w:rPr>
        <w:t>План флюорографического обследования населения старше 18 лет выполнен на – 90,2%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1A5BA6">
        <w:rPr>
          <w:color w:val="000000"/>
          <w:spacing w:val="-6"/>
          <w:sz w:val="26"/>
          <w:szCs w:val="26"/>
        </w:rPr>
        <w:lastRenderedPageBreak/>
        <w:t>План обследования лиц, не прошедших флюорографию 2 и более года выполнен на 85,2</w:t>
      </w:r>
      <w:r w:rsidRPr="001A5BA6">
        <w:rPr>
          <w:color w:val="000000"/>
          <w:spacing w:val="-23"/>
          <w:sz w:val="26"/>
          <w:szCs w:val="26"/>
        </w:rPr>
        <w:t xml:space="preserve">%. 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7"/>
          <w:sz w:val="26"/>
          <w:szCs w:val="26"/>
        </w:rPr>
      </w:pPr>
      <w:r w:rsidRPr="001A5BA6">
        <w:rPr>
          <w:color w:val="000000"/>
          <w:spacing w:val="-6"/>
          <w:sz w:val="26"/>
          <w:szCs w:val="26"/>
        </w:rPr>
        <w:t xml:space="preserve">Ежеквартально проводятся </w:t>
      </w:r>
      <w:proofErr w:type="spellStart"/>
      <w:r w:rsidRPr="001A5BA6">
        <w:rPr>
          <w:color w:val="000000"/>
          <w:spacing w:val="-6"/>
          <w:sz w:val="26"/>
          <w:szCs w:val="26"/>
        </w:rPr>
        <w:t>флюоросоветы</w:t>
      </w:r>
      <w:proofErr w:type="spellEnd"/>
      <w:r w:rsidRPr="001A5BA6">
        <w:rPr>
          <w:color w:val="000000"/>
          <w:spacing w:val="-6"/>
          <w:sz w:val="26"/>
          <w:szCs w:val="26"/>
        </w:rPr>
        <w:t xml:space="preserve"> с участием </w:t>
      </w:r>
      <w:proofErr w:type="gramStart"/>
      <w:r w:rsidRPr="001A5BA6">
        <w:rPr>
          <w:color w:val="000000"/>
          <w:spacing w:val="-6"/>
          <w:sz w:val="26"/>
          <w:szCs w:val="26"/>
        </w:rPr>
        <w:t>заведующих</w:t>
      </w:r>
      <w:proofErr w:type="gramEnd"/>
      <w:r w:rsidRPr="001A5BA6">
        <w:rPr>
          <w:color w:val="000000"/>
          <w:spacing w:val="-6"/>
          <w:sz w:val="26"/>
          <w:szCs w:val="26"/>
        </w:rPr>
        <w:t xml:space="preserve"> структурных подразделений</w:t>
      </w:r>
      <w:r w:rsidRPr="001A5BA6">
        <w:rPr>
          <w:color w:val="000000"/>
          <w:spacing w:val="-5"/>
          <w:sz w:val="26"/>
          <w:szCs w:val="26"/>
        </w:rPr>
        <w:t>, зав. КДЛ, зав. рентгенологической службой</w:t>
      </w:r>
      <w:r w:rsidRPr="001A5BA6">
        <w:rPr>
          <w:color w:val="000000"/>
          <w:spacing w:val="-7"/>
          <w:sz w:val="26"/>
          <w:szCs w:val="26"/>
        </w:rPr>
        <w:t>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7"/>
          <w:sz w:val="26"/>
          <w:szCs w:val="26"/>
        </w:rPr>
      </w:pPr>
      <w:proofErr w:type="gramStart"/>
      <w:r w:rsidRPr="001A5BA6">
        <w:rPr>
          <w:color w:val="000000"/>
          <w:spacing w:val="-7"/>
          <w:sz w:val="26"/>
          <w:szCs w:val="26"/>
        </w:rPr>
        <w:t>Получен</w:t>
      </w:r>
      <w:proofErr w:type="gramEnd"/>
      <w:r w:rsidRPr="001A5BA6">
        <w:rPr>
          <w:color w:val="000000"/>
          <w:spacing w:val="-7"/>
          <w:sz w:val="26"/>
          <w:szCs w:val="26"/>
        </w:rPr>
        <w:t xml:space="preserve"> и установлен в ноябре-декабре 2018г. новый цифровой </w:t>
      </w:r>
      <w:proofErr w:type="spellStart"/>
      <w:r w:rsidRPr="001A5BA6">
        <w:rPr>
          <w:color w:val="000000"/>
          <w:spacing w:val="-7"/>
          <w:sz w:val="26"/>
          <w:szCs w:val="26"/>
        </w:rPr>
        <w:t>рентгенаппарат</w:t>
      </w:r>
      <w:proofErr w:type="spellEnd"/>
      <w:r w:rsidRPr="001A5BA6">
        <w:rPr>
          <w:color w:val="000000"/>
          <w:spacing w:val="-7"/>
          <w:sz w:val="26"/>
          <w:szCs w:val="26"/>
        </w:rPr>
        <w:t xml:space="preserve"> на 3 рабочих места (ТЕЛЕМЕДИКС-Р-АМИКО).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7"/>
          <w:sz w:val="26"/>
          <w:szCs w:val="26"/>
        </w:rPr>
      </w:pPr>
      <w:r w:rsidRPr="001A5BA6">
        <w:rPr>
          <w:color w:val="000000"/>
          <w:spacing w:val="-7"/>
          <w:sz w:val="26"/>
          <w:szCs w:val="26"/>
        </w:rPr>
        <w:t xml:space="preserve">- отправлены заявки </w:t>
      </w:r>
      <w:proofErr w:type="gramStart"/>
      <w:r w:rsidRPr="001A5BA6">
        <w:rPr>
          <w:color w:val="000000"/>
          <w:spacing w:val="-7"/>
          <w:sz w:val="26"/>
          <w:szCs w:val="26"/>
        </w:rPr>
        <w:t>на</w:t>
      </w:r>
      <w:proofErr w:type="gramEnd"/>
      <w:r w:rsidRPr="001A5BA6">
        <w:rPr>
          <w:color w:val="000000"/>
          <w:spacing w:val="-7"/>
          <w:sz w:val="26"/>
          <w:szCs w:val="26"/>
        </w:rPr>
        <w:t xml:space="preserve"> цифровой </w:t>
      </w:r>
      <w:proofErr w:type="spellStart"/>
      <w:r w:rsidRPr="001A5BA6">
        <w:rPr>
          <w:color w:val="000000"/>
          <w:spacing w:val="-7"/>
          <w:sz w:val="26"/>
          <w:szCs w:val="26"/>
        </w:rPr>
        <w:t>маммограф</w:t>
      </w:r>
      <w:proofErr w:type="spellEnd"/>
      <w:r w:rsidRPr="001A5BA6">
        <w:rPr>
          <w:color w:val="000000"/>
          <w:spacing w:val="-7"/>
          <w:sz w:val="26"/>
          <w:szCs w:val="26"/>
        </w:rPr>
        <w:t xml:space="preserve">, </w:t>
      </w:r>
      <w:proofErr w:type="spellStart"/>
      <w:r w:rsidRPr="001A5BA6">
        <w:rPr>
          <w:color w:val="000000"/>
          <w:spacing w:val="-7"/>
          <w:sz w:val="26"/>
          <w:szCs w:val="26"/>
        </w:rPr>
        <w:t>флюорограф</w:t>
      </w:r>
      <w:proofErr w:type="spellEnd"/>
      <w:r w:rsidRPr="001A5BA6">
        <w:rPr>
          <w:color w:val="000000"/>
          <w:spacing w:val="-7"/>
          <w:sz w:val="26"/>
          <w:szCs w:val="26"/>
        </w:rPr>
        <w:t>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7"/>
          <w:sz w:val="26"/>
          <w:szCs w:val="26"/>
        </w:rPr>
      </w:pPr>
      <w:r w:rsidRPr="001A5BA6">
        <w:rPr>
          <w:color w:val="000000"/>
          <w:spacing w:val="-7"/>
          <w:sz w:val="26"/>
          <w:szCs w:val="26"/>
        </w:rPr>
        <w:t xml:space="preserve">- подготовлено новое помещение </w:t>
      </w:r>
      <w:r w:rsidRPr="001A5BA6">
        <w:rPr>
          <w:color w:val="000000"/>
          <w:spacing w:val="-7"/>
          <w:sz w:val="26"/>
          <w:szCs w:val="26"/>
          <w:lang w:val="en-US"/>
        </w:rPr>
        <w:t>Ro</w:t>
      </w:r>
      <w:r w:rsidRPr="001A5BA6">
        <w:rPr>
          <w:color w:val="000000"/>
          <w:spacing w:val="-7"/>
          <w:sz w:val="26"/>
          <w:szCs w:val="26"/>
        </w:rPr>
        <w:t xml:space="preserve">-отделения. 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7"/>
          <w:sz w:val="26"/>
          <w:szCs w:val="26"/>
        </w:rPr>
      </w:pPr>
      <w:r w:rsidRPr="001A5BA6">
        <w:rPr>
          <w:color w:val="000000"/>
          <w:spacing w:val="-7"/>
          <w:sz w:val="26"/>
          <w:szCs w:val="26"/>
        </w:rPr>
        <w:t xml:space="preserve">В 2017 году </w:t>
      </w:r>
      <w:r w:rsidRPr="001A5BA6">
        <w:rPr>
          <w:color w:val="000000"/>
          <w:spacing w:val="-6"/>
          <w:sz w:val="26"/>
          <w:szCs w:val="26"/>
        </w:rPr>
        <w:t>проводилась заключительная обработка туберкулезных очагов: всего обработано 45 очагов, в 2016г.- 30. В 2018г подавались заявки на обработку очагов, но работа была не выполнена.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b/>
          <w:color w:val="000000"/>
          <w:spacing w:val="-17"/>
          <w:sz w:val="26"/>
          <w:szCs w:val="26"/>
        </w:rPr>
      </w:pPr>
      <w:r w:rsidRPr="001A5BA6">
        <w:rPr>
          <w:color w:val="000000"/>
          <w:spacing w:val="-7"/>
          <w:sz w:val="26"/>
          <w:szCs w:val="26"/>
        </w:rPr>
        <w:t>Проведен месячник по борьбе с туберкулезом.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6"/>
          <w:sz w:val="26"/>
          <w:szCs w:val="26"/>
        </w:rPr>
      </w:pPr>
      <w:r w:rsidRPr="001A5BA6">
        <w:rPr>
          <w:b/>
          <w:color w:val="000000"/>
          <w:spacing w:val="-17"/>
          <w:sz w:val="26"/>
          <w:szCs w:val="26"/>
        </w:rPr>
        <w:t xml:space="preserve">Проблемы. </w:t>
      </w:r>
      <w:r w:rsidRPr="001A5BA6">
        <w:rPr>
          <w:color w:val="000000"/>
          <w:spacing w:val="-5"/>
          <w:sz w:val="26"/>
          <w:szCs w:val="26"/>
        </w:rPr>
        <w:t>Необходимо улучшить взаимодействие с городским фтизиатром Спасского</w:t>
      </w:r>
      <w:r w:rsidRPr="001A5BA6">
        <w:rPr>
          <w:sz w:val="26"/>
          <w:szCs w:val="26"/>
        </w:rPr>
        <w:t xml:space="preserve"> </w:t>
      </w:r>
      <w:r w:rsidRPr="001A5BA6">
        <w:rPr>
          <w:color w:val="000000"/>
          <w:spacing w:val="-6"/>
          <w:sz w:val="26"/>
          <w:szCs w:val="26"/>
        </w:rPr>
        <w:t xml:space="preserve">противотуберкулезного диспансера, замена устаревшего рентген аппарата в городской поликлинике. Не разработана маршрутизация больных туберкулезом, в случае необходимости стационарного лечения. 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b/>
          <w:color w:val="000000"/>
          <w:spacing w:val="-17"/>
          <w:sz w:val="26"/>
          <w:szCs w:val="26"/>
        </w:rPr>
      </w:pPr>
    </w:p>
    <w:p w:rsidR="004D7822" w:rsidRPr="001A5BA6" w:rsidRDefault="004D7822" w:rsidP="001A5BA6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1A5BA6">
        <w:rPr>
          <w:b/>
          <w:color w:val="000000"/>
          <w:spacing w:val="-17"/>
          <w:sz w:val="26"/>
          <w:szCs w:val="26"/>
        </w:rPr>
        <w:t xml:space="preserve">3.2  </w:t>
      </w:r>
      <w:r w:rsidRPr="001A5BA6">
        <w:rPr>
          <w:b/>
          <w:sz w:val="26"/>
          <w:szCs w:val="26"/>
        </w:rPr>
        <w:t xml:space="preserve">Аналитическая справка о состоянии онкологической помощи прикрепленному населению </w:t>
      </w:r>
      <w:proofErr w:type="gramStart"/>
      <w:r w:rsidRPr="001A5BA6">
        <w:rPr>
          <w:b/>
          <w:sz w:val="26"/>
          <w:szCs w:val="26"/>
        </w:rPr>
        <w:t>г</w:t>
      </w:r>
      <w:proofErr w:type="gramEnd"/>
      <w:r w:rsidRPr="001A5BA6">
        <w:rPr>
          <w:b/>
          <w:sz w:val="26"/>
          <w:szCs w:val="26"/>
        </w:rPr>
        <w:t xml:space="preserve">.о. Спасск-Дальний. </w:t>
      </w:r>
      <w:r w:rsidRPr="001A5BA6">
        <w:rPr>
          <w:b/>
          <w:bCs/>
          <w:color w:val="000000"/>
          <w:sz w:val="26"/>
          <w:szCs w:val="26"/>
        </w:rPr>
        <w:t>Сведения о заболеваемости злокачественными новообразованиями</w:t>
      </w:r>
    </w:p>
    <w:p w:rsidR="004D7822" w:rsidRPr="001A5BA6" w:rsidRDefault="004D7822" w:rsidP="001A5BA6">
      <w:pPr>
        <w:spacing w:after="200"/>
        <w:jc w:val="both"/>
        <w:rPr>
          <w:b/>
          <w:color w:val="000000"/>
          <w:spacing w:val="-17"/>
          <w:sz w:val="26"/>
          <w:szCs w:val="26"/>
        </w:rPr>
      </w:pPr>
      <w:r w:rsidRPr="001A5BA6">
        <w:rPr>
          <w:bCs/>
          <w:color w:val="000000"/>
          <w:sz w:val="26"/>
          <w:szCs w:val="26"/>
        </w:rPr>
        <w:t>Таблица №12</w:t>
      </w:r>
    </w:p>
    <w:tbl>
      <w:tblPr>
        <w:tblW w:w="10446" w:type="dxa"/>
        <w:tblInd w:w="-601" w:type="dxa"/>
        <w:tblLayout w:type="fixed"/>
        <w:tblLook w:val="04A0"/>
      </w:tblPr>
      <w:tblGrid>
        <w:gridCol w:w="2552"/>
        <w:gridCol w:w="1020"/>
        <w:gridCol w:w="695"/>
        <w:gridCol w:w="669"/>
        <w:gridCol w:w="1440"/>
        <w:gridCol w:w="1563"/>
        <w:gridCol w:w="1134"/>
        <w:gridCol w:w="1373"/>
      </w:tblGrid>
      <w:tr w:rsidR="004D7822" w:rsidRPr="001A5BA6" w:rsidTr="004D7822">
        <w:trPr>
          <w:trHeight w:val="398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Локализация, нозологическая форма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 xml:space="preserve">Код  </w:t>
            </w: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br/>
              <w:t>МКБ-10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Пол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№ стр.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Всего      выявлено ЗНО      (</w:t>
            </w:r>
            <w:proofErr w:type="spellStart"/>
            <w:r w:rsidRPr="001A5BA6">
              <w:rPr>
                <w:color w:val="000000" w:themeColor="text1"/>
                <w:sz w:val="26"/>
                <w:szCs w:val="26"/>
              </w:rPr>
              <w:t>абс</w:t>
            </w:r>
            <w:proofErr w:type="spellEnd"/>
            <w:r w:rsidRPr="001A5BA6">
              <w:rPr>
                <w:color w:val="000000" w:themeColor="text1"/>
                <w:sz w:val="26"/>
                <w:szCs w:val="26"/>
              </w:rPr>
              <w:t>. числа)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Заболеваемость на 100 000 мужчин/ женщин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Всего -           оба пола       (</w:t>
            </w:r>
            <w:proofErr w:type="spellStart"/>
            <w:r w:rsidRPr="001A5BA6">
              <w:rPr>
                <w:color w:val="000000" w:themeColor="text1"/>
                <w:sz w:val="26"/>
                <w:szCs w:val="26"/>
              </w:rPr>
              <w:t>абс</w:t>
            </w:r>
            <w:proofErr w:type="spellEnd"/>
            <w:r w:rsidRPr="001A5BA6">
              <w:rPr>
                <w:color w:val="000000" w:themeColor="text1"/>
                <w:sz w:val="26"/>
                <w:szCs w:val="26"/>
              </w:rPr>
              <w:t>. числа)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Общая заболеваемость на 100 000 населения</w:t>
            </w:r>
          </w:p>
        </w:tc>
      </w:tr>
      <w:tr w:rsidR="004D7822" w:rsidRPr="001A5BA6" w:rsidTr="004D7822">
        <w:trPr>
          <w:trHeight w:val="73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8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8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Злокачественные</w:t>
            </w:r>
            <w:proofErr w:type="gramEnd"/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 xml:space="preserve"> новообразования-всего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С00-96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412,5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185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454,4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488,2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 xml:space="preserve">                 в том числе</w:t>
            </w:r>
            <w:proofErr w:type="gramStart"/>
            <w:r w:rsidRPr="001A5BA6">
              <w:rPr>
                <w:color w:val="000000" w:themeColor="text1"/>
                <w:sz w:val="26"/>
                <w:szCs w:val="26"/>
              </w:rPr>
              <w:t xml:space="preserve">  :</w:t>
            </w:r>
            <w:proofErr w:type="gramEnd"/>
            <w:r w:rsidRPr="001A5BA6">
              <w:rPr>
                <w:color w:val="000000" w:themeColor="text1"/>
                <w:sz w:val="26"/>
                <w:szCs w:val="26"/>
              </w:rPr>
              <w:t xml:space="preserve">                         губы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 xml:space="preserve">С00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2,5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языка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С01, 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больших слюнных желез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С07, 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 xml:space="preserve">других и </w:t>
            </w:r>
            <w:proofErr w:type="spellStart"/>
            <w:r w:rsidRPr="001A5BA6">
              <w:rPr>
                <w:color w:val="000000" w:themeColor="text1"/>
                <w:sz w:val="26"/>
                <w:szCs w:val="26"/>
              </w:rPr>
              <w:t>неуточненных</w:t>
            </w:r>
            <w:proofErr w:type="spellEnd"/>
            <w:r w:rsidRPr="001A5BA6">
              <w:rPr>
                <w:color w:val="000000" w:themeColor="text1"/>
                <w:sz w:val="26"/>
                <w:szCs w:val="26"/>
              </w:rPr>
              <w:t xml:space="preserve"> частей полости рта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С03-06, 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7,4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ротоглотки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носоглотки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гортаноглотки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 xml:space="preserve">С12, </w:t>
            </w:r>
            <w:r w:rsidRPr="001A5BA6">
              <w:rPr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lastRenderedPageBreak/>
              <w:t>пищевода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4,9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желудка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33,0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41,8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48,8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тонкого кишечника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ободочной кишки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22,0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17,2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13,3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 xml:space="preserve">прямой кишки, </w:t>
            </w:r>
            <w:proofErr w:type="spellStart"/>
            <w:r w:rsidRPr="001A5BA6">
              <w:rPr>
                <w:color w:val="000000" w:themeColor="text1"/>
                <w:sz w:val="26"/>
                <w:szCs w:val="26"/>
              </w:rPr>
              <w:t>ректосигмо-идного</w:t>
            </w:r>
            <w:proofErr w:type="spellEnd"/>
            <w:r w:rsidRPr="001A5BA6">
              <w:rPr>
                <w:color w:val="000000" w:themeColor="text1"/>
                <w:sz w:val="26"/>
                <w:szCs w:val="26"/>
              </w:rPr>
              <w:t xml:space="preserve"> соединения, </w:t>
            </w:r>
            <w:proofErr w:type="spellStart"/>
            <w:r w:rsidRPr="001A5BA6">
              <w:rPr>
                <w:color w:val="000000" w:themeColor="text1"/>
                <w:sz w:val="26"/>
                <w:szCs w:val="26"/>
              </w:rPr>
              <w:t>ануса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С19-21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16,5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17,2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17,8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печени и внутрипеченочных желчных протоков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11,0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9,8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 xml:space="preserve">желчного пузыря и </w:t>
            </w:r>
            <w:proofErr w:type="spellStart"/>
            <w:proofErr w:type="gramStart"/>
            <w:r w:rsidRPr="001A5BA6">
              <w:rPr>
                <w:color w:val="000000" w:themeColor="text1"/>
                <w:sz w:val="26"/>
                <w:szCs w:val="26"/>
              </w:rPr>
              <w:t>внепече-ночных</w:t>
            </w:r>
            <w:proofErr w:type="spellEnd"/>
            <w:proofErr w:type="gramEnd"/>
            <w:r w:rsidRPr="001A5BA6">
              <w:rPr>
                <w:color w:val="000000" w:themeColor="text1"/>
                <w:sz w:val="26"/>
                <w:szCs w:val="26"/>
              </w:rPr>
              <w:t xml:space="preserve"> желчных протоков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С23, 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поджелудочной железы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27,5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22,1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17,8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полостей носа, среднего уха, придаточных пазух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С30, 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гортани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2,5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98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 xml:space="preserve"> Локализация, нозологическая форма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 xml:space="preserve">Код  </w:t>
            </w: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br/>
              <w:t>МКБ-10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Пол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№ стр.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Всего      выявлено ЗНО      (</w:t>
            </w:r>
            <w:proofErr w:type="spellStart"/>
            <w:r w:rsidRPr="001A5BA6">
              <w:rPr>
                <w:color w:val="000000" w:themeColor="text1"/>
                <w:sz w:val="26"/>
                <w:szCs w:val="26"/>
              </w:rPr>
              <w:t>абс</w:t>
            </w:r>
            <w:proofErr w:type="spellEnd"/>
            <w:r w:rsidRPr="001A5BA6">
              <w:rPr>
                <w:color w:val="000000" w:themeColor="text1"/>
                <w:sz w:val="26"/>
                <w:szCs w:val="26"/>
              </w:rPr>
              <w:t>. числа)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Заболеваемость на 100 000 мужчин/ женщин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Всего -           оба пола       (</w:t>
            </w:r>
            <w:proofErr w:type="spellStart"/>
            <w:r w:rsidRPr="001A5BA6">
              <w:rPr>
                <w:color w:val="000000" w:themeColor="text1"/>
                <w:sz w:val="26"/>
                <w:szCs w:val="26"/>
              </w:rPr>
              <w:t>абс</w:t>
            </w:r>
            <w:proofErr w:type="spellEnd"/>
            <w:r w:rsidRPr="001A5BA6">
              <w:rPr>
                <w:color w:val="000000" w:themeColor="text1"/>
                <w:sz w:val="26"/>
                <w:szCs w:val="26"/>
              </w:rPr>
              <w:t>. числа)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Общая заболеваемость на 100 000 населения</w:t>
            </w:r>
          </w:p>
        </w:tc>
      </w:tr>
      <w:tr w:rsidR="004D7822" w:rsidRPr="001A5BA6" w:rsidTr="004D7822">
        <w:trPr>
          <w:trHeight w:val="983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8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8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трахеи, бронхов, легкого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С33, 34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99,0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54,0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17,8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костей и суставных хрящей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С40, 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меланома кожи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11,0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12,3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13,3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других новообразований кожи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38,5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83,5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119,8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A5BA6">
              <w:rPr>
                <w:color w:val="000000" w:themeColor="text1"/>
                <w:sz w:val="26"/>
                <w:szCs w:val="26"/>
              </w:rPr>
              <w:t>соединительной</w:t>
            </w:r>
            <w:proofErr w:type="gramEnd"/>
            <w:r w:rsidRPr="001A5BA6">
              <w:rPr>
                <w:color w:val="000000" w:themeColor="text1"/>
                <w:sz w:val="26"/>
                <w:szCs w:val="26"/>
              </w:rPr>
              <w:t xml:space="preserve"> и других мягких тканей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С47, 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lastRenderedPageBreak/>
              <w:t>молочной железы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С50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31,9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57,7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вульвы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С51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2,5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влагалища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С52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шейки матки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17,2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тела матки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22,1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яичника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7,4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плаценты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полового члена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предстательной железы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14,7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яичка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почки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16,5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12,3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мочевого пузыря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38,5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17,2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глаза и его придаточного аппарата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518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головного мозга и других отделов центральной нервной системы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С70-72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11,0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7,4</w:t>
            </w:r>
          </w:p>
        </w:tc>
      </w:tr>
      <w:tr w:rsidR="004D7822" w:rsidRPr="001A5BA6" w:rsidTr="004D7822">
        <w:trPr>
          <w:trHeight w:val="48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4,4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щитовидной железы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7,4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13,3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лимфатической и кроветворной ткани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С81-96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16,5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17,2</w:t>
            </w:r>
          </w:p>
        </w:tc>
      </w:tr>
      <w:tr w:rsidR="004D7822" w:rsidRPr="001A5BA6" w:rsidTr="004D7822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17,8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432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прочие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С14; 26; 30; 45; 48; 55; 57; 63; 65; 66; 68; 74-80; 97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22,0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22,1</w:t>
            </w:r>
          </w:p>
        </w:tc>
      </w:tr>
      <w:tr w:rsidR="004D7822" w:rsidRPr="001A5BA6" w:rsidTr="004D7822">
        <w:trPr>
          <w:trHeight w:val="469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BA6">
              <w:rPr>
                <w:b/>
                <w:bCs/>
                <w:color w:val="000000" w:themeColor="text1"/>
                <w:sz w:val="26"/>
                <w:szCs w:val="26"/>
              </w:rPr>
              <w:t>22,2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2018г. снизилась заболеваемость ЗНО, выявлено на 15 человек меньше чем в 2017г., (заболеваемость на 100 тыс. населения в 2018г-454,4 , </w:t>
      </w:r>
      <w:proofErr w:type="gramStart"/>
      <w:r w:rsidRPr="001A5BA6">
        <w:rPr>
          <w:sz w:val="26"/>
          <w:szCs w:val="26"/>
        </w:rPr>
        <w:t>в</w:t>
      </w:r>
      <w:proofErr w:type="gramEnd"/>
      <w:r w:rsidRPr="001A5BA6">
        <w:rPr>
          <w:sz w:val="26"/>
          <w:szCs w:val="26"/>
        </w:rPr>
        <w:t xml:space="preserve"> 2017г – 486, 491,1 – 2016г.).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Заболеваемость ЗНО у женщин выше, чем у мужчин, эта тенденция сохраняется на протяжении 2018-2017гг., за счет ЗНО молочной железы (2018г-13 чел-57,7, в 2017г. – 20 чел. – 88,1 на 100 тыс</w:t>
      </w:r>
      <w:proofErr w:type="gramStart"/>
      <w:r w:rsidRPr="001A5BA6">
        <w:rPr>
          <w:sz w:val="26"/>
          <w:szCs w:val="26"/>
        </w:rPr>
        <w:t>.н</w:t>
      </w:r>
      <w:proofErr w:type="gramEnd"/>
      <w:r w:rsidRPr="001A5BA6">
        <w:rPr>
          <w:sz w:val="26"/>
          <w:szCs w:val="26"/>
        </w:rPr>
        <w:t xml:space="preserve">аселения, 2016г. – 22 чел. – 95,9 на 100 тыс.населения), женских половых органов 2018г-20 чел(2017г. – 24 чел., 2016г. </w:t>
      </w:r>
      <w:r w:rsidRPr="001A5BA6">
        <w:rPr>
          <w:sz w:val="26"/>
          <w:szCs w:val="26"/>
        </w:rPr>
        <w:lastRenderedPageBreak/>
        <w:t>– 23 чел.). У мужчин преобладает ЗНО легких в 2018г-18чел-99,0 (2017г. – 21 чел. – 114,0 на 100 тыс</w:t>
      </w:r>
      <w:proofErr w:type="gramStart"/>
      <w:r w:rsidRPr="001A5BA6">
        <w:rPr>
          <w:sz w:val="26"/>
          <w:szCs w:val="26"/>
        </w:rPr>
        <w:t>.н</w:t>
      </w:r>
      <w:proofErr w:type="gramEnd"/>
      <w:r w:rsidRPr="001A5BA6">
        <w:rPr>
          <w:sz w:val="26"/>
          <w:szCs w:val="26"/>
        </w:rPr>
        <w:t>аселения, 2016г. – 25 чел.-134,4 на 100 тыс.населения).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bCs/>
          <w:color w:val="000000"/>
          <w:sz w:val="26"/>
          <w:szCs w:val="26"/>
        </w:rPr>
      </w:pPr>
      <w:r w:rsidRPr="001A5BA6">
        <w:rPr>
          <w:b/>
          <w:bCs/>
          <w:color w:val="000000"/>
          <w:sz w:val="26"/>
          <w:szCs w:val="26"/>
        </w:rPr>
        <w:t>3.3 Структура онкологической заболеваемости</w:t>
      </w:r>
    </w:p>
    <w:p w:rsidR="004D7822" w:rsidRPr="001A5BA6" w:rsidRDefault="004D7822" w:rsidP="001A5BA6">
      <w:pPr>
        <w:jc w:val="both"/>
        <w:rPr>
          <w:bCs/>
          <w:color w:val="000000"/>
          <w:sz w:val="26"/>
          <w:szCs w:val="26"/>
        </w:rPr>
      </w:pPr>
      <w:r w:rsidRPr="001A5BA6">
        <w:rPr>
          <w:bCs/>
          <w:color w:val="000000"/>
          <w:sz w:val="26"/>
          <w:szCs w:val="26"/>
        </w:rPr>
        <w:t>Таблица №13</w:t>
      </w:r>
    </w:p>
    <w:tbl>
      <w:tblPr>
        <w:tblW w:w="10632" w:type="dxa"/>
        <w:tblInd w:w="-601" w:type="dxa"/>
        <w:tblLayout w:type="fixed"/>
        <w:tblLook w:val="04A0"/>
      </w:tblPr>
      <w:tblGrid>
        <w:gridCol w:w="2740"/>
        <w:gridCol w:w="1020"/>
        <w:gridCol w:w="664"/>
        <w:gridCol w:w="641"/>
        <w:gridCol w:w="1440"/>
        <w:gridCol w:w="1575"/>
        <w:gridCol w:w="1320"/>
        <w:gridCol w:w="1232"/>
      </w:tblGrid>
      <w:tr w:rsidR="004D7822" w:rsidRPr="001A5BA6" w:rsidTr="004D7822">
        <w:trPr>
          <w:trHeight w:val="398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Локализация, нозологическая форма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Код  </w:t>
            </w:r>
            <w:r w:rsidRPr="001A5BA6">
              <w:rPr>
                <w:sz w:val="26"/>
                <w:szCs w:val="26"/>
              </w:rPr>
              <w:br/>
              <w:t>МКБ-10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Пол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№ стр.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     выявлено ЗНО      (</w:t>
            </w: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 числа)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Структура заболеваемости мужчин/ женщин, %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-           оба пола       (</w:t>
            </w: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 числа)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Структура общей заболеваемости ЗНО (оба пола), %</w:t>
            </w:r>
          </w:p>
        </w:tc>
      </w:tr>
      <w:tr w:rsidR="004D7822" w:rsidRPr="001A5BA6" w:rsidTr="004D7822">
        <w:trPr>
          <w:trHeight w:val="9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8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1A5BA6">
              <w:rPr>
                <w:b/>
                <w:bCs/>
                <w:sz w:val="26"/>
                <w:szCs w:val="26"/>
              </w:rPr>
              <w:t>Злокачественные</w:t>
            </w:r>
            <w:proofErr w:type="gramEnd"/>
            <w:r w:rsidRPr="001A5BA6">
              <w:rPr>
                <w:b/>
                <w:bCs/>
                <w:sz w:val="26"/>
                <w:szCs w:val="26"/>
              </w:rPr>
              <w:t xml:space="preserve"> новообразования-всего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С00-96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185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           в том числе</w:t>
            </w:r>
            <w:proofErr w:type="gramStart"/>
            <w:r w:rsidRPr="001A5BA6">
              <w:rPr>
                <w:sz w:val="26"/>
                <w:szCs w:val="26"/>
              </w:rPr>
              <w:t xml:space="preserve">  :</w:t>
            </w:r>
            <w:proofErr w:type="gramEnd"/>
            <w:r w:rsidRPr="001A5BA6">
              <w:rPr>
                <w:sz w:val="26"/>
                <w:szCs w:val="26"/>
              </w:rPr>
              <w:t xml:space="preserve">                         губы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С00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0,5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языка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С01, 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больших слюнных желез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С07, 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других и </w:t>
            </w:r>
            <w:proofErr w:type="spellStart"/>
            <w:r w:rsidRPr="001A5BA6">
              <w:rPr>
                <w:sz w:val="26"/>
                <w:szCs w:val="26"/>
              </w:rPr>
              <w:t>неуточненных</w:t>
            </w:r>
            <w:proofErr w:type="spellEnd"/>
            <w:r w:rsidRPr="001A5BA6">
              <w:rPr>
                <w:sz w:val="26"/>
                <w:szCs w:val="26"/>
              </w:rPr>
              <w:t xml:space="preserve"> частей полости рта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С03-06, 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1,3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1,6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1,8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ротоглотки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носоглотки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гортаноглотки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С12, 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пищевода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1,3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1,1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желудка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8,0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9,2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тонкого кишечника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ободочной кишки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5,3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3,8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прямой кишки, </w:t>
            </w:r>
            <w:proofErr w:type="spellStart"/>
            <w:r w:rsidRPr="001A5BA6">
              <w:rPr>
                <w:sz w:val="26"/>
                <w:szCs w:val="26"/>
              </w:rPr>
              <w:t>ректосигмо-идного</w:t>
            </w:r>
            <w:proofErr w:type="spellEnd"/>
            <w:r w:rsidRPr="001A5BA6">
              <w:rPr>
                <w:sz w:val="26"/>
                <w:szCs w:val="26"/>
              </w:rPr>
              <w:t xml:space="preserve"> соединения, </w:t>
            </w:r>
            <w:proofErr w:type="spellStart"/>
            <w:r w:rsidRPr="001A5BA6">
              <w:rPr>
                <w:sz w:val="26"/>
                <w:szCs w:val="26"/>
              </w:rPr>
              <w:t>ануса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С19-21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3,8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3,6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печени и внутрипеченочных желчных протоков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2,2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1,8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желчного пузыря и </w:t>
            </w:r>
            <w:proofErr w:type="spellStart"/>
            <w:proofErr w:type="gramStart"/>
            <w:r w:rsidRPr="001A5BA6">
              <w:rPr>
                <w:sz w:val="26"/>
                <w:szCs w:val="26"/>
              </w:rPr>
              <w:t>внепече-ночных</w:t>
            </w:r>
            <w:proofErr w:type="spellEnd"/>
            <w:proofErr w:type="gramEnd"/>
            <w:r w:rsidRPr="001A5BA6">
              <w:rPr>
                <w:sz w:val="26"/>
                <w:szCs w:val="26"/>
              </w:rPr>
              <w:t xml:space="preserve"> желчных протоков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С23, 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поджелудочной железы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6,7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3,6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полостей носа, среднего уха, придаточных пазух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С30, 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гортани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1,3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0,5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98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Локализация, нозологическая форма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Код  </w:t>
            </w:r>
            <w:r w:rsidRPr="001A5BA6">
              <w:rPr>
                <w:sz w:val="26"/>
                <w:szCs w:val="26"/>
              </w:rPr>
              <w:br/>
              <w:t>МКБ-10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Пол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№ стр.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     выявлено ЗНО      (</w:t>
            </w: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 числа)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Структура заболеваемости мужчин/ женщин, %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-           оба пола       (</w:t>
            </w:r>
            <w:proofErr w:type="spellStart"/>
            <w:r w:rsidRPr="001A5BA6">
              <w:rPr>
                <w:sz w:val="26"/>
                <w:szCs w:val="26"/>
              </w:rPr>
              <w:t>абс</w:t>
            </w:r>
            <w:proofErr w:type="spellEnd"/>
            <w:r w:rsidRPr="001A5BA6">
              <w:rPr>
                <w:sz w:val="26"/>
                <w:szCs w:val="26"/>
              </w:rPr>
              <w:t>. числа)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Структура общей заболеваемости ЗНО (оба пола), %</w:t>
            </w:r>
          </w:p>
        </w:tc>
      </w:tr>
      <w:tr w:rsidR="004D7822" w:rsidRPr="001A5BA6" w:rsidTr="004D7822">
        <w:trPr>
          <w:trHeight w:val="983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8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трахеи, бронхов, легкого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С33,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24,0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11,9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3,6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костей и суставных хрящей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С40,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меланома кожи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2,7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других новообразований кожи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9,3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18,4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24,5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gramStart"/>
            <w:r w:rsidRPr="001A5BA6">
              <w:rPr>
                <w:sz w:val="26"/>
                <w:szCs w:val="26"/>
              </w:rPr>
              <w:t>соединительной</w:t>
            </w:r>
            <w:proofErr w:type="gramEnd"/>
            <w:r w:rsidRPr="001A5BA6">
              <w:rPr>
                <w:sz w:val="26"/>
                <w:szCs w:val="26"/>
              </w:rPr>
              <w:t xml:space="preserve"> и других мягких тканей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 47, 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молочной железы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7,0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11,8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вульвы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0,5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влагалища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шейки матки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3,8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тела матки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яичника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1,6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плаценты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полового члена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предстательной </w:t>
            </w:r>
            <w:r w:rsidRPr="001A5BA6">
              <w:rPr>
                <w:sz w:val="26"/>
                <w:szCs w:val="26"/>
              </w:rPr>
              <w:lastRenderedPageBreak/>
              <w:t>железы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С61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3,2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яичка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почки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2,7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1,8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мочевого пузыря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9,3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3,8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глаза и его придаточного аппарата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С69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518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головного мозга и других отделов центральной нервной системы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С70-72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1,6</w:t>
            </w:r>
          </w:p>
        </w:tc>
      </w:tr>
      <w:tr w:rsidR="004D7822" w:rsidRPr="001A5BA6" w:rsidTr="004D7822">
        <w:trPr>
          <w:trHeight w:val="48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0,9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щитовидной железы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1,6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2,7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лимфатической и кроветворной ткани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С81-96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3,8</w:t>
            </w:r>
          </w:p>
        </w:tc>
      </w:tr>
      <w:tr w:rsidR="004D7822" w:rsidRPr="001A5BA6" w:rsidTr="004D7822">
        <w:trPr>
          <w:trHeight w:val="3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3,6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432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прочие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С14; 26; 30; 45; 48; 55; 57; 63; 65; 66; 68; 74-80; 97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5,3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4D7822" w:rsidRPr="001A5BA6" w:rsidTr="004D7822">
        <w:trPr>
          <w:trHeight w:val="469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4,5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tabs>
          <w:tab w:val="left" w:pos="851"/>
          <w:tab w:val="left" w:pos="3240"/>
        </w:tabs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структуре онкологической заболеваемости в 2018г. – преобладают другие новообразования кожи (</w:t>
      </w:r>
      <w:proofErr w:type="spellStart"/>
      <w:r w:rsidRPr="001A5BA6">
        <w:rPr>
          <w:sz w:val="26"/>
          <w:szCs w:val="26"/>
        </w:rPr>
        <w:t>базалиомы</w:t>
      </w:r>
      <w:proofErr w:type="spellEnd"/>
      <w:r w:rsidRPr="001A5BA6">
        <w:rPr>
          <w:sz w:val="26"/>
          <w:szCs w:val="26"/>
        </w:rPr>
        <w:t>) –34 чел-18,4%,  2017г- 29 чел. – 14,5%, 2016г. – 31 чел. – 15,2%.</w:t>
      </w:r>
    </w:p>
    <w:p w:rsidR="004D7822" w:rsidRPr="001A5BA6" w:rsidRDefault="004D7822" w:rsidP="001A5BA6">
      <w:pPr>
        <w:tabs>
          <w:tab w:val="left" w:pos="851"/>
          <w:tab w:val="left" w:pos="3240"/>
        </w:tabs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На втором месте – ЗНО легких и бронхов в 2018г-22 чел-11,9%,  в 2017г– 26 чел. – 13%, 2016г. – 34 чел. – 16,7%.</w:t>
      </w:r>
    </w:p>
    <w:p w:rsidR="004D7822" w:rsidRPr="001A5BA6" w:rsidRDefault="004D7822" w:rsidP="001A5BA6">
      <w:pPr>
        <w:tabs>
          <w:tab w:val="left" w:pos="851"/>
          <w:tab w:val="left" w:pos="3240"/>
        </w:tabs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На третьем месте – ЗНО жлудка-17 чел-9,2%.</w:t>
      </w:r>
    </w:p>
    <w:p w:rsidR="004D7822" w:rsidRPr="001A5BA6" w:rsidRDefault="004D7822" w:rsidP="001A5BA6">
      <w:pPr>
        <w:tabs>
          <w:tab w:val="left" w:pos="851"/>
          <w:tab w:val="left" w:pos="3240"/>
        </w:tabs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Наблюдается рост </w:t>
      </w:r>
      <w:proofErr w:type="gramStart"/>
      <w:r w:rsidRPr="001A5BA6">
        <w:rPr>
          <w:sz w:val="26"/>
          <w:szCs w:val="26"/>
        </w:rPr>
        <w:t>выявленных</w:t>
      </w:r>
      <w:proofErr w:type="gramEnd"/>
      <w:r w:rsidRPr="001A5BA6">
        <w:rPr>
          <w:sz w:val="26"/>
          <w:szCs w:val="26"/>
        </w:rPr>
        <w:t xml:space="preserve"> в 2018г. – ЗНО желудка, кишечника, поджелудочной железы, женских половых органов, мочевого пузыря.</w:t>
      </w:r>
    </w:p>
    <w:p w:rsidR="004D7822" w:rsidRPr="001A5BA6" w:rsidRDefault="004D7822" w:rsidP="001A5BA6">
      <w:pPr>
        <w:tabs>
          <w:tab w:val="left" w:pos="851"/>
          <w:tab w:val="left" w:pos="3240"/>
        </w:tabs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 все другим нозологиям – снижение показателя заболеваемости в 2017г.</w:t>
      </w: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3.4 Анализ ЗНО по возрасту и полу (на 100 тыс</w:t>
      </w:r>
      <w:proofErr w:type="gramStart"/>
      <w:r w:rsidRPr="001A5BA6">
        <w:rPr>
          <w:b/>
          <w:sz w:val="26"/>
          <w:szCs w:val="26"/>
        </w:rPr>
        <w:t>.н</w:t>
      </w:r>
      <w:proofErr w:type="gramEnd"/>
      <w:r w:rsidRPr="001A5BA6">
        <w:rPr>
          <w:b/>
          <w:sz w:val="26"/>
          <w:szCs w:val="26"/>
        </w:rPr>
        <w:t>аселения)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Заболеваемость в 2018-2017гг. выше у женщин – 488,1 в2018г, в 2017г-475,7. Пик заболеваемости у мужчин приходится на возраст 65-69лет (ЗНО пищевода, желудка, ободочной кишки, легких, </w:t>
      </w:r>
      <w:proofErr w:type="spellStart"/>
      <w:r w:rsidRPr="001A5BA6">
        <w:rPr>
          <w:sz w:val="26"/>
          <w:szCs w:val="26"/>
        </w:rPr>
        <w:t>базалиома</w:t>
      </w:r>
      <w:proofErr w:type="spellEnd"/>
      <w:r w:rsidRPr="001A5BA6">
        <w:rPr>
          <w:sz w:val="26"/>
          <w:szCs w:val="26"/>
        </w:rPr>
        <w:t xml:space="preserve">, предстательная железа). </w:t>
      </w:r>
      <w:proofErr w:type="gramStart"/>
      <w:r w:rsidRPr="001A5BA6">
        <w:rPr>
          <w:sz w:val="26"/>
          <w:szCs w:val="26"/>
        </w:rPr>
        <w:t xml:space="preserve">Далее идет возраст 60-64г. (полости рта, желудка, печени, гортани, легких, предстательной железы, почки), старше 70 лет – на </w:t>
      </w:r>
      <w:r w:rsidRPr="001A5BA6">
        <w:rPr>
          <w:sz w:val="26"/>
          <w:szCs w:val="26"/>
          <w:lang w:val="en-US"/>
        </w:rPr>
        <w:t>III</w:t>
      </w:r>
      <w:r w:rsidRPr="001A5BA6">
        <w:rPr>
          <w:sz w:val="26"/>
          <w:szCs w:val="26"/>
        </w:rPr>
        <w:t xml:space="preserve"> месте (ЗНО желудка, ободочной кишки, прямой кишки, легких, предстательной железы). </w:t>
      </w:r>
      <w:proofErr w:type="gramEnd"/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2017г. выявлено больных с ЗНО меньше, чем в 2016г. (200 случаев и 204 случаев соответственно). 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 xml:space="preserve"> Пик заболеваемости у женщин приходится на возраст 55-59лет (поджелудочные железы, </w:t>
      </w:r>
      <w:proofErr w:type="spellStart"/>
      <w:r w:rsidRPr="001A5BA6">
        <w:rPr>
          <w:sz w:val="26"/>
          <w:szCs w:val="26"/>
        </w:rPr>
        <w:t>базалиомы</w:t>
      </w:r>
      <w:proofErr w:type="spellEnd"/>
      <w:r w:rsidRPr="001A5BA6">
        <w:rPr>
          <w:sz w:val="26"/>
          <w:szCs w:val="26"/>
        </w:rPr>
        <w:t>, молочные железы, тела матки, яичников, головного мозга, щитовидной железы).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</w:t>
      </w:r>
      <w:proofErr w:type="gramStart"/>
      <w:r w:rsidRPr="001A5BA6">
        <w:rPr>
          <w:sz w:val="26"/>
          <w:szCs w:val="26"/>
        </w:rPr>
        <w:t xml:space="preserve">Далее идет возраст 70лет и старше - (ЗНО желудка, кишечника, легких, </w:t>
      </w:r>
      <w:proofErr w:type="spellStart"/>
      <w:r w:rsidRPr="001A5BA6">
        <w:rPr>
          <w:sz w:val="26"/>
          <w:szCs w:val="26"/>
        </w:rPr>
        <w:t>базалиомы</w:t>
      </w:r>
      <w:proofErr w:type="spellEnd"/>
      <w:r w:rsidRPr="001A5BA6">
        <w:rPr>
          <w:sz w:val="26"/>
          <w:szCs w:val="26"/>
        </w:rPr>
        <w:t xml:space="preserve">, мочевого пузыря, почки, женских половых органов), на </w:t>
      </w:r>
      <w:r w:rsidRPr="001A5BA6">
        <w:rPr>
          <w:sz w:val="26"/>
          <w:szCs w:val="26"/>
          <w:lang w:val="en-US"/>
        </w:rPr>
        <w:t>III</w:t>
      </w:r>
      <w:r w:rsidRPr="001A5BA6">
        <w:rPr>
          <w:sz w:val="26"/>
          <w:szCs w:val="26"/>
        </w:rPr>
        <w:t xml:space="preserve"> месте возраст - 60-64 года (легкие, </w:t>
      </w:r>
      <w:proofErr w:type="spellStart"/>
      <w:r w:rsidRPr="001A5BA6">
        <w:rPr>
          <w:sz w:val="26"/>
          <w:szCs w:val="26"/>
        </w:rPr>
        <w:t>базалиома</w:t>
      </w:r>
      <w:proofErr w:type="spellEnd"/>
      <w:r w:rsidRPr="001A5BA6">
        <w:rPr>
          <w:sz w:val="26"/>
          <w:szCs w:val="26"/>
        </w:rPr>
        <w:t>, молочные железы, почки, женские половые органы).</w:t>
      </w:r>
      <w:proofErr w:type="gramEnd"/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Выявлено больных по стадиям в 2017 / 2016гг.: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  <w:lang w:val="en-US"/>
        </w:rPr>
        <w:t>I</w:t>
      </w:r>
      <w:r w:rsidRPr="001A5BA6">
        <w:rPr>
          <w:sz w:val="26"/>
          <w:szCs w:val="26"/>
        </w:rPr>
        <w:t xml:space="preserve"> – 31</w:t>
      </w:r>
      <w:proofErr w:type="gramStart"/>
      <w:r w:rsidRPr="001A5BA6">
        <w:rPr>
          <w:sz w:val="26"/>
          <w:szCs w:val="26"/>
        </w:rPr>
        <w:t>,6</w:t>
      </w:r>
      <w:proofErr w:type="gramEnd"/>
      <w:r w:rsidRPr="001A5BA6">
        <w:rPr>
          <w:sz w:val="26"/>
          <w:szCs w:val="26"/>
        </w:rPr>
        <w:t>%/26,2%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  <w:lang w:val="en-US"/>
        </w:rPr>
        <w:t>II</w:t>
      </w:r>
      <w:r w:rsidRPr="001A5BA6">
        <w:rPr>
          <w:sz w:val="26"/>
          <w:szCs w:val="26"/>
        </w:rPr>
        <w:t xml:space="preserve"> – 13</w:t>
      </w:r>
      <w:proofErr w:type="gramStart"/>
      <w:r w:rsidRPr="001A5BA6">
        <w:rPr>
          <w:sz w:val="26"/>
          <w:szCs w:val="26"/>
        </w:rPr>
        <w:t>,6</w:t>
      </w:r>
      <w:proofErr w:type="gramEnd"/>
      <w:r w:rsidRPr="001A5BA6">
        <w:rPr>
          <w:sz w:val="26"/>
          <w:szCs w:val="26"/>
        </w:rPr>
        <w:t>%/16%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  <w:lang w:val="en-US"/>
        </w:rPr>
        <w:t>III</w:t>
      </w:r>
      <w:r w:rsidRPr="001A5BA6">
        <w:rPr>
          <w:sz w:val="26"/>
          <w:szCs w:val="26"/>
        </w:rPr>
        <w:t xml:space="preserve"> – 19</w:t>
      </w:r>
      <w:proofErr w:type="gramStart"/>
      <w:r w:rsidRPr="001A5BA6">
        <w:rPr>
          <w:sz w:val="26"/>
          <w:szCs w:val="26"/>
        </w:rPr>
        <w:t>,2</w:t>
      </w:r>
      <w:proofErr w:type="gramEnd"/>
      <w:r w:rsidRPr="001A5BA6">
        <w:rPr>
          <w:sz w:val="26"/>
          <w:szCs w:val="26"/>
        </w:rPr>
        <w:t>%/19,3%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  <w:lang w:val="en-US"/>
        </w:rPr>
        <w:t>IV</w:t>
      </w:r>
      <w:r w:rsidRPr="001A5BA6">
        <w:rPr>
          <w:sz w:val="26"/>
          <w:szCs w:val="26"/>
        </w:rPr>
        <w:t xml:space="preserve"> – 23</w:t>
      </w:r>
      <w:proofErr w:type="gramStart"/>
      <w:r w:rsidRPr="001A5BA6">
        <w:rPr>
          <w:sz w:val="26"/>
          <w:szCs w:val="26"/>
        </w:rPr>
        <w:t>,2</w:t>
      </w:r>
      <w:proofErr w:type="gramEnd"/>
      <w:r w:rsidRPr="001A5BA6">
        <w:rPr>
          <w:sz w:val="26"/>
          <w:szCs w:val="26"/>
        </w:rPr>
        <w:t>%/28,3%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Рост </w:t>
      </w:r>
      <w:proofErr w:type="gramStart"/>
      <w:r w:rsidRPr="001A5BA6">
        <w:rPr>
          <w:sz w:val="26"/>
          <w:szCs w:val="26"/>
        </w:rPr>
        <w:t>выявленных</w:t>
      </w:r>
      <w:proofErr w:type="gramEnd"/>
      <w:r w:rsidRPr="001A5BA6">
        <w:rPr>
          <w:sz w:val="26"/>
          <w:szCs w:val="26"/>
        </w:rPr>
        <w:t xml:space="preserve"> в 2017г. – в </w:t>
      </w:r>
      <w:r w:rsidRPr="001A5BA6">
        <w:rPr>
          <w:sz w:val="26"/>
          <w:szCs w:val="26"/>
          <w:lang w:val="en-US"/>
        </w:rPr>
        <w:t>I</w:t>
      </w:r>
      <w:r w:rsidRPr="001A5BA6">
        <w:rPr>
          <w:sz w:val="26"/>
          <w:szCs w:val="26"/>
        </w:rPr>
        <w:t xml:space="preserve"> стадии, снизилось число ЗНО, выявленных в </w:t>
      </w:r>
      <w:r w:rsidRPr="001A5BA6">
        <w:rPr>
          <w:sz w:val="26"/>
          <w:szCs w:val="26"/>
          <w:lang w:val="en-US"/>
        </w:rPr>
        <w:t>IV</w:t>
      </w:r>
      <w:r w:rsidRPr="001A5BA6">
        <w:rPr>
          <w:sz w:val="26"/>
          <w:szCs w:val="26"/>
        </w:rPr>
        <w:t xml:space="preserve"> стадии.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Наиболее часто </w:t>
      </w:r>
      <w:proofErr w:type="gramStart"/>
      <w:r w:rsidRPr="001A5BA6">
        <w:rPr>
          <w:sz w:val="26"/>
          <w:szCs w:val="26"/>
        </w:rPr>
        <w:t>встречающиеся</w:t>
      </w:r>
      <w:proofErr w:type="gramEnd"/>
      <w:r w:rsidRPr="001A5BA6">
        <w:rPr>
          <w:sz w:val="26"/>
          <w:szCs w:val="26"/>
        </w:rPr>
        <w:t xml:space="preserve"> ЗНО выявляются в стадиях: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желудок – 58,3% в </w:t>
      </w:r>
      <w:proofErr w:type="gramStart"/>
      <w:r w:rsidRPr="001A5BA6">
        <w:rPr>
          <w:sz w:val="26"/>
          <w:szCs w:val="26"/>
          <w:lang w:val="en-US"/>
        </w:rPr>
        <w:t>IV</w:t>
      </w:r>
      <w:proofErr w:type="gramEnd"/>
      <w:r w:rsidRPr="001A5BA6">
        <w:rPr>
          <w:sz w:val="26"/>
          <w:szCs w:val="26"/>
        </w:rPr>
        <w:t>ст.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кишечник - 50%  в </w:t>
      </w:r>
      <w:proofErr w:type="gramStart"/>
      <w:r w:rsidRPr="001A5BA6">
        <w:rPr>
          <w:sz w:val="26"/>
          <w:szCs w:val="26"/>
          <w:lang w:val="en-US"/>
        </w:rPr>
        <w:t>IV</w:t>
      </w:r>
      <w:proofErr w:type="gramEnd"/>
      <w:r w:rsidRPr="001A5BA6">
        <w:rPr>
          <w:sz w:val="26"/>
          <w:szCs w:val="26"/>
        </w:rPr>
        <w:t>ст.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печень - 100% в </w:t>
      </w:r>
      <w:proofErr w:type="gramStart"/>
      <w:r w:rsidRPr="001A5BA6">
        <w:rPr>
          <w:sz w:val="26"/>
          <w:szCs w:val="26"/>
          <w:lang w:val="en-US"/>
        </w:rPr>
        <w:t>IV</w:t>
      </w:r>
      <w:proofErr w:type="gramEnd"/>
      <w:r w:rsidRPr="001A5BA6">
        <w:rPr>
          <w:sz w:val="26"/>
          <w:szCs w:val="26"/>
        </w:rPr>
        <w:t>ст.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легкие – 62,5% в </w:t>
      </w:r>
      <w:proofErr w:type="gramStart"/>
      <w:r w:rsidRPr="001A5BA6">
        <w:rPr>
          <w:sz w:val="26"/>
          <w:szCs w:val="26"/>
          <w:lang w:val="en-US"/>
        </w:rPr>
        <w:t>IV</w:t>
      </w:r>
      <w:proofErr w:type="gramEnd"/>
      <w:r w:rsidRPr="001A5BA6">
        <w:rPr>
          <w:sz w:val="26"/>
          <w:szCs w:val="26"/>
        </w:rPr>
        <w:t>ст.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молочная железа – 70% в </w:t>
      </w:r>
      <w:r w:rsidRPr="001A5BA6">
        <w:rPr>
          <w:sz w:val="26"/>
          <w:szCs w:val="26"/>
          <w:lang w:val="en-US"/>
        </w:rPr>
        <w:t>I</w:t>
      </w:r>
      <w:r w:rsidRPr="001A5BA6">
        <w:rPr>
          <w:sz w:val="26"/>
          <w:szCs w:val="26"/>
        </w:rPr>
        <w:t xml:space="preserve"> и </w:t>
      </w:r>
      <w:r w:rsidRPr="001A5BA6">
        <w:rPr>
          <w:sz w:val="26"/>
          <w:szCs w:val="26"/>
          <w:lang w:val="en-US"/>
        </w:rPr>
        <w:t>II</w:t>
      </w:r>
      <w:r w:rsidRPr="001A5BA6">
        <w:rPr>
          <w:sz w:val="26"/>
          <w:szCs w:val="26"/>
        </w:rPr>
        <w:t xml:space="preserve"> ст.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шейка матки – 33,3% в </w:t>
      </w:r>
      <w:r w:rsidRPr="001A5BA6">
        <w:rPr>
          <w:sz w:val="26"/>
          <w:szCs w:val="26"/>
          <w:lang w:val="en-US"/>
        </w:rPr>
        <w:t>I</w:t>
      </w:r>
      <w:r w:rsidRPr="001A5BA6">
        <w:rPr>
          <w:sz w:val="26"/>
          <w:szCs w:val="26"/>
        </w:rPr>
        <w:t xml:space="preserve"> и </w:t>
      </w:r>
      <w:r w:rsidRPr="001A5BA6">
        <w:rPr>
          <w:sz w:val="26"/>
          <w:szCs w:val="26"/>
          <w:lang w:val="en-US"/>
        </w:rPr>
        <w:t>II</w:t>
      </w:r>
      <w:r w:rsidRPr="001A5BA6">
        <w:rPr>
          <w:sz w:val="26"/>
          <w:szCs w:val="26"/>
        </w:rPr>
        <w:t xml:space="preserve"> ст.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ЗНО болеет население старшего возраста. Участковой службе, необходимо проявлять настороженность в отношении мужчин старше 60лет - по выявлению у них: ЗНО пищевода, желудка, кишечника, легких, предстательной железы, кожи. 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Женщин старше 50лет – ЗНО молочной железы, женских половых органов, кожа, щитовидная железа.</w:t>
      </w:r>
    </w:p>
    <w:p w:rsidR="004D7822" w:rsidRPr="001A5BA6" w:rsidRDefault="004D7822" w:rsidP="001A5BA6">
      <w:pPr>
        <w:pStyle w:val="111"/>
        <w:spacing w:after="0" w:line="240" w:lineRule="auto"/>
        <w:ind w:right="41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111"/>
        <w:spacing w:after="0" w:line="240" w:lineRule="auto"/>
        <w:ind w:right="4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3.5 Анализ работы по профилактике</w:t>
      </w:r>
    </w:p>
    <w:p w:rsidR="004D7822" w:rsidRPr="001A5BA6" w:rsidRDefault="004D7822" w:rsidP="001A5BA6">
      <w:pPr>
        <w:pStyle w:val="111"/>
        <w:spacing w:after="0" w:line="240" w:lineRule="auto"/>
        <w:ind w:right="4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злокачественных новообразований 2018г.</w:t>
      </w:r>
    </w:p>
    <w:p w:rsidR="004D7822" w:rsidRPr="001A5BA6" w:rsidRDefault="004D7822" w:rsidP="001A5BA6">
      <w:pPr>
        <w:pStyle w:val="111"/>
        <w:spacing w:after="0" w:line="240" w:lineRule="auto"/>
        <w:ind w:right="1459"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e"/>
        <w:spacing w:after="0"/>
        <w:ind w:right="4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 1 сентября 2011г. организован первичный онкологический кабинет. Ставка врача онколога была укомплектована специалистом, прошедшим ординатуру. Укомплектована ставка медицинской сестры онкологического кабинета. Утверждено положение о первичном онкологическом кабинете, должностная инструкция врача онколога (на основании пр. № 296-о ДЗПК «Об утверждении порядка оказания медицинской помощи населению при онкологических заболеваниях, методические рекомендации МЗРФ и социального развития РФ «Организация работы и задачи первичного онкологического кабинета»). В 2012 году врач онколог уволился в связи с переездом на другое место жительства. Больные с подозрением на ЗНО направляются на консультативный прием в Краевой онкологический диспансер. В дальнейшем наблюдаются у врачей специалистов по месту жительства.</w:t>
      </w:r>
    </w:p>
    <w:p w:rsidR="004D7822" w:rsidRPr="001A5BA6" w:rsidRDefault="004D7822" w:rsidP="001A5BA6">
      <w:pPr>
        <w:pStyle w:val="ae"/>
        <w:spacing w:after="0"/>
        <w:ind w:right="4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Проводятся противораковые комиссии ежеквартально, с разбором запущенных случаев ЗНО, анализом одногодичной летальности, анализом ранней диагностики визуальных форм рака, анализом работы участковой службы и женской консультации, всех диагностических служб.</w:t>
      </w:r>
    </w:p>
    <w:p w:rsidR="004D7822" w:rsidRPr="001A5BA6" w:rsidRDefault="004D7822" w:rsidP="001A5BA6">
      <w:pPr>
        <w:pStyle w:val="ae"/>
        <w:spacing w:after="0"/>
        <w:ind w:right="4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Проведена врачебная конференция, на которой утверждена маршрутизация оказания специализированной онкологической помощи, утвержден перечень лиц, </w:t>
      </w:r>
      <w:r w:rsidRPr="001A5BA6">
        <w:rPr>
          <w:sz w:val="26"/>
          <w:szCs w:val="26"/>
        </w:rPr>
        <w:lastRenderedPageBreak/>
        <w:t xml:space="preserve">подлежащих диспансеризации у врачей разных специальностей под контролем </w:t>
      </w:r>
      <w:proofErr w:type="gramStart"/>
      <w:r w:rsidRPr="001A5BA6">
        <w:rPr>
          <w:sz w:val="26"/>
          <w:szCs w:val="26"/>
        </w:rPr>
        <w:t>заведующих</w:t>
      </w:r>
      <w:proofErr w:type="gramEnd"/>
      <w:r w:rsidRPr="001A5BA6">
        <w:rPr>
          <w:sz w:val="26"/>
          <w:szCs w:val="26"/>
        </w:rPr>
        <w:t xml:space="preserve"> структурных подразделений.</w:t>
      </w:r>
    </w:p>
    <w:p w:rsidR="004D7822" w:rsidRPr="001A5BA6" w:rsidRDefault="004D7822" w:rsidP="001A5BA6">
      <w:pPr>
        <w:pStyle w:val="ae"/>
        <w:tabs>
          <w:tab w:val="left" w:pos="4854"/>
        </w:tabs>
        <w:spacing w:after="0"/>
        <w:ind w:right="4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Для улучшения доступности </w:t>
      </w:r>
      <w:proofErr w:type="spellStart"/>
      <w:r w:rsidRPr="001A5BA6">
        <w:rPr>
          <w:sz w:val="26"/>
          <w:szCs w:val="26"/>
        </w:rPr>
        <w:t>маммографического</w:t>
      </w:r>
      <w:proofErr w:type="spellEnd"/>
      <w:r w:rsidRPr="001A5BA6">
        <w:rPr>
          <w:sz w:val="26"/>
          <w:szCs w:val="26"/>
        </w:rPr>
        <w:t xml:space="preserve"> обследования женщин старше 40лет, в 2010 г. введена ставка </w:t>
      </w:r>
      <w:proofErr w:type="spellStart"/>
      <w:r w:rsidRPr="001A5BA6">
        <w:rPr>
          <w:sz w:val="26"/>
          <w:szCs w:val="26"/>
        </w:rPr>
        <w:t>рентгенолаборанта</w:t>
      </w:r>
      <w:proofErr w:type="spellEnd"/>
      <w:r w:rsidRPr="001A5BA6">
        <w:rPr>
          <w:sz w:val="26"/>
          <w:szCs w:val="26"/>
        </w:rPr>
        <w:t xml:space="preserve">, с принятием на работу лаборанта. Появилась возможность </w:t>
      </w:r>
      <w:proofErr w:type="spellStart"/>
      <w:r w:rsidRPr="001A5BA6">
        <w:rPr>
          <w:sz w:val="26"/>
          <w:szCs w:val="26"/>
        </w:rPr>
        <w:t>маммографического</w:t>
      </w:r>
      <w:proofErr w:type="spellEnd"/>
      <w:r w:rsidRPr="001A5BA6">
        <w:rPr>
          <w:sz w:val="26"/>
          <w:szCs w:val="26"/>
        </w:rPr>
        <w:t xml:space="preserve"> обследования по направлению врачей терапевтов, гинекологов и др. специалистов, с нагрузкой 12 человек в день. Улучшилась доступность УЗИ обследования гинекологическим больным, за счет обучения второго врача гинеколога на сертификационном цикле по УЗИ.</w:t>
      </w:r>
    </w:p>
    <w:p w:rsidR="004D7822" w:rsidRPr="001A5BA6" w:rsidRDefault="004D7822" w:rsidP="001A5BA6">
      <w:pPr>
        <w:pStyle w:val="ae"/>
        <w:spacing w:after="0"/>
        <w:ind w:right="4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Иммунологические обследования гинекологических больных, беременных женщин на ПИР </w:t>
      </w:r>
      <w:proofErr w:type="spellStart"/>
      <w:r w:rsidRPr="001A5BA6">
        <w:rPr>
          <w:sz w:val="26"/>
          <w:szCs w:val="26"/>
        </w:rPr>
        <w:t>папиломовирусной</w:t>
      </w:r>
      <w:proofErr w:type="spellEnd"/>
      <w:r w:rsidRPr="001A5BA6">
        <w:rPr>
          <w:sz w:val="26"/>
          <w:szCs w:val="26"/>
        </w:rPr>
        <w:t xml:space="preserve"> инфекции, на СА - 125, вирусы герпеса и </w:t>
      </w:r>
      <w:proofErr w:type="spellStart"/>
      <w:r w:rsidRPr="001A5BA6">
        <w:rPr>
          <w:sz w:val="26"/>
          <w:szCs w:val="26"/>
        </w:rPr>
        <w:t>цитомегаловируса</w:t>
      </w:r>
      <w:proofErr w:type="spellEnd"/>
      <w:r w:rsidRPr="001A5BA6">
        <w:rPr>
          <w:sz w:val="26"/>
          <w:szCs w:val="26"/>
        </w:rPr>
        <w:t xml:space="preserve"> осуществляются на безвозмездной основе для пациента, по договору с другим учреждением, оплата из средств ОМС.</w:t>
      </w:r>
    </w:p>
    <w:p w:rsidR="004D7822" w:rsidRPr="001A5BA6" w:rsidRDefault="004D7822" w:rsidP="001A5BA6">
      <w:pPr>
        <w:pStyle w:val="ae"/>
        <w:spacing w:after="0"/>
        <w:ind w:right="4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настоящее время обследование на </w:t>
      </w:r>
      <w:proofErr w:type="spellStart"/>
      <w:r w:rsidRPr="001A5BA6">
        <w:rPr>
          <w:sz w:val="26"/>
          <w:szCs w:val="26"/>
        </w:rPr>
        <w:t>онкомаркеры</w:t>
      </w:r>
      <w:proofErr w:type="spellEnd"/>
      <w:r w:rsidRPr="001A5BA6">
        <w:rPr>
          <w:sz w:val="26"/>
          <w:szCs w:val="26"/>
        </w:rPr>
        <w:t xml:space="preserve"> проводятся бесплатно во время диспансеризации определенных групп населения и диспансеризации участников войны и проведении </w:t>
      </w:r>
      <w:proofErr w:type="spellStart"/>
      <w:r w:rsidRPr="001A5BA6">
        <w:rPr>
          <w:sz w:val="26"/>
          <w:szCs w:val="26"/>
        </w:rPr>
        <w:t>скрининговых</w:t>
      </w:r>
      <w:proofErr w:type="spellEnd"/>
      <w:r w:rsidRPr="001A5BA6">
        <w:rPr>
          <w:sz w:val="26"/>
          <w:szCs w:val="26"/>
        </w:rPr>
        <w:t xml:space="preserve"> исследований населения по возрастным группам. </w:t>
      </w:r>
    </w:p>
    <w:p w:rsidR="004D7822" w:rsidRPr="001A5BA6" w:rsidRDefault="004D7822" w:rsidP="001A5BA6">
      <w:pPr>
        <w:pStyle w:val="ae"/>
        <w:spacing w:after="0"/>
        <w:ind w:right="4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Проблемы: в городе нет специалиста – врача-онколога.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20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3.6 Организационно-методическая работа за 2015-2018 гг.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Приказы по МО: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Приказ № 34-а от 20.02.2015г. (на основании приказа ДЗПК от 21.01.2015г. «О проведении </w:t>
      </w:r>
      <w:proofErr w:type="spellStart"/>
      <w:r w:rsidRPr="001A5BA6">
        <w:rPr>
          <w:sz w:val="26"/>
          <w:szCs w:val="26"/>
        </w:rPr>
        <w:t>скрининговых</w:t>
      </w:r>
      <w:proofErr w:type="spellEnd"/>
      <w:r w:rsidRPr="001A5BA6">
        <w:rPr>
          <w:sz w:val="26"/>
          <w:szCs w:val="26"/>
        </w:rPr>
        <w:t xml:space="preserve"> мероприятий по раннему выявлению онкологических заболеваний»)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Приказ № 97-а от 21.05.2015г. (на основании приказа ДЗПК № 188-у от 18.05.2015г. «О проведении «Дня  диагностики меланомы»).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Приказ № 98-а от 21.05.20145г. (на основании  приказа ДЗПК № 348-о от 07.05.2015г. «О мерах по улучшению оказания медицинской помощи при онкологических заболеваниях в 2015г.)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Приказ № 143-а от 03.07.2015г. (на основании приказа ДЗПК № 539-о от 01.07.2015г. «О введении мониторинга смертности от онкологических заболеваний взрослого населения на территории Приморского края)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A5BA6">
        <w:rPr>
          <w:sz w:val="26"/>
          <w:szCs w:val="26"/>
        </w:rPr>
        <w:t>- Приказ № 148-о  от 23.06.2016г. (на основании приказа ДЗПК № 587-о от 17.06.2016г. «Об организации работы куратора онкологической службы на территории ПК»</w:t>
      </w:r>
      <w:proofErr w:type="gramEnd"/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A5BA6">
        <w:rPr>
          <w:sz w:val="26"/>
          <w:szCs w:val="26"/>
        </w:rPr>
        <w:t>- Приказ № 158-а от 29.06.2016г. (на основании приказа ДЗПК №586-о от 17.06.2015г. «Об организации контроля за выполнением плана мероприятий по снижению смертности от онкологических заболеваний на  территории ПК»</w:t>
      </w:r>
      <w:proofErr w:type="gramEnd"/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A5BA6">
        <w:rPr>
          <w:sz w:val="26"/>
          <w:szCs w:val="26"/>
        </w:rPr>
        <w:t>-</w:t>
      </w:r>
      <w:r w:rsidRPr="001A5BA6">
        <w:rPr>
          <w:color w:val="000000"/>
          <w:sz w:val="26"/>
          <w:szCs w:val="26"/>
          <w:lang w:bidi="ru-RU"/>
        </w:rPr>
        <w:t xml:space="preserve"> Приказ  № 14-а от 19.01.2017г. (на основании приказа ДЗПК от 18.01.17г.</w:t>
      </w:r>
      <w:r w:rsidRPr="001A5BA6">
        <w:rPr>
          <w:sz w:val="26"/>
          <w:szCs w:val="26"/>
        </w:rPr>
        <w:t xml:space="preserve"> 37-0 « О раннем выявлении злокачественных новообразований </w:t>
      </w:r>
      <w:r w:rsidRPr="001A5BA6">
        <w:rPr>
          <w:color w:val="000000"/>
          <w:sz w:val="26"/>
          <w:szCs w:val="26"/>
          <w:lang w:bidi="ru-RU"/>
        </w:rPr>
        <w:t xml:space="preserve"> в ПК», от 15.11.2012г. № 915н «Об утверждении порядка оказания медицинской помощи взрослому населению по профилю «онкология», от 19.04.1999 года № 135 «О совершенствовании системы государственного ракового регистра» и в целях раннего выявления злокачественных новообразований в ПК, ФЗ от 21.11.11 № 323- </w:t>
      </w:r>
      <w:r w:rsidRPr="001A5BA6">
        <w:rPr>
          <w:rStyle w:val="8pt0pt"/>
          <w:rFonts w:ascii="Times New Roman" w:hAnsi="Times New Roman" w:cs="Times New Roman"/>
          <w:sz w:val="26"/>
          <w:szCs w:val="26"/>
        </w:rPr>
        <w:t>ФЗ).</w:t>
      </w:r>
      <w:proofErr w:type="gramEnd"/>
    </w:p>
    <w:p w:rsidR="004D7822" w:rsidRPr="001A5BA6" w:rsidRDefault="004D7822" w:rsidP="001A5BA6">
      <w:pPr>
        <w:pStyle w:val="3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Приказ  № 15-а от 19.01.2017г. (на основании приказа ДЗПК от 18.01.17г.  </w:t>
      </w:r>
      <w:r w:rsidRPr="001A5BA6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Pr="001A5BA6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2 </w:t>
      </w:r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>35 - 0 « О порядке оказания медицинской помощи взрослому населению по</w:t>
      </w:r>
      <w:r w:rsidRPr="001A5BA6">
        <w:rPr>
          <w:rFonts w:ascii="Times New Roman" w:hAnsi="Times New Roman" w:cs="Times New Roman"/>
          <w:sz w:val="26"/>
          <w:szCs w:val="26"/>
        </w:rPr>
        <w:t xml:space="preserve"> профилю «онкология» на террито</w:t>
      </w:r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рии ПК, приказ </w:t>
      </w:r>
      <w:r w:rsidRPr="001A5BA6">
        <w:rPr>
          <w:rStyle w:val="1d"/>
          <w:rFonts w:ascii="Times New Roman" w:hAnsi="Times New Roman" w:cs="Times New Roman"/>
          <w:sz w:val="26"/>
          <w:szCs w:val="26"/>
        </w:rPr>
        <w:t>М3 ПК № 915н от 15.11.12 г. «Об</w:t>
      </w:r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утверждении Порядка оказания медицинской помощи взрослому населению по профилю «онкология» и с целью упорядочения маршрутизации пациентов с онкологическими заболеваниями жителей ПК).</w:t>
      </w:r>
      <w:proofErr w:type="gramEnd"/>
    </w:p>
    <w:p w:rsidR="004D7822" w:rsidRPr="001A5BA6" w:rsidRDefault="004D7822" w:rsidP="001A5BA6">
      <w:pPr>
        <w:pStyle w:val="3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Приказ  № 215-а от 20,12 2018 « Маршрутизация по профилю онкология на территории ПК»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Аппаратные совещания при главном враче: 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Проходят ежемесячно по подведению итогов работы поликлиники, где рассматривается вопрос выплаты стимулирующих выплат по итогам и критериям работы ежемесячно.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Противораковая комиссия (приказ о создании, состав, протоколы, решения,</w:t>
      </w:r>
      <w:r w:rsidRPr="001A5BA6">
        <w:rPr>
          <w:b/>
          <w:sz w:val="26"/>
          <w:szCs w:val="26"/>
        </w:rPr>
        <w:t xml:space="preserve"> </w:t>
      </w:r>
      <w:r w:rsidRPr="001A5BA6">
        <w:rPr>
          <w:sz w:val="26"/>
          <w:szCs w:val="26"/>
        </w:rPr>
        <w:t>административные решения (приказы) по результатам комиссионного разбора запущенных случаев рака).</w:t>
      </w:r>
    </w:p>
    <w:p w:rsidR="004D7822" w:rsidRPr="001A5BA6" w:rsidRDefault="004D7822" w:rsidP="001A5BA6">
      <w:pPr>
        <w:pStyle w:val="3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Приказ № 261-а от 08.12.2016г. «О создании противораковой комиссии», которым утвержден состав комиссии:</w:t>
      </w:r>
    </w:p>
    <w:p w:rsidR="004D7822" w:rsidRPr="001A5BA6" w:rsidRDefault="004D7822" w:rsidP="001A5BA6">
      <w:pPr>
        <w:pStyle w:val="3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председатель комиссии -  зам</w:t>
      </w:r>
      <w:proofErr w:type="gramStart"/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>.г</w:t>
      </w:r>
      <w:proofErr w:type="gramEnd"/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лавного врача по </w:t>
      </w:r>
      <w:proofErr w:type="spellStart"/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мед.части</w:t>
      </w:r>
      <w:proofErr w:type="spellEnd"/>
    </w:p>
    <w:p w:rsidR="004D7822" w:rsidRPr="001A5BA6" w:rsidRDefault="004D7822" w:rsidP="001A5BA6">
      <w:pPr>
        <w:pStyle w:val="3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>- члены комиссии: зам</w:t>
      </w:r>
      <w:proofErr w:type="gramStart"/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>.п</w:t>
      </w:r>
      <w:proofErr w:type="gramEnd"/>
      <w:r w:rsidRPr="001A5BA6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КЭР, заведующие структурных подразделений, заведующая женской консультации, заведующий рентген кабинетом, заведующая КДЛ, заведующая отделения профилактики.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3.7 Мероприятия по результатам комиссионного разбора запущенных случаев:</w:t>
      </w:r>
    </w:p>
    <w:p w:rsidR="004D7822" w:rsidRPr="001A5BA6" w:rsidRDefault="004D7822" w:rsidP="001A5BA6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spacing w:after="200"/>
        <w:ind w:firstLine="709"/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  <w:lang w:bidi="ru-RU"/>
        </w:rPr>
        <w:t xml:space="preserve"> Своевременное направление в ПКОД пациентов с подозрением на ЗНО, с соблюдением приказа № 1243-0 «О маршрутизации пациентов для оказания медицинской помощи по профилю онкология» на территории ПК.</w:t>
      </w:r>
    </w:p>
    <w:p w:rsidR="004D7822" w:rsidRPr="001A5BA6" w:rsidRDefault="004D7822" w:rsidP="001A5BA6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spacing w:after="200"/>
        <w:ind w:firstLine="709"/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1A5BA6">
        <w:rPr>
          <w:color w:val="000000"/>
          <w:sz w:val="26"/>
          <w:szCs w:val="26"/>
          <w:lang w:bidi="ru-RU"/>
        </w:rPr>
        <w:t>Организовано и обеспечено</w:t>
      </w:r>
      <w:proofErr w:type="gramEnd"/>
      <w:r w:rsidRPr="001A5BA6">
        <w:rPr>
          <w:color w:val="000000"/>
          <w:sz w:val="26"/>
          <w:szCs w:val="26"/>
          <w:lang w:bidi="ru-RU"/>
        </w:rPr>
        <w:t xml:space="preserve"> повышение эффективности работы по активному выявлению онкологический заболеваний на ранних стадиях, в том числе с использованием </w:t>
      </w:r>
      <w:proofErr w:type="spellStart"/>
      <w:r w:rsidRPr="001A5BA6">
        <w:rPr>
          <w:color w:val="000000"/>
          <w:sz w:val="26"/>
          <w:szCs w:val="26"/>
          <w:lang w:bidi="ru-RU"/>
        </w:rPr>
        <w:t>скрининговых</w:t>
      </w:r>
      <w:proofErr w:type="spellEnd"/>
      <w:r w:rsidRPr="001A5BA6">
        <w:rPr>
          <w:color w:val="000000"/>
          <w:sz w:val="26"/>
          <w:szCs w:val="26"/>
          <w:lang w:bidi="ru-RU"/>
        </w:rPr>
        <w:t xml:space="preserve"> методов согласно приказу ДЗ ПК от 02 марта 2015 г. №129-о «О проведение </w:t>
      </w:r>
      <w:proofErr w:type="spellStart"/>
      <w:r w:rsidRPr="001A5BA6">
        <w:rPr>
          <w:color w:val="000000"/>
          <w:sz w:val="26"/>
          <w:szCs w:val="26"/>
          <w:lang w:bidi="ru-RU"/>
        </w:rPr>
        <w:t>скрининговых</w:t>
      </w:r>
      <w:proofErr w:type="spellEnd"/>
      <w:r w:rsidRPr="001A5BA6">
        <w:rPr>
          <w:color w:val="000000"/>
          <w:sz w:val="26"/>
          <w:szCs w:val="26"/>
          <w:lang w:bidi="ru-RU"/>
        </w:rPr>
        <w:t xml:space="preserve"> мероприятий по раннему выявлению онкологических заболеваний».</w:t>
      </w:r>
    </w:p>
    <w:p w:rsidR="004D7822" w:rsidRPr="001A5BA6" w:rsidRDefault="004D7822" w:rsidP="001A5BA6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 w:rsidRPr="001A5BA6">
        <w:rPr>
          <w:color w:val="000000"/>
          <w:sz w:val="26"/>
          <w:szCs w:val="26"/>
          <w:lang w:bidi="ru-RU"/>
        </w:rPr>
        <w:t>Скрининговые</w:t>
      </w:r>
      <w:proofErr w:type="spellEnd"/>
      <w:r w:rsidRPr="001A5BA6">
        <w:rPr>
          <w:color w:val="000000"/>
          <w:sz w:val="26"/>
          <w:szCs w:val="26"/>
          <w:lang w:bidi="ru-RU"/>
        </w:rPr>
        <w:t xml:space="preserve"> обследования проводятся во время проведения профилактических осмотров, диспансеризации, обращении по поводу заболеваний.</w:t>
      </w:r>
    </w:p>
    <w:p w:rsidR="004D7822" w:rsidRPr="001A5BA6" w:rsidRDefault="004D7822" w:rsidP="001A5BA6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spacing w:after="200"/>
        <w:ind w:firstLine="709"/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  <w:lang w:bidi="ru-RU"/>
        </w:rPr>
        <w:t xml:space="preserve"> Обеспечено повышение профессиональной квалификации медицинского персонала первичного звена, участвующего в оказании онкологической помощи населению (участие в краевых конференциях).</w:t>
      </w:r>
    </w:p>
    <w:p w:rsidR="004D7822" w:rsidRPr="001A5BA6" w:rsidRDefault="004D7822" w:rsidP="001A5BA6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spacing w:after="200"/>
        <w:ind w:firstLine="709"/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  <w:lang w:bidi="ru-RU"/>
        </w:rPr>
        <w:t xml:space="preserve"> Заключен договор со Спасской городской больницей на морфологическую верификацию ЗНО при всех эндоскопических обследованиях и операциях (в женской консультации на аппарате «</w:t>
      </w:r>
      <w:proofErr w:type="spellStart"/>
      <w:r w:rsidRPr="001A5BA6">
        <w:rPr>
          <w:color w:val="000000"/>
          <w:sz w:val="26"/>
          <w:szCs w:val="26"/>
          <w:lang w:bidi="ru-RU"/>
        </w:rPr>
        <w:t>Сургидрон</w:t>
      </w:r>
      <w:proofErr w:type="spellEnd"/>
      <w:r w:rsidRPr="001A5BA6">
        <w:rPr>
          <w:color w:val="000000"/>
          <w:sz w:val="26"/>
          <w:szCs w:val="26"/>
          <w:lang w:bidi="ru-RU"/>
        </w:rPr>
        <w:t>»).</w:t>
      </w:r>
    </w:p>
    <w:p w:rsidR="004D7822" w:rsidRPr="001A5BA6" w:rsidRDefault="004D7822" w:rsidP="001A5BA6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spacing w:after="200"/>
        <w:ind w:firstLine="709"/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  <w:lang w:bidi="ru-RU"/>
        </w:rPr>
        <w:t xml:space="preserve"> Обеспечен осмотр мужского населения на визуальные локализации новообразований в смотровых кабинетах в соответствии с приказом ДЗПК от 19.07.2012г. №773-0 «Об утверждении методических рекомендаций, направленных на совершенствование онкологической помощи».</w:t>
      </w:r>
    </w:p>
    <w:p w:rsidR="004D7822" w:rsidRPr="001A5BA6" w:rsidRDefault="004D7822" w:rsidP="001A5BA6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spacing w:after="200"/>
        <w:ind w:firstLine="709"/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1A5BA6">
        <w:rPr>
          <w:color w:val="000000"/>
          <w:sz w:val="26"/>
          <w:szCs w:val="26"/>
          <w:lang w:bidi="ru-RU"/>
        </w:rPr>
        <w:t xml:space="preserve">Предусмотрено материальное стимулирование врачей и среднего медицинского персонала первичного звена за активное выявления случаев злокачественного новообразования, на ранних стадиях заболеваний </w:t>
      </w:r>
      <w:r w:rsidRPr="001A5BA6">
        <w:rPr>
          <w:color w:val="000000"/>
          <w:sz w:val="26"/>
          <w:szCs w:val="26"/>
          <w:lang w:bidi="en-US"/>
        </w:rPr>
        <w:t>(</w:t>
      </w:r>
      <w:r w:rsidRPr="001A5BA6">
        <w:rPr>
          <w:color w:val="000000"/>
          <w:sz w:val="26"/>
          <w:szCs w:val="26"/>
          <w:lang w:val="en-US" w:bidi="en-US"/>
        </w:rPr>
        <w:t>I</w:t>
      </w:r>
      <w:r w:rsidRPr="001A5BA6">
        <w:rPr>
          <w:color w:val="000000"/>
          <w:sz w:val="26"/>
          <w:szCs w:val="26"/>
          <w:lang w:bidi="en-US"/>
        </w:rPr>
        <w:t xml:space="preserve"> </w:t>
      </w:r>
      <w:r w:rsidRPr="001A5BA6">
        <w:rPr>
          <w:color w:val="000000"/>
          <w:sz w:val="26"/>
          <w:szCs w:val="26"/>
          <w:lang w:bidi="ru-RU"/>
        </w:rPr>
        <w:t>- II стадия).</w:t>
      </w:r>
      <w:proofErr w:type="gramEnd"/>
    </w:p>
    <w:p w:rsidR="004D7822" w:rsidRPr="001A5BA6" w:rsidRDefault="004D7822" w:rsidP="001A5BA6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spacing w:after="200"/>
        <w:ind w:firstLine="709"/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  <w:lang w:bidi="ru-RU"/>
        </w:rPr>
        <w:lastRenderedPageBreak/>
        <w:t xml:space="preserve"> Заседание противораковой комиссии проводится один раз в месяц с разбором запущенных случаев ЗНО и вынесением решений.</w:t>
      </w:r>
    </w:p>
    <w:p w:rsidR="004D7822" w:rsidRPr="001A5BA6" w:rsidRDefault="004D7822" w:rsidP="001A5BA6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spacing w:after="200"/>
        <w:ind w:firstLine="709"/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  <w:lang w:bidi="ru-RU"/>
        </w:rPr>
        <w:t xml:space="preserve"> Проводятся врачебные конференции по итогам работы поликлиники, с разбором случаев позднего выявления ЗНО по вине медицинских работников.</w:t>
      </w:r>
    </w:p>
    <w:p w:rsidR="004D7822" w:rsidRPr="001A5BA6" w:rsidRDefault="004D7822" w:rsidP="001A5BA6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spacing w:after="200"/>
        <w:ind w:firstLine="709"/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  <w:lang w:bidi="ru-RU"/>
        </w:rPr>
        <w:t xml:space="preserve"> Выделены группы риска по поводу онкологических заболеваний, наблюдение осуществляют врачи соответствующего профиля.</w:t>
      </w:r>
    </w:p>
    <w:p w:rsidR="004D7822" w:rsidRPr="001A5BA6" w:rsidRDefault="004D7822" w:rsidP="001A5BA6">
      <w:pPr>
        <w:widowControl w:val="0"/>
        <w:numPr>
          <w:ilvl w:val="0"/>
          <w:numId w:val="35"/>
        </w:numPr>
        <w:tabs>
          <w:tab w:val="left" w:pos="851"/>
          <w:tab w:val="left" w:pos="1134"/>
        </w:tabs>
        <w:spacing w:after="200"/>
        <w:ind w:firstLine="709"/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  <w:lang w:bidi="ru-RU"/>
        </w:rPr>
        <w:t xml:space="preserve"> В женской консультации работает кабинет патологии шейки матки, который укомплектован 2 аппаратами </w:t>
      </w:r>
      <w:proofErr w:type="spellStart"/>
      <w:r w:rsidRPr="001A5BA6">
        <w:rPr>
          <w:color w:val="000000"/>
          <w:sz w:val="26"/>
          <w:szCs w:val="26"/>
          <w:lang w:bidi="ru-RU"/>
        </w:rPr>
        <w:t>кольпоскопии</w:t>
      </w:r>
      <w:proofErr w:type="spellEnd"/>
      <w:r w:rsidRPr="001A5BA6">
        <w:rPr>
          <w:color w:val="000000"/>
          <w:sz w:val="26"/>
          <w:szCs w:val="26"/>
          <w:lang w:bidi="ru-RU"/>
        </w:rPr>
        <w:t xml:space="preserve">, этот вид обследования работает, как скрининг-осмотр женщин после 40 лет 1 раз в год проводится </w:t>
      </w:r>
      <w:r w:rsidRPr="001A5BA6">
        <w:rPr>
          <w:sz w:val="26"/>
          <w:szCs w:val="26"/>
        </w:rPr>
        <w:t xml:space="preserve">СА- 125, обследование на ВПЧ высокого риска, УЗИ, цитология. Выделена группа риска по </w:t>
      </w:r>
      <w:proofErr w:type="spellStart"/>
      <w:r w:rsidRPr="001A5BA6">
        <w:rPr>
          <w:sz w:val="26"/>
          <w:szCs w:val="26"/>
        </w:rPr>
        <w:t>онкозаболеваниям</w:t>
      </w:r>
      <w:proofErr w:type="spellEnd"/>
      <w:r w:rsidRPr="001A5BA6">
        <w:rPr>
          <w:sz w:val="26"/>
          <w:szCs w:val="26"/>
        </w:rPr>
        <w:t>.</w:t>
      </w:r>
    </w:p>
    <w:p w:rsidR="004D7822" w:rsidRPr="001A5BA6" w:rsidRDefault="004D7822" w:rsidP="001A5BA6">
      <w:pPr>
        <w:pStyle w:val="24"/>
        <w:numPr>
          <w:ilvl w:val="0"/>
          <w:numId w:val="36"/>
        </w:numPr>
        <w:shd w:val="clear" w:color="auto" w:fill="auto"/>
        <w:tabs>
          <w:tab w:val="left" w:pos="851"/>
          <w:tab w:val="left" w:pos="1134"/>
        </w:tabs>
        <w:spacing w:after="200" w:line="240" w:lineRule="auto"/>
        <w:ind w:firstLine="709"/>
        <w:jc w:val="both"/>
      </w:pPr>
      <w:r w:rsidRPr="001A5BA6">
        <w:t xml:space="preserve"> Закуплен по родовым сертификатам аппарат «</w:t>
      </w:r>
      <w:proofErr w:type="spellStart"/>
      <w:r w:rsidRPr="001A5BA6">
        <w:t>Сургидрон</w:t>
      </w:r>
      <w:proofErr w:type="spellEnd"/>
      <w:r w:rsidRPr="001A5BA6">
        <w:t xml:space="preserve">» для лечения </w:t>
      </w:r>
      <w:proofErr w:type="spellStart"/>
      <w:r w:rsidRPr="001A5BA6">
        <w:t>предраковых</w:t>
      </w:r>
      <w:proofErr w:type="spellEnd"/>
      <w:r w:rsidRPr="001A5BA6">
        <w:t xml:space="preserve"> заболеваний шейки матки.</w:t>
      </w:r>
    </w:p>
    <w:p w:rsidR="004D7822" w:rsidRPr="001A5BA6" w:rsidRDefault="004D7822" w:rsidP="001A5BA6">
      <w:pPr>
        <w:pStyle w:val="24"/>
        <w:numPr>
          <w:ilvl w:val="0"/>
          <w:numId w:val="36"/>
        </w:numPr>
        <w:shd w:val="clear" w:color="auto" w:fill="auto"/>
        <w:tabs>
          <w:tab w:val="left" w:pos="851"/>
          <w:tab w:val="left" w:pos="1134"/>
        </w:tabs>
        <w:spacing w:after="200" w:line="240" w:lineRule="auto"/>
        <w:ind w:firstLine="709"/>
        <w:jc w:val="both"/>
      </w:pPr>
      <w:r w:rsidRPr="001A5BA6">
        <w:t xml:space="preserve"> В течение 2-х лет работает кабинет отказа от курения, прием осуществляет врач пульмонолог. Работает телефон горячей линии, бегущая строка, выступления на телевидении-2: «Профилактика заболеваний легких», «Отказ от курения».</w:t>
      </w:r>
    </w:p>
    <w:p w:rsidR="004D7822" w:rsidRPr="001A5BA6" w:rsidRDefault="004D7822" w:rsidP="001A5BA6">
      <w:pPr>
        <w:pStyle w:val="24"/>
        <w:shd w:val="clear" w:color="auto" w:fill="auto"/>
        <w:tabs>
          <w:tab w:val="left" w:pos="851"/>
          <w:tab w:val="left" w:pos="1134"/>
        </w:tabs>
        <w:spacing w:after="200" w:line="240" w:lineRule="auto"/>
        <w:ind w:firstLine="709"/>
        <w:jc w:val="both"/>
      </w:pPr>
      <w:r w:rsidRPr="001A5BA6">
        <w:t>Отделением профилактики организована работа по раннему выявлению ЗНО.</w:t>
      </w:r>
    </w:p>
    <w:p w:rsidR="004D7822" w:rsidRPr="001A5BA6" w:rsidRDefault="004D7822" w:rsidP="001A5BA6">
      <w:pPr>
        <w:pStyle w:val="24"/>
        <w:shd w:val="clear" w:color="auto" w:fill="auto"/>
        <w:tabs>
          <w:tab w:val="left" w:pos="851"/>
          <w:tab w:val="left" w:pos="1134"/>
        </w:tabs>
        <w:spacing w:after="200" w:line="240" w:lineRule="auto"/>
        <w:ind w:firstLine="709"/>
        <w:jc w:val="both"/>
        <w:rPr>
          <w:spacing w:val="-10"/>
        </w:rPr>
      </w:pPr>
      <w:r w:rsidRPr="001A5BA6">
        <w:rPr>
          <w:b/>
        </w:rPr>
        <w:t>4. Анализ заболеваемости инфекциями, передаваемыми половым путём</w:t>
      </w: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4.1 Анализ заболеваемости сифилисом</w:t>
      </w: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14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W w:w="9648" w:type="dxa"/>
        <w:tblInd w:w="-10" w:type="dxa"/>
        <w:tblLayout w:type="fixed"/>
        <w:tblLook w:val="0000"/>
      </w:tblPr>
      <w:tblGrid>
        <w:gridCol w:w="4248"/>
        <w:gridCol w:w="1800"/>
        <w:gridCol w:w="1800"/>
        <w:gridCol w:w="1800"/>
      </w:tblGrid>
      <w:tr w:rsidR="004D7822" w:rsidRPr="001A5BA6" w:rsidTr="004D78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rPr>
          <w:trHeight w:val="33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Поставлено на учет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</w:tr>
      <w:tr w:rsidR="004D7822" w:rsidRPr="001A5BA6" w:rsidTr="004D78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Интенсивный показатель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21,4</w:t>
            </w:r>
          </w:p>
        </w:tc>
      </w:tr>
      <w:tr w:rsidR="004D7822" w:rsidRPr="001A5BA6" w:rsidTr="004D78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Источник заражения известен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6-25%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Показатель половых контактов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0,8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За период 2016 – 2018 гг. отмечается снижение заболеваемости сифилисом в 2,7 раза. В сравнении с 2017г. – заболеваемость увеличилась на 50%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Показатель половых контактов без динамики.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4.2 Анализ заболеваемости по формам заболевания (сифилис)</w:t>
      </w: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15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250" w:type="dxa"/>
        <w:tblLayout w:type="fixed"/>
        <w:tblLook w:val="0000"/>
      </w:tblPr>
      <w:tblGrid>
        <w:gridCol w:w="2908"/>
        <w:gridCol w:w="1800"/>
        <w:gridCol w:w="1800"/>
        <w:gridCol w:w="1800"/>
      </w:tblGrid>
      <w:tr w:rsidR="004D7822" w:rsidRPr="001A5BA6" w:rsidTr="004D7822">
        <w:trPr>
          <w:cantSplit/>
          <w:jc w:val="center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Стадии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rPr>
          <w:cantSplit/>
          <w:jc w:val="center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Врожденный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cantSplit/>
          <w:trHeight w:val="373"/>
          <w:jc w:val="center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Ранний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22-91,7%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cantSplit/>
          <w:jc w:val="center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Поздний: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2-8,3%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5-80%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4-44,4%</w:t>
            </w:r>
          </w:p>
        </w:tc>
      </w:tr>
      <w:tr w:rsidR="004D7822" w:rsidRPr="001A5BA6" w:rsidTr="004D7822">
        <w:trPr>
          <w:cantSplit/>
          <w:jc w:val="center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из них </w:t>
            </w:r>
            <w:proofErr w:type="spellStart"/>
            <w:r w:rsidRPr="001A5BA6">
              <w:rPr>
                <w:sz w:val="26"/>
                <w:szCs w:val="26"/>
              </w:rPr>
              <w:t>нейросифилис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2-100%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5-100%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3-75%</w:t>
            </w:r>
          </w:p>
        </w:tc>
      </w:tr>
      <w:tr w:rsidR="004D7822" w:rsidRPr="001A5BA6" w:rsidTr="004D7822">
        <w:trPr>
          <w:cantSplit/>
          <w:jc w:val="center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неуточненный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1-20%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5-55,6%</w:t>
            </w:r>
          </w:p>
        </w:tc>
      </w:tr>
    </w:tbl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55,6% составляют больные с </w:t>
      </w:r>
      <w:proofErr w:type="spellStart"/>
      <w:r w:rsidRPr="001A5BA6">
        <w:rPr>
          <w:sz w:val="26"/>
          <w:szCs w:val="26"/>
        </w:rPr>
        <w:t>неуточненными</w:t>
      </w:r>
      <w:proofErr w:type="spellEnd"/>
      <w:r w:rsidRPr="001A5BA6">
        <w:rPr>
          <w:sz w:val="26"/>
          <w:szCs w:val="26"/>
        </w:rPr>
        <w:t xml:space="preserve"> формами сифилиса (в 2017г. – 20%). Поздний сифилис составляет 44,4% (в 2017г. – 80%). Врожденный сифилис не зарегистрирован.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4.3 Анализ заболеваемости по возрасту</w:t>
      </w: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16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3190"/>
        <w:gridCol w:w="1958"/>
        <w:gridCol w:w="1958"/>
        <w:gridCol w:w="1958"/>
      </w:tblGrid>
      <w:tr w:rsidR="004D7822" w:rsidRPr="001A5BA6" w:rsidTr="004D7822">
        <w:trPr>
          <w:cantSplit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rPr>
          <w:cantSplit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До 14 лет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cantSplit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15-17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1-4,2%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cantSplit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18-29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10-41,6%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2-33,3%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cantSplit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30-39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12-50%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3-33,3%</w:t>
            </w:r>
          </w:p>
        </w:tc>
      </w:tr>
      <w:tr w:rsidR="004D7822" w:rsidRPr="001A5BA6" w:rsidTr="004D7822">
        <w:trPr>
          <w:cantSplit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 лет и старше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1-4,2%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4-66,7%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6-66,7%</w:t>
            </w:r>
          </w:p>
        </w:tc>
      </w:tr>
    </w:tbl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Основную группу составляют лица в возрасте 40 лет и старше (66,7%), что соответствует показателю 2017 года. Больные сифилисом в возрасте 30-39 лет – 33,3 % (в 2017г.) – 0%.</w:t>
      </w:r>
      <w:r w:rsidRPr="001A5BA6">
        <w:rPr>
          <w:b/>
          <w:sz w:val="26"/>
          <w:szCs w:val="26"/>
        </w:rPr>
        <w:t xml:space="preserve"> </w:t>
      </w:r>
      <w:r w:rsidRPr="001A5BA6">
        <w:rPr>
          <w:sz w:val="26"/>
          <w:szCs w:val="26"/>
        </w:rPr>
        <w:t>У детей и подростков сифилис не зарегистрирован.</w:t>
      </w: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. </w:t>
      </w: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4.4 Активно выявлено сифилиса</w:t>
      </w: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17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348"/>
        <w:gridCol w:w="1980"/>
        <w:gridCol w:w="1980"/>
        <w:gridCol w:w="1980"/>
      </w:tblGrid>
      <w:tr w:rsidR="004D7822" w:rsidRPr="001A5BA6" w:rsidTr="004D7822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Активно, из них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18-75%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6-100%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9-100%</w:t>
            </w:r>
          </w:p>
        </w:tc>
      </w:tr>
      <w:tr w:rsidR="004D7822" w:rsidRPr="001A5BA6" w:rsidTr="004D7822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Венеролог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4-22%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2-33,3%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Поликлиника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6-33,3%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4-66,7%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5,55,6%</w:t>
            </w:r>
          </w:p>
        </w:tc>
      </w:tr>
      <w:tr w:rsidR="004D7822" w:rsidRPr="001A5BA6" w:rsidTr="004D7822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Стационары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7-38,9%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4-44,4%</w:t>
            </w:r>
          </w:p>
        </w:tc>
      </w:tr>
      <w:tr w:rsidR="004D7822" w:rsidRPr="001A5BA6" w:rsidTr="004D7822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Мед</w:t>
            </w:r>
            <w:proofErr w:type="gramStart"/>
            <w:r w:rsidRPr="001A5BA6">
              <w:rPr>
                <w:sz w:val="26"/>
                <w:szCs w:val="26"/>
              </w:rPr>
              <w:t>.о</w:t>
            </w:r>
            <w:proofErr w:type="gramEnd"/>
            <w:r w:rsidRPr="001A5BA6">
              <w:rPr>
                <w:sz w:val="26"/>
                <w:szCs w:val="26"/>
              </w:rPr>
              <w:t>смотры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1-5,6%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Активно выявлено 100 % больных, из них преобладают выявленные в ЛПУ 55,6% (в 2017 г. – 66,7%). </w:t>
      </w: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Стационарное лечение получили – 9 (100%), из них: ККВД - 9.</w:t>
      </w: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4.5 Профилактика врожденного сифилиса.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За 2018 г. зарегистрировано 1 случая сифилиса среди беременных (в 2017 г. – 3 случая). Беременная прошла проф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>ечение, спец.лечение во время беременности. Новорожденный обследован, получил проф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>ечение по схеме раннего врожденного сифилиса.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f2"/>
        <w:spacing w:line="240" w:lineRule="auto"/>
        <w:ind w:left="0" w:firstLine="708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4.6 Анализ заболеваемости гонореей    </w:t>
      </w: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18</w:t>
      </w:r>
    </w:p>
    <w:p w:rsidR="004D7822" w:rsidRPr="001A5BA6" w:rsidRDefault="004D7822" w:rsidP="001A5BA6">
      <w:pPr>
        <w:pStyle w:val="af2"/>
        <w:spacing w:line="240" w:lineRule="auto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tbl>
      <w:tblPr>
        <w:tblW w:w="9648" w:type="dxa"/>
        <w:tblInd w:w="-10" w:type="dxa"/>
        <w:tblLayout w:type="fixed"/>
        <w:tblLook w:val="0000"/>
      </w:tblPr>
      <w:tblGrid>
        <w:gridCol w:w="4248"/>
        <w:gridCol w:w="1800"/>
        <w:gridCol w:w="1800"/>
        <w:gridCol w:w="1800"/>
      </w:tblGrid>
      <w:tr w:rsidR="004D7822" w:rsidRPr="001A5BA6" w:rsidTr="004D78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Поставлено на учет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</w:tr>
      <w:tr w:rsidR="004D7822" w:rsidRPr="001A5BA6" w:rsidTr="004D78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Интенсивный показатель (на 100000 </w:t>
            </w:r>
            <w:proofErr w:type="spellStart"/>
            <w:proofErr w:type="gramStart"/>
            <w:r w:rsidRPr="001A5BA6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1A5BA6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23,8</w:t>
            </w:r>
          </w:p>
        </w:tc>
      </w:tr>
      <w:tr w:rsidR="004D7822" w:rsidRPr="001A5BA6" w:rsidTr="004D78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Источник заражения известен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2(18%)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1(10%)</w:t>
            </w:r>
          </w:p>
        </w:tc>
      </w:tr>
      <w:tr w:rsidR="004D7822" w:rsidRPr="001A5BA6" w:rsidTr="004D78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Показатель половых контактов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0,4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 2018 г. отмечается незначительное увеличение заболеваемости гонореей  на 25% , источник заражения выявлен в 1 случае.</w:t>
      </w:r>
    </w:p>
    <w:p w:rsidR="004D7822" w:rsidRPr="001A5BA6" w:rsidRDefault="004D7822" w:rsidP="001A5BA6">
      <w:pPr>
        <w:tabs>
          <w:tab w:val="left" w:pos="5672"/>
        </w:tabs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</w:r>
      <w:r w:rsidRPr="001A5BA6">
        <w:rPr>
          <w:sz w:val="26"/>
          <w:szCs w:val="26"/>
        </w:rPr>
        <w:tab/>
      </w:r>
    </w:p>
    <w:p w:rsidR="004D7822" w:rsidRPr="001A5BA6" w:rsidRDefault="004D7822" w:rsidP="001A5BA6">
      <w:pPr>
        <w:tabs>
          <w:tab w:val="left" w:pos="5672"/>
        </w:tabs>
        <w:ind w:firstLine="708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4.7Анализ заболеваемости гонореи по возрасту</w:t>
      </w:r>
    </w:p>
    <w:p w:rsidR="004D7822" w:rsidRPr="001A5BA6" w:rsidRDefault="004D7822" w:rsidP="001A5BA6">
      <w:pPr>
        <w:tabs>
          <w:tab w:val="left" w:pos="5672"/>
        </w:tabs>
        <w:ind w:firstLine="708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19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 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1945"/>
        <w:gridCol w:w="1292"/>
        <w:gridCol w:w="992"/>
        <w:gridCol w:w="1418"/>
        <w:gridCol w:w="1134"/>
        <w:gridCol w:w="1417"/>
        <w:gridCol w:w="1416"/>
      </w:tblGrid>
      <w:tr w:rsidR="004D7822" w:rsidRPr="001A5BA6" w:rsidTr="004D7822">
        <w:trPr>
          <w:cantSplit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rPr>
          <w:cantSplit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-92"/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gramStart"/>
            <w:r w:rsidRPr="001A5BA6">
              <w:rPr>
                <w:b/>
                <w:sz w:val="26"/>
                <w:szCs w:val="26"/>
              </w:rPr>
              <w:t>.ч</w:t>
            </w:r>
            <w:proofErr w:type="gramEnd"/>
            <w:r w:rsidRPr="001A5BA6">
              <w:rPr>
                <w:b/>
                <w:sz w:val="26"/>
                <w:szCs w:val="26"/>
              </w:rPr>
              <w:t>исло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gramStart"/>
            <w:r w:rsidRPr="001A5BA6">
              <w:rPr>
                <w:b/>
                <w:sz w:val="26"/>
                <w:szCs w:val="26"/>
              </w:rPr>
              <w:t>.ч</w:t>
            </w:r>
            <w:proofErr w:type="gramEnd"/>
            <w:r w:rsidRPr="001A5BA6">
              <w:rPr>
                <w:b/>
                <w:sz w:val="26"/>
                <w:szCs w:val="26"/>
              </w:rPr>
              <w:t>исло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gramStart"/>
            <w:r w:rsidRPr="001A5BA6">
              <w:rPr>
                <w:b/>
                <w:sz w:val="26"/>
                <w:szCs w:val="26"/>
              </w:rPr>
              <w:t>.ч</w:t>
            </w:r>
            <w:proofErr w:type="gramEnd"/>
            <w:r w:rsidRPr="001A5BA6">
              <w:rPr>
                <w:b/>
                <w:sz w:val="26"/>
                <w:szCs w:val="26"/>
              </w:rPr>
              <w:t>исло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%</w:t>
            </w:r>
          </w:p>
        </w:tc>
      </w:tr>
      <w:tr w:rsidR="004D7822" w:rsidRPr="001A5BA6" w:rsidTr="004D7822">
        <w:trPr>
          <w:cantSplit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cantSplit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15-17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10%</w:t>
            </w:r>
          </w:p>
        </w:tc>
      </w:tr>
      <w:tr w:rsidR="004D7822" w:rsidRPr="001A5BA6" w:rsidTr="004D7822">
        <w:trPr>
          <w:cantSplit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18-29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63,6%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62,5%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70%</w:t>
            </w:r>
          </w:p>
        </w:tc>
      </w:tr>
      <w:tr w:rsidR="004D7822" w:rsidRPr="001A5BA6" w:rsidTr="004D7822">
        <w:trPr>
          <w:cantSplit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30-39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36,4%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10%</w:t>
            </w:r>
          </w:p>
        </w:tc>
      </w:tr>
      <w:tr w:rsidR="004D7822" w:rsidRPr="001A5BA6" w:rsidTr="004D7822">
        <w:trPr>
          <w:cantSplit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 лет и старше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10%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Основную группу составляют больные с 18 до 29 лет – 70% (2017г. – 62,5%). Гонорея у детей и подростков не зарегистрирована.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4.8 Анализ заболеваемости гонореи по социальному составу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20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946"/>
        <w:gridCol w:w="1984"/>
        <w:gridCol w:w="1984"/>
        <w:gridCol w:w="1984"/>
      </w:tblGrid>
      <w:tr w:rsidR="004D7822" w:rsidRPr="001A5BA6" w:rsidTr="004D7822">
        <w:trPr>
          <w:cantSplit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2016г.%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2018г.%</w:t>
            </w:r>
          </w:p>
        </w:tc>
      </w:tr>
      <w:tr w:rsidR="004D7822" w:rsidRPr="001A5BA6" w:rsidTr="004D7822">
        <w:trPr>
          <w:cantSplit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Неработающие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</w:t>
            </w:r>
          </w:p>
        </w:tc>
      </w:tr>
      <w:tr w:rsidR="004D7822" w:rsidRPr="001A5BA6" w:rsidTr="004D7822">
        <w:trPr>
          <w:cantSplit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Работающие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50</w:t>
            </w:r>
          </w:p>
        </w:tc>
      </w:tr>
      <w:tr w:rsidR="004D7822" w:rsidRPr="001A5BA6" w:rsidTr="004D7822">
        <w:trPr>
          <w:cantSplit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Дошкольники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cantSplit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Студенты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</w:t>
            </w:r>
          </w:p>
        </w:tc>
      </w:tr>
      <w:tr w:rsidR="004D7822" w:rsidRPr="001A5BA6" w:rsidTr="004D7822">
        <w:trPr>
          <w:cantSplit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Пенсионеры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cantSplit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Военнослужащие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</w:tbl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На </w:t>
      </w:r>
      <w:r w:rsidRPr="001A5BA6">
        <w:rPr>
          <w:sz w:val="26"/>
          <w:szCs w:val="26"/>
          <w:lang w:val="en-US"/>
        </w:rPr>
        <w:t>I</w:t>
      </w:r>
      <w:r w:rsidRPr="001A5BA6">
        <w:rPr>
          <w:sz w:val="26"/>
          <w:szCs w:val="26"/>
        </w:rPr>
        <w:t xml:space="preserve"> месте работающие больные – 50% (2017г. – 50%); на </w:t>
      </w:r>
      <w:r w:rsidRPr="001A5BA6">
        <w:rPr>
          <w:sz w:val="26"/>
          <w:szCs w:val="26"/>
          <w:lang w:val="en-US"/>
        </w:rPr>
        <w:t>II</w:t>
      </w:r>
      <w:r w:rsidRPr="001A5BA6">
        <w:rPr>
          <w:sz w:val="26"/>
          <w:szCs w:val="26"/>
        </w:rPr>
        <w:t xml:space="preserve"> месте – неработающие – 30% (2017г. – 37,5%); на </w:t>
      </w:r>
      <w:r w:rsidRPr="001A5BA6">
        <w:rPr>
          <w:sz w:val="26"/>
          <w:szCs w:val="26"/>
          <w:lang w:val="en-US"/>
        </w:rPr>
        <w:t>III</w:t>
      </w:r>
      <w:r w:rsidRPr="001A5BA6">
        <w:rPr>
          <w:sz w:val="26"/>
          <w:szCs w:val="26"/>
        </w:rPr>
        <w:t xml:space="preserve"> месте студенты – 20% (2017г. – 0%).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Активно выявлено – 4 человека (40%), из них: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Венеролог – 1 (25%);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Поликлиника – 2 (50%)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Стационары – 0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proofErr w:type="spellStart"/>
      <w:r w:rsidRPr="001A5BA6">
        <w:rPr>
          <w:sz w:val="26"/>
          <w:szCs w:val="26"/>
        </w:rPr>
        <w:t>Мед</w:t>
      </w:r>
      <w:proofErr w:type="gramStart"/>
      <w:r w:rsidRPr="001A5BA6">
        <w:rPr>
          <w:sz w:val="26"/>
          <w:szCs w:val="26"/>
        </w:rPr>
        <w:t>.о</w:t>
      </w:r>
      <w:proofErr w:type="gramEnd"/>
      <w:r w:rsidRPr="001A5BA6">
        <w:rPr>
          <w:sz w:val="26"/>
          <w:szCs w:val="26"/>
        </w:rPr>
        <w:t>смотры</w:t>
      </w:r>
      <w:proofErr w:type="spellEnd"/>
      <w:r w:rsidRPr="001A5BA6">
        <w:rPr>
          <w:sz w:val="26"/>
          <w:szCs w:val="26"/>
        </w:rPr>
        <w:t xml:space="preserve"> – 1 (25%)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4.9 Анализ заболеваемости инфекций передающихся половым путем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21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1791"/>
        <w:gridCol w:w="1237"/>
        <w:gridCol w:w="1237"/>
        <w:gridCol w:w="1237"/>
        <w:gridCol w:w="1237"/>
        <w:gridCol w:w="1237"/>
        <w:gridCol w:w="1237"/>
      </w:tblGrid>
      <w:tr w:rsidR="004D7822" w:rsidRPr="001A5BA6" w:rsidTr="004D7822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100тыс. нас.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100тыс. нас.</w:t>
            </w:r>
          </w:p>
        </w:tc>
      </w:tr>
      <w:tr w:rsidR="004D7822" w:rsidRPr="001A5BA6" w:rsidTr="004D7822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Сифилис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21,4</w:t>
            </w:r>
          </w:p>
        </w:tc>
      </w:tr>
      <w:tr w:rsidR="004D7822" w:rsidRPr="001A5BA6" w:rsidTr="004D7822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Гонорея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23,8</w:t>
            </w:r>
          </w:p>
        </w:tc>
      </w:tr>
      <w:tr w:rsidR="004D7822" w:rsidRPr="001A5BA6" w:rsidTr="004D7822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Трихомоноз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128,5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85,7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73,8</w:t>
            </w:r>
          </w:p>
        </w:tc>
      </w:tr>
      <w:tr w:rsidR="004D7822" w:rsidRPr="001A5BA6" w:rsidTr="004D7822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Хламидиоз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9,5</w:t>
            </w:r>
          </w:p>
        </w:tc>
      </w:tr>
      <w:tr w:rsidR="004D7822" w:rsidRPr="001A5BA6" w:rsidTr="004D7822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Герпес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28,6</w:t>
            </w:r>
          </w:p>
        </w:tc>
      </w:tr>
      <w:tr w:rsidR="004D7822" w:rsidRPr="001A5BA6" w:rsidTr="004D7822">
        <w:trPr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О/кондиломы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35,7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9,5</w:t>
            </w:r>
          </w:p>
        </w:tc>
      </w:tr>
    </w:tbl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За отчетный период отмечается снижение заболеваемости ИППП: трихомоноз на 14%, </w:t>
      </w:r>
      <w:proofErr w:type="spellStart"/>
      <w:r w:rsidRPr="001A5BA6">
        <w:rPr>
          <w:sz w:val="26"/>
          <w:szCs w:val="26"/>
        </w:rPr>
        <w:t>хламидиоз</w:t>
      </w:r>
      <w:proofErr w:type="spellEnd"/>
      <w:r w:rsidRPr="001A5BA6">
        <w:rPr>
          <w:sz w:val="26"/>
          <w:szCs w:val="26"/>
        </w:rPr>
        <w:t xml:space="preserve"> в 3,3 раза, о/кондиломы на 43%; увеличение больных с герпесом в 2 раза.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Дерматовенерологической службой проводятся активные мероприятия, направленные на улучшение эпидемиологической ситуации по заболеваемости ИППП: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  доступность венерологической помощи;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доступность лабораторной диагностики.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Все пациенты обследуются по системе ОМС  на ВИЧ, гепатиты</w:t>
      </w:r>
      <w:proofErr w:type="gramStart"/>
      <w:r w:rsidRPr="001A5BA6">
        <w:rPr>
          <w:sz w:val="26"/>
          <w:szCs w:val="26"/>
        </w:rPr>
        <w:t xml:space="preserve"> В</w:t>
      </w:r>
      <w:proofErr w:type="gramEnd"/>
      <w:r w:rsidRPr="001A5BA6">
        <w:rPr>
          <w:sz w:val="26"/>
          <w:szCs w:val="26"/>
        </w:rPr>
        <w:t xml:space="preserve">, С, сифилис, диагностика гонореи и трихомоноз. Все  беременные женщины обследуются методом ИФА на герпес, </w:t>
      </w:r>
      <w:proofErr w:type="spellStart"/>
      <w:r w:rsidRPr="001A5BA6">
        <w:rPr>
          <w:sz w:val="26"/>
          <w:szCs w:val="26"/>
        </w:rPr>
        <w:t>хламидиоз</w:t>
      </w:r>
      <w:proofErr w:type="spellEnd"/>
      <w:r w:rsidRPr="001A5BA6">
        <w:rPr>
          <w:sz w:val="26"/>
          <w:szCs w:val="26"/>
        </w:rPr>
        <w:t xml:space="preserve">, </w:t>
      </w:r>
      <w:proofErr w:type="spellStart"/>
      <w:r w:rsidRPr="001A5BA6">
        <w:rPr>
          <w:sz w:val="26"/>
          <w:szCs w:val="26"/>
        </w:rPr>
        <w:t>микоплазмоз</w:t>
      </w:r>
      <w:proofErr w:type="spellEnd"/>
      <w:r w:rsidRPr="001A5BA6">
        <w:rPr>
          <w:sz w:val="26"/>
          <w:szCs w:val="26"/>
        </w:rPr>
        <w:t xml:space="preserve">, </w:t>
      </w:r>
      <w:proofErr w:type="spellStart"/>
      <w:r w:rsidRPr="001A5BA6">
        <w:rPr>
          <w:sz w:val="26"/>
          <w:szCs w:val="26"/>
        </w:rPr>
        <w:t>уреаплазмоз</w:t>
      </w:r>
      <w:proofErr w:type="spellEnd"/>
      <w:r w:rsidRPr="001A5BA6">
        <w:rPr>
          <w:sz w:val="26"/>
          <w:szCs w:val="26"/>
        </w:rPr>
        <w:t xml:space="preserve">, при положительных результатах проходят </w:t>
      </w:r>
      <w:proofErr w:type="spellStart"/>
      <w:r w:rsidRPr="001A5BA6">
        <w:rPr>
          <w:sz w:val="26"/>
          <w:szCs w:val="26"/>
        </w:rPr>
        <w:t>дообследование</w:t>
      </w:r>
      <w:proofErr w:type="spellEnd"/>
      <w:r w:rsidRPr="001A5BA6">
        <w:rPr>
          <w:sz w:val="26"/>
          <w:szCs w:val="26"/>
        </w:rPr>
        <w:t xml:space="preserve"> методом ПЦР.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внедрение новых высокотехнологических методов диагностики ИППП. С 2010 года проводится бесплатная диагностика сифилиса методом ИФА; с 2016г. – метод РПГА.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сохранена патронажная служба;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все больные с диагнозом сифилис получили бесплатное лечение в специализированном лечебном учреждении.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f2"/>
        <w:numPr>
          <w:ilvl w:val="0"/>
          <w:numId w:val="42"/>
        </w:numPr>
        <w:spacing w:line="240" w:lineRule="auto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Инфекционная заболеваемость</w:t>
      </w:r>
    </w:p>
    <w:p w:rsidR="004D7822" w:rsidRPr="001A5BA6" w:rsidRDefault="004D7822" w:rsidP="001A5BA6">
      <w:pPr>
        <w:pStyle w:val="af2"/>
        <w:spacing w:line="240" w:lineRule="auto"/>
        <w:ind w:left="0"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Таблица № 22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2411"/>
        <w:gridCol w:w="795"/>
        <w:gridCol w:w="933"/>
        <w:gridCol w:w="907"/>
        <w:gridCol w:w="1009"/>
        <w:gridCol w:w="908"/>
        <w:gridCol w:w="1009"/>
        <w:gridCol w:w="908"/>
        <w:gridCol w:w="1009"/>
      </w:tblGrid>
      <w:tr w:rsidR="004D7822" w:rsidRPr="001A5BA6" w:rsidTr="004D7822">
        <w:tc>
          <w:tcPr>
            <w:tcW w:w="2411" w:type="dxa"/>
            <w:vMerge w:val="restart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Наименование  заболевания</w:t>
            </w:r>
          </w:p>
        </w:tc>
        <w:tc>
          <w:tcPr>
            <w:tcW w:w="795" w:type="dxa"/>
            <w:vMerge w:val="restart"/>
          </w:tcPr>
          <w:p w:rsidR="004D7822" w:rsidRPr="001A5BA6" w:rsidRDefault="004D7822" w:rsidP="001A5BA6">
            <w:pPr>
              <w:ind w:left="-108" w:right="-163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933" w:type="dxa"/>
            <w:vMerge w:val="restart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Шифр МКБ-10</w:t>
            </w:r>
          </w:p>
        </w:tc>
        <w:tc>
          <w:tcPr>
            <w:tcW w:w="1916" w:type="dxa"/>
            <w:gridSpan w:val="2"/>
          </w:tcPr>
          <w:p w:rsidR="004D7822" w:rsidRPr="001A5BA6" w:rsidRDefault="004D7822" w:rsidP="001A5BA6">
            <w:pPr>
              <w:ind w:firstLine="40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2016г.</w:t>
            </w:r>
          </w:p>
        </w:tc>
        <w:tc>
          <w:tcPr>
            <w:tcW w:w="1917" w:type="dxa"/>
            <w:gridSpan w:val="2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1917" w:type="dxa"/>
            <w:gridSpan w:val="2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c>
          <w:tcPr>
            <w:tcW w:w="2411" w:type="dxa"/>
            <w:vMerge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95" w:type="dxa"/>
            <w:vMerge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33" w:type="dxa"/>
            <w:vMerge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/>
                <w:color w:val="000000"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color w:val="000000"/>
                <w:sz w:val="26"/>
                <w:szCs w:val="26"/>
              </w:rPr>
              <w:t>. Число</w:t>
            </w:r>
          </w:p>
        </w:tc>
        <w:tc>
          <w:tcPr>
            <w:tcW w:w="1009" w:type="dxa"/>
            <w:vAlign w:val="center"/>
          </w:tcPr>
          <w:p w:rsidR="004D7822" w:rsidRPr="001A5BA6" w:rsidRDefault="004D7822" w:rsidP="001A5BA6">
            <w:pPr>
              <w:ind w:left="-192" w:right="-149"/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На 100тыс. нас.</w:t>
            </w:r>
          </w:p>
        </w:tc>
        <w:tc>
          <w:tcPr>
            <w:tcW w:w="908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/>
                <w:color w:val="000000"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color w:val="000000"/>
                <w:sz w:val="26"/>
                <w:szCs w:val="26"/>
              </w:rPr>
              <w:t>. Число</w:t>
            </w:r>
          </w:p>
        </w:tc>
        <w:tc>
          <w:tcPr>
            <w:tcW w:w="1009" w:type="dxa"/>
            <w:vAlign w:val="center"/>
          </w:tcPr>
          <w:p w:rsidR="004D7822" w:rsidRPr="001A5BA6" w:rsidRDefault="004D7822" w:rsidP="001A5BA6">
            <w:pPr>
              <w:ind w:left="-124" w:right="-75"/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На 100тыс. нас.</w:t>
            </w:r>
          </w:p>
        </w:tc>
        <w:tc>
          <w:tcPr>
            <w:tcW w:w="908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/>
                <w:color w:val="000000"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color w:val="000000"/>
                <w:sz w:val="26"/>
                <w:szCs w:val="26"/>
              </w:rPr>
              <w:t>. Число</w:t>
            </w:r>
          </w:p>
        </w:tc>
        <w:tc>
          <w:tcPr>
            <w:tcW w:w="1009" w:type="dxa"/>
            <w:vAlign w:val="center"/>
          </w:tcPr>
          <w:p w:rsidR="004D7822" w:rsidRPr="001A5BA6" w:rsidRDefault="004D7822" w:rsidP="001A5BA6">
            <w:pPr>
              <w:ind w:left="-198" w:right="-143"/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На 100тыс. нас.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 xml:space="preserve">ОКИ, вызванные неустановленные </w:t>
            </w:r>
            <w:proofErr w:type="spellStart"/>
            <w:r w:rsidRPr="001A5BA6">
              <w:rPr>
                <w:color w:val="000000"/>
                <w:sz w:val="26"/>
                <w:szCs w:val="26"/>
              </w:rPr>
              <w:t>инфекц</w:t>
            </w:r>
            <w:proofErr w:type="gramStart"/>
            <w:r w:rsidRPr="001A5BA6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1A5BA6">
              <w:rPr>
                <w:color w:val="000000"/>
                <w:sz w:val="26"/>
                <w:szCs w:val="26"/>
              </w:rPr>
              <w:t>озбудители</w:t>
            </w:r>
            <w:proofErr w:type="spellEnd"/>
            <w:r w:rsidRPr="001A5BA6">
              <w:rPr>
                <w:color w:val="000000"/>
                <w:sz w:val="26"/>
                <w:szCs w:val="26"/>
              </w:rPr>
              <w:t>, ПТИ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А 04.9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А 05.9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А 08.4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А 09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87,9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88,6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328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 xml:space="preserve">Хронические вирусные гепатиты впервые </w:t>
            </w:r>
            <w:proofErr w:type="spellStart"/>
            <w:r w:rsidRPr="001A5BA6">
              <w:rPr>
                <w:color w:val="000000"/>
                <w:sz w:val="26"/>
                <w:szCs w:val="26"/>
              </w:rPr>
              <w:t>установ</w:t>
            </w:r>
            <w:proofErr w:type="spellEnd"/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 18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274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802,4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343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1012,9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118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352,0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Хр.вирусный гепатит</w:t>
            </w:r>
            <w:proofErr w:type="gramStart"/>
            <w:r w:rsidRPr="001A5BA6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 18.1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47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137,6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295,3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75,6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Хр.вирусный гепатит</w:t>
            </w:r>
            <w:proofErr w:type="gramStart"/>
            <w:r w:rsidRPr="001A5BA6">
              <w:rPr>
                <w:color w:val="000000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35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 18.2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224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655,9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243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717,6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92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274,4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Ветряная оспа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44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 01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8,8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29,5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20,9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ГЛПС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59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А 98.5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ВИЧ-инфекция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88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 20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58,6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32,5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44,7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lastRenderedPageBreak/>
              <w:t xml:space="preserve">Клещевой </w:t>
            </w:r>
            <w:proofErr w:type="spellStart"/>
            <w:r w:rsidRPr="001A5BA6">
              <w:rPr>
                <w:color w:val="000000"/>
                <w:sz w:val="26"/>
                <w:szCs w:val="26"/>
              </w:rPr>
              <w:t>бореллеоз</w:t>
            </w:r>
            <w:proofErr w:type="spellEnd"/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63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А 69.2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17,6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Сибирский клещевой тиф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89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А 77.2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Острый тонзиллит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  <w:lang w:val="en-US"/>
              </w:rPr>
              <w:t>J03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77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225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93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268,7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119,3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A5BA6">
              <w:rPr>
                <w:color w:val="000000"/>
                <w:sz w:val="26"/>
                <w:szCs w:val="26"/>
              </w:rPr>
              <w:t>Рожа</w:t>
            </w:r>
            <w:proofErr w:type="gramEnd"/>
            <w:r w:rsidRPr="001A5BA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А</w:t>
            </w:r>
            <w:r w:rsidRPr="001A5BA6">
              <w:rPr>
                <w:sz w:val="26"/>
                <w:szCs w:val="26"/>
                <w:lang w:val="en-US"/>
              </w:rPr>
              <w:t xml:space="preserve"> 63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 xml:space="preserve">Острые инфекции верхних </w:t>
            </w:r>
            <w:proofErr w:type="gramStart"/>
            <w:r w:rsidRPr="001A5BA6">
              <w:rPr>
                <w:color w:val="000000"/>
                <w:sz w:val="26"/>
                <w:szCs w:val="26"/>
              </w:rPr>
              <w:t>дыхательный</w:t>
            </w:r>
            <w:proofErr w:type="gramEnd"/>
            <w:r w:rsidRPr="001A5BA6">
              <w:rPr>
                <w:color w:val="000000"/>
                <w:sz w:val="26"/>
                <w:szCs w:val="26"/>
              </w:rPr>
              <w:t xml:space="preserve"> путей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89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  <w:lang w:val="en-US"/>
              </w:rPr>
              <w:t>J 06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1155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3382,2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575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1698,1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467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1393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Острый вирусный гепатит  всего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В15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 16. 17.19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8,8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Из них «В»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 16</w:t>
            </w: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color w:val="000000"/>
                <w:sz w:val="26"/>
                <w:szCs w:val="26"/>
              </w:rPr>
              <w:t>Лямблеоз</w:t>
            </w:r>
            <w:proofErr w:type="spellEnd"/>
            <w:r w:rsidRPr="001A5BA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8,8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29,8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Энтеробиоз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98,4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 xml:space="preserve">Аскаридоз 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20,5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8,9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29,8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 xml:space="preserve">Клещевой энцефалит </w:t>
            </w: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3,0</w:t>
            </w:r>
          </w:p>
        </w:tc>
      </w:tr>
      <w:tr w:rsidR="004D7822" w:rsidRPr="001A5BA6" w:rsidTr="004D7822">
        <w:tc>
          <w:tcPr>
            <w:tcW w:w="241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Все инфекции</w:t>
            </w:r>
          </w:p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1503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4401,3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14,8</w:t>
            </w:r>
          </w:p>
        </w:tc>
        <w:tc>
          <w:tcPr>
            <w:tcW w:w="908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712</w:t>
            </w:r>
          </w:p>
        </w:tc>
        <w:tc>
          <w:tcPr>
            <w:tcW w:w="1009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2122,2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На территории ГО Спасск-Дальний зарегистрировано 712 заболевших инфекционными заболеваниями, что </w:t>
      </w:r>
      <w:proofErr w:type="gramStart"/>
      <w:r w:rsidRPr="001A5BA6">
        <w:rPr>
          <w:sz w:val="26"/>
          <w:szCs w:val="26"/>
        </w:rPr>
        <w:t>ниже</w:t>
      </w:r>
      <w:proofErr w:type="gramEnd"/>
      <w:r w:rsidRPr="001A5BA6">
        <w:rPr>
          <w:sz w:val="26"/>
          <w:szCs w:val="26"/>
        </w:rPr>
        <w:t xml:space="preserve"> чем в 2017г. за счет снижения ОРВИ – 467 в 2018г; 575 – 2017г.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</w:t>
      </w:r>
      <w:proofErr w:type="spellStart"/>
      <w:proofErr w:type="gramStart"/>
      <w:r w:rsidRPr="001A5BA6">
        <w:rPr>
          <w:sz w:val="26"/>
          <w:szCs w:val="26"/>
        </w:rPr>
        <w:t>Эпидблагополучие</w:t>
      </w:r>
      <w:proofErr w:type="spellEnd"/>
      <w:r w:rsidRPr="001A5BA6">
        <w:rPr>
          <w:sz w:val="26"/>
          <w:szCs w:val="26"/>
        </w:rPr>
        <w:t xml:space="preserve">  по «управляемым» инфекциям – гриппу, связано с многолетним высоких уровней охвата профилактическими прививками населения отмечается снижение заболеваемостью О.К.И. 11 случаев в 2018г. (30 в 2017г.) за счет проводимых санитарно-гигиенических и профилактических мероприятий.</w:t>
      </w:r>
      <w:proofErr w:type="gramEnd"/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За 2018г. Регистрации острых гепатитов не было; отмечается снижение выявления хронических форм – 118 в 2018г. (343 в 2017г.) подтверждены все случаи </w:t>
      </w:r>
      <w:proofErr w:type="spellStart"/>
      <w:r w:rsidRPr="001A5BA6">
        <w:rPr>
          <w:sz w:val="26"/>
          <w:szCs w:val="26"/>
        </w:rPr>
        <w:t>ПЦР-диагностикой</w:t>
      </w:r>
      <w:proofErr w:type="spellEnd"/>
      <w:r w:rsidRPr="001A5BA6">
        <w:rPr>
          <w:sz w:val="26"/>
          <w:szCs w:val="26"/>
        </w:rPr>
        <w:t>, 25 их них направлены в Краевой центр вирусных гепатитов, для назначения противовирусной терапии. Все пациенты внесены в Краевой регистр. Имеют группу инвалидности по заболеваемости – 8 человек, прошли переосвидетельствование – 5. У  3 человек зарегистрирована гепатоцеллюлярная карцинома, 1 из них умер.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2018г. Зарегистрирован 1 случай клещевого энцефалита, </w:t>
      </w:r>
      <w:proofErr w:type="spellStart"/>
      <w:r w:rsidRPr="001A5BA6">
        <w:rPr>
          <w:sz w:val="26"/>
          <w:szCs w:val="26"/>
        </w:rPr>
        <w:t>реккетсиоз</w:t>
      </w:r>
      <w:proofErr w:type="spellEnd"/>
      <w:r w:rsidRPr="001A5BA6">
        <w:rPr>
          <w:sz w:val="26"/>
          <w:szCs w:val="26"/>
        </w:rPr>
        <w:t xml:space="preserve"> и </w:t>
      </w:r>
      <w:proofErr w:type="spellStart"/>
      <w:r w:rsidRPr="001A5BA6">
        <w:rPr>
          <w:sz w:val="26"/>
          <w:szCs w:val="26"/>
        </w:rPr>
        <w:t>бореллиоз</w:t>
      </w:r>
      <w:proofErr w:type="spellEnd"/>
      <w:r w:rsidRPr="001A5BA6">
        <w:rPr>
          <w:sz w:val="26"/>
          <w:szCs w:val="26"/>
        </w:rPr>
        <w:t xml:space="preserve"> – не </w:t>
      </w:r>
      <w:proofErr w:type="gramStart"/>
      <w:r w:rsidRPr="001A5BA6">
        <w:rPr>
          <w:sz w:val="26"/>
          <w:szCs w:val="26"/>
        </w:rPr>
        <w:t>подтверждены</w:t>
      </w:r>
      <w:proofErr w:type="gramEnd"/>
      <w:r w:rsidRPr="001A5BA6">
        <w:rPr>
          <w:sz w:val="26"/>
          <w:szCs w:val="26"/>
        </w:rPr>
        <w:t xml:space="preserve"> серологическими пробами.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Заболеваемость ветряной оспой снизилась до 7 случаев, скорее всего не все пациенты обращались за медицинской помощью. Вакцины в </w:t>
      </w:r>
      <w:proofErr w:type="spellStart"/>
      <w:r w:rsidRPr="001A5BA6">
        <w:rPr>
          <w:sz w:val="26"/>
          <w:szCs w:val="26"/>
        </w:rPr>
        <w:t>г</w:t>
      </w:r>
      <w:proofErr w:type="gramStart"/>
      <w:r w:rsidRPr="001A5BA6">
        <w:rPr>
          <w:sz w:val="26"/>
          <w:szCs w:val="26"/>
        </w:rPr>
        <w:t>.С</w:t>
      </w:r>
      <w:proofErr w:type="gramEnd"/>
      <w:r w:rsidRPr="001A5BA6">
        <w:rPr>
          <w:sz w:val="26"/>
          <w:szCs w:val="26"/>
        </w:rPr>
        <w:t>пасск-Дальнем</w:t>
      </w:r>
      <w:proofErr w:type="spellEnd"/>
      <w:r w:rsidRPr="001A5BA6">
        <w:rPr>
          <w:sz w:val="26"/>
          <w:szCs w:val="26"/>
        </w:rPr>
        <w:t xml:space="preserve"> – нет.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Отмечается рост гельминтозов по всем видам, в связи с улучшением диагностики, применения новых методов обследования.</w:t>
      </w:r>
    </w:p>
    <w:p w:rsidR="004D7822" w:rsidRPr="001A5BA6" w:rsidRDefault="004D7822" w:rsidP="001A5BA6">
      <w:pPr>
        <w:pStyle w:val="af2"/>
        <w:spacing w:line="240" w:lineRule="auto"/>
        <w:ind w:left="0" w:firstLine="709"/>
        <w:jc w:val="both"/>
        <w:rPr>
          <w:b/>
          <w:bCs/>
          <w:sz w:val="26"/>
          <w:szCs w:val="26"/>
        </w:rPr>
      </w:pPr>
    </w:p>
    <w:p w:rsidR="004D7822" w:rsidRPr="001A5BA6" w:rsidRDefault="004D7822" w:rsidP="001A5BA6">
      <w:pPr>
        <w:pStyle w:val="af2"/>
        <w:spacing w:line="240" w:lineRule="auto"/>
        <w:ind w:left="0" w:firstLine="709"/>
        <w:jc w:val="both"/>
        <w:rPr>
          <w:b/>
          <w:bCs/>
          <w:sz w:val="26"/>
          <w:szCs w:val="26"/>
        </w:rPr>
      </w:pPr>
      <w:r w:rsidRPr="001A5BA6">
        <w:rPr>
          <w:b/>
          <w:bCs/>
          <w:sz w:val="26"/>
          <w:szCs w:val="26"/>
        </w:rPr>
        <w:t>5.1 ВИЧ/СПИД</w:t>
      </w:r>
    </w:p>
    <w:p w:rsidR="004D7822" w:rsidRPr="001A5BA6" w:rsidRDefault="004D7822" w:rsidP="001A5BA6">
      <w:pPr>
        <w:pStyle w:val="af3"/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Выявлено 15 человек ВИЧ-инфицированных. Умерло 5 человек, 1 из них из-за туберкулеза, 3 человека приехали в г</w:t>
      </w:r>
      <w:proofErr w:type="gramStart"/>
      <w:r w:rsidRPr="001A5BA6">
        <w:rPr>
          <w:sz w:val="26"/>
          <w:szCs w:val="26"/>
        </w:rPr>
        <w:t>.С</w:t>
      </w:r>
      <w:proofErr w:type="gramEnd"/>
      <w:r w:rsidRPr="001A5BA6">
        <w:rPr>
          <w:sz w:val="26"/>
          <w:szCs w:val="26"/>
        </w:rPr>
        <w:t>пасск-Д. из других регионов страны.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 xml:space="preserve">Наблюдались 102 чел. Охват диспансерным наблюдением составил 50,7%. Получали АРВТ 75 чел., что составило 78,9% </w:t>
      </w:r>
      <w:proofErr w:type="gramStart"/>
      <w:r w:rsidRPr="001A5BA6">
        <w:rPr>
          <w:sz w:val="26"/>
          <w:szCs w:val="26"/>
        </w:rPr>
        <w:t>от</w:t>
      </w:r>
      <w:proofErr w:type="gramEnd"/>
      <w:r w:rsidRPr="001A5BA6">
        <w:rPr>
          <w:sz w:val="26"/>
          <w:szCs w:val="26"/>
        </w:rPr>
        <w:t xml:space="preserve"> нуждающихся. Обследовано на туберкулез 99 чел. Проведена противотуберкулезная терапия – 32 чел.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Наблюдались 3 беременных, которые получили 3-х этапный курс </w:t>
      </w:r>
      <w:proofErr w:type="spellStart"/>
      <w:r w:rsidRPr="001A5BA6">
        <w:rPr>
          <w:sz w:val="26"/>
          <w:szCs w:val="26"/>
        </w:rPr>
        <w:t>химиопрофилактики</w:t>
      </w:r>
      <w:proofErr w:type="spellEnd"/>
      <w:r w:rsidRPr="001A5BA6">
        <w:rPr>
          <w:sz w:val="26"/>
          <w:szCs w:val="26"/>
        </w:rPr>
        <w:t>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Ежеквартально проводится сверка списков с гинекологами, фтизиатрами, наркологами. Отмечается взаимодействие между всеми врачами, краевым куратором, Центром СПИД.</w:t>
      </w:r>
    </w:p>
    <w:p w:rsidR="004D7822" w:rsidRPr="001A5BA6" w:rsidRDefault="004D7822" w:rsidP="001A5BA6">
      <w:pPr>
        <w:ind w:firstLine="709"/>
        <w:jc w:val="both"/>
        <w:rPr>
          <w:b/>
          <w:color w:val="000000"/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b/>
          <w:color w:val="000000"/>
          <w:sz w:val="26"/>
          <w:szCs w:val="26"/>
        </w:rPr>
      </w:pPr>
      <w:r w:rsidRPr="001A5BA6">
        <w:rPr>
          <w:b/>
          <w:color w:val="000000"/>
          <w:sz w:val="26"/>
          <w:szCs w:val="26"/>
        </w:rPr>
        <w:t>Заболеваемость общая и первичная по ряду нозологических структур</w:t>
      </w:r>
    </w:p>
    <w:p w:rsidR="004D7822" w:rsidRPr="001A5BA6" w:rsidRDefault="004D7822" w:rsidP="001A5BA6">
      <w:pPr>
        <w:ind w:firstLine="709"/>
        <w:jc w:val="both"/>
        <w:rPr>
          <w:b/>
          <w:color w:val="000000"/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b/>
          <w:color w:val="000000"/>
          <w:sz w:val="26"/>
          <w:szCs w:val="26"/>
        </w:rPr>
      </w:pPr>
      <w:r w:rsidRPr="001A5BA6">
        <w:rPr>
          <w:b/>
          <w:color w:val="000000"/>
          <w:sz w:val="26"/>
          <w:szCs w:val="26"/>
        </w:rPr>
        <w:t>6.1Анализ общей заболеваемости</w:t>
      </w:r>
    </w:p>
    <w:p w:rsidR="004D7822" w:rsidRPr="001A5BA6" w:rsidRDefault="004D7822" w:rsidP="001A5BA6">
      <w:pPr>
        <w:ind w:firstLine="709"/>
        <w:jc w:val="both"/>
        <w:rPr>
          <w:b/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 Таблица № 23</w:t>
      </w:r>
    </w:p>
    <w:p w:rsidR="004D7822" w:rsidRPr="001A5BA6" w:rsidRDefault="004D7822" w:rsidP="001A5BA6">
      <w:pPr>
        <w:jc w:val="both"/>
        <w:rPr>
          <w:b/>
          <w:color w:val="000000"/>
          <w:sz w:val="26"/>
          <w:szCs w:val="26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62"/>
        <w:gridCol w:w="1134"/>
        <w:gridCol w:w="993"/>
        <w:gridCol w:w="1248"/>
        <w:gridCol w:w="1134"/>
        <w:gridCol w:w="992"/>
        <w:gridCol w:w="1134"/>
      </w:tblGrid>
      <w:tr w:rsidR="004D7822" w:rsidRPr="001A5BA6" w:rsidTr="004D7822">
        <w:trPr>
          <w:cantSplit/>
          <w:trHeight w:val="255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 xml:space="preserve">Заболеваемость 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ind w:right="-28"/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Темп  прироста</w:t>
            </w:r>
          </w:p>
        </w:tc>
      </w:tr>
      <w:tr w:rsidR="004D7822" w:rsidRPr="001A5BA6" w:rsidTr="004D7822">
        <w:trPr>
          <w:cantSplit/>
          <w:trHeight w:val="270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/>
                <w:color w:val="000000"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 xml:space="preserve">На </w:t>
            </w: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100 т.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/>
                <w:color w:val="000000"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24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 xml:space="preserve">На </w:t>
            </w: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100 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/>
                <w:color w:val="000000"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 xml:space="preserve">На </w:t>
            </w: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100 т.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36 421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136 832,1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33361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98520,47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30460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90 865,7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-8,7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инфекц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 xml:space="preserve">. и </w:t>
            </w: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параз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б-ни</w:t>
            </w:r>
            <w:proofErr w:type="spell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2 011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588,90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1725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5094,21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4 713,3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-8,4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bCs/>
                <w:color w:val="000000"/>
                <w:sz w:val="26"/>
                <w:szCs w:val="26"/>
              </w:rPr>
              <w:t>новообразования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2145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6281,30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2608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7701,85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7 161,2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-7,6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A5BA6">
              <w:rPr>
                <w:bCs/>
                <w:color w:val="000000"/>
                <w:sz w:val="26"/>
                <w:szCs w:val="26"/>
              </w:rPr>
              <w:t>бол-ни</w:t>
            </w:r>
            <w:proofErr w:type="spellEnd"/>
            <w:proofErr w:type="gramEnd"/>
            <w:r w:rsidRPr="001A5BA6">
              <w:rPr>
                <w:bCs/>
                <w:color w:val="000000"/>
                <w:sz w:val="26"/>
                <w:szCs w:val="26"/>
              </w:rPr>
              <w:t xml:space="preserve"> крови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527,10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540,43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450,5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-17,5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анемия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468,53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369,15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-5,6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A5BA6">
              <w:rPr>
                <w:bCs/>
                <w:color w:val="000000"/>
                <w:sz w:val="26"/>
                <w:szCs w:val="26"/>
              </w:rPr>
              <w:t>бол-ни</w:t>
            </w:r>
            <w:proofErr w:type="spellEnd"/>
            <w:proofErr w:type="gramEnd"/>
            <w:r w:rsidRPr="001A5BA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bCs/>
                <w:color w:val="000000"/>
                <w:sz w:val="26"/>
                <w:szCs w:val="26"/>
              </w:rPr>
              <w:t xml:space="preserve">эндокринной </w:t>
            </w: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сис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5045,54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1742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5144,40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4 656,6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-10,4</w:t>
            </w:r>
          </w:p>
        </w:tc>
      </w:tr>
      <w:tr w:rsidR="004D7822" w:rsidRPr="001A5BA6" w:rsidTr="004D7822">
        <w:trPr>
          <w:trHeight w:val="2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тиреотоксикоз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111,28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132,89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-20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color w:val="000000"/>
                <w:sz w:val="26"/>
                <w:szCs w:val="26"/>
              </w:rPr>
              <w:t>сах</w:t>
            </w:r>
            <w:proofErr w:type="spellEnd"/>
            <w:r w:rsidRPr="001A5BA6">
              <w:rPr>
                <w:color w:val="000000"/>
                <w:sz w:val="26"/>
                <w:szCs w:val="26"/>
              </w:rPr>
              <w:t>. диабет</w:t>
            </w:r>
          </w:p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3136,26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943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2787,79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2 359,6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-14,0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A5BA6">
              <w:rPr>
                <w:bCs/>
                <w:color w:val="000000"/>
                <w:sz w:val="26"/>
                <w:szCs w:val="26"/>
              </w:rPr>
              <w:t>бол-ни</w:t>
            </w:r>
            <w:proofErr w:type="spellEnd"/>
            <w:proofErr w:type="gramEnd"/>
            <w:r w:rsidRPr="001A5BA6">
              <w:rPr>
                <w:bCs/>
                <w:color w:val="000000"/>
                <w:sz w:val="26"/>
                <w:szCs w:val="26"/>
              </w:rPr>
              <w:t xml:space="preserve"> нервной системы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5900,61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1687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4981,99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4 376,2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-13,0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bCs/>
                <w:color w:val="000000"/>
                <w:sz w:val="26"/>
                <w:szCs w:val="26"/>
              </w:rPr>
              <w:t>болезни глаза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7408,71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2529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7468,55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2319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6 917,8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-8,3</w:t>
            </w:r>
          </w:p>
        </w:tc>
      </w:tr>
      <w:tr w:rsidR="004D7822" w:rsidRPr="001A5BA6" w:rsidTr="004D7822">
        <w:trPr>
          <w:trHeight w:val="2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катаракта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817,01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1387,99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1 434,9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глаукома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345,54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342,57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325,16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-6,0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bCs/>
                <w:color w:val="000000"/>
                <w:sz w:val="26"/>
                <w:szCs w:val="26"/>
              </w:rPr>
              <w:t>болезни уха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2749,71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829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2448,17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2 583,4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4,5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bCs/>
                <w:color w:val="000000"/>
                <w:sz w:val="26"/>
                <w:szCs w:val="26"/>
              </w:rPr>
              <w:t>болезни системы кров.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8473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24811,85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6141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18135,37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17 003,8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-7,2</w:t>
            </w:r>
          </w:p>
        </w:tc>
      </w:tr>
      <w:tr w:rsidR="004D7822" w:rsidRPr="001A5BA6" w:rsidTr="004D7822">
        <w:trPr>
          <w:trHeight w:val="2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гипертония</w:t>
            </w:r>
            <w:r w:rsidRPr="001A5BA6">
              <w:rPr>
                <w:color w:val="000000"/>
                <w:sz w:val="26"/>
                <w:szCs w:val="26"/>
                <w:lang w:val="en-US"/>
              </w:rPr>
              <w:t xml:space="preserve"> I 10-I13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5874,26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1961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5791,15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5 563,5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-4,9</w:t>
            </w:r>
          </w:p>
        </w:tc>
      </w:tr>
      <w:tr w:rsidR="004D7822" w:rsidRPr="001A5BA6" w:rsidTr="004D7822">
        <w:trPr>
          <w:trHeight w:val="255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ИБС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3885,91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1228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3626,48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3 576,8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-2,4</w:t>
            </w:r>
          </w:p>
        </w:tc>
      </w:tr>
      <w:tr w:rsidR="004D7822" w:rsidRPr="001A5BA6" w:rsidTr="004D7822">
        <w:trPr>
          <w:trHeight w:val="255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стенокардия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3042,55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919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2713,96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2 771,3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1,9</w:t>
            </w:r>
          </w:p>
        </w:tc>
      </w:tr>
      <w:tr w:rsidR="004D7822" w:rsidRPr="001A5BA6" w:rsidTr="004D7822">
        <w:trPr>
          <w:trHeight w:val="255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инфаркт миокарда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193,27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135,85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 xml:space="preserve">цереброваскулярные </w:t>
            </w:r>
            <w:proofErr w:type="spellStart"/>
            <w:r w:rsidRPr="001A5BA6">
              <w:rPr>
                <w:color w:val="000000"/>
                <w:sz w:val="26"/>
                <w:szCs w:val="26"/>
              </w:rPr>
              <w:t>б-ни</w:t>
            </w:r>
            <w:proofErr w:type="spell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7350,14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2387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7049,2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2247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6 703,1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-5,9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A5BA6">
              <w:rPr>
                <w:bCs/>
                <w:color w:val="000000"/>
                <w:sz w:val="26"/>
                <w:szCs w:val="26"/>
              </w:rPr>
              <w:t>бол-ни</w:t>
            </w:r>
            <w:proofErr w:type="spellEnd"/>
            <w:proofErr w:type="gramEnd"/>
            <w:r w:rsidRPr="001A5BA6">
              <w:rPr>
                <w:bCs/>
                <w:color w:val="000000"/>
                <w:sz w:val="26"/>
                <w:szCs w:val="26"/>
              </w:rPr>
              <w:t xml:space="preserve"> органов дыхания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8644,47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2773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8189,12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7 353,4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-11,1</w:t>
            </w:r>
          </w:p>
        </w:tc>
      </w:tr>
      <w:tr w:rsidR="004D7822" w:rsidRPr="001A5BA6" w:rsidTr="004D7822">
        <w:trPr>
          <w:trHeight w:val="2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пневмония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304,55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416,4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450,4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7,1</w:t>
            </w:r>
          </w:p>
        </w:tc>
      </w:tr>
      <w:tr w:rsidR="004D7822" w:rsidRPr="001A5BA6" w:rsidTr="004D7822">
        <w:trPr>
          <w:trHeight w:val="255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Хронический бронхит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1121,56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924,34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1 109,7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18,8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lastRenderedPageBreak/>
              <w:t>Астма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380,68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493,18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531,1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6,6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bCs/>
                <w:color w:val="000000"/>
                <w:sz w:val="26"/>
                <w:szCs w:val="26"/>
              </w:rPr>
              <w:t xml:space="preserve">болезни органов </w:t>
            </w: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пищев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5186,10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1660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4902,25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4 662,6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-5,8</w:t>
            </w:r>
          </w:p>
        </w:tc>
      </w:tr>
      <w:tr w:rsidR="004D7822" w:rsidRPr="001A5BA6" w:rsidTr="004D7822">
        <w:trPr>
          <w:trHeight w:val="25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 xml:space="preserve">язва 12- </w:t>
            </w:r>
            <w:proofErr w:type="spellStart"/>
            <w:r w:rsidRPr="001A5BA6">
              <w:rPr>
                <w:color w:val="000000"/>
                <w:sz w:val="26"/>
                <w:szCs w:val="26"/>
              </w:rPr>
              <w:t>пертс</w:t>
            </w:r>
            <w:proofErr w:type="spellEnd"/>
            <w:r w:rsidRPr="001A5BA6">
              <w:rPr>
                <w:color w:val="000000"/>
                <w:sz w:val="26"/>
                <w:szCs w:val="26"/>
              </w:rPr>
              <w:t>. Кишки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512,46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682,2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486,2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-29,4</w:t>
            </w:r>
          </w:p>
        </w:tc>
      </w:tr>
      <w:tr w:rsidR="004D7822" w:rsidRPr="001A5BA6" w:rsidTr="004D7822">
        <w:trPr>
          <w:trHeight w:val="255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color w:val="000000"/>
                <w:sz w:val="26"/>
                <w:szCs w:val="26"/>
              </w:rPr>
              <w:t>бо-ни</w:t>
            </w:r>
            <w:proofErr w:type="spellEnd"/>
            <w:r w:rsidRPr="001A5BA6">
              <w:rPr>
                <w:color w:val="000000"/>
                <w:sz w:val="26"/>
                <w:szCs w:val="26"/>
              </w:rPr>
              <w:t xml:space="preserve"> печени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295,76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336,6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441,5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29,8</w:t>
            </w:r>
          </w:p>
        </w:tc>
      </w:tr>
      <w:tr w:rsidR="004D7822" w:rsidRPr="001A5BA6" w:rsidTr="004D7822">
        <w:trPr>
          <w:trHeight w:val="255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 xml:space="preserve">болезни </w:t>
            </w:r>
          </w:p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A5BA6">
              <w:rPr>
                <w:color w:val="000000"/>
                <w:sz w:val="26"/>
                <w:szCs w:val="26"/>
              </w:rPr>
              <w:t>желчного</w:t>
            </w:r>
            <w:proofErr w:type="gramEnd"/>
            <w:r w:rsidRPr="001A5BA6">
              <w:rPr>
                <w:color w:val="000000"/>
                <w:sz w:val="26"/>
                <w:szCs w:val="26"/>
              </w:rPr>
              <w:t xml:space="preserve"> пуз.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746,73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667,41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545,9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-19,0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color w:val="000000"/>
                <w:sz w:val="26"/>
                <w:szCs w:val="26"/>
              </w:rPr>
              <w:t>б-ни</w:t>
            </w:r>
            <w:proofErr w:type="spellEnd"/>
            <w:r w:rsidRPr="001A5BA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A5BA6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A5BA6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1A5BA6">
              <w:rPr>
                <w:color w:val="000000"/>
                <w:sz w:val="26"/>
                <w:szCs w:val="26"/>
              </w:rPr>
              <w:t>желуд</w:t>
            </w:r>
            <w:proofErr w:type="spellEnd"/>
            <w:r w:rsidRPr="001A5BA6">
              <w:rPr>
                <w:color w:val="000000"/>
                <w:sz w:val="26"/>
                <w:szCs w:val="26"/>
              </w:rPr>
              <w:t>. Железы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535,89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572,91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235,7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-59,3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б-ни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 xml:space="preserve"> кожи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4287,09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1492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4406,11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4 385,2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-1,5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б-ни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костн</w:t>
            </w:r>
            <w:proofErr w:type="gramStart"/>
            <w:r w:rsidRPr="001A5BA6">
              <w:rPr>
                <w:bCs/>
                <w:color w:val="000000"/>
                <w:sz w:val="26"/>
                <w:szCs w:val="26"/>
              </w:rPr>
              <w:t>о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>-</w:t>
            </w:r>
            <w:proofErr w:type="gramEnd"/>
            <w:r w:rsidRPr="001A5BA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мыш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систм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9517,12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2945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8697,06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7 451,8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-15,2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б-ни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bCs/>
                <w:color w:val="000000"/>
                <w:sz w:val="26"/>
                <w:szCs w:val="26"/>
              </w:rPr>
              <w:t>мочеполовой</w:t>
            </w:r>
            <w:proofErr w:type="gramEnd"/>
            <w:r w:rsidRPr="001A5BA6">
              <w:rPr>
                <w:bCs/>
                <w:color w:val="000000"/>
                <w:sz w:val="26"/>
                <w:szCs w:val="26"/>
              </w:rPr>
              <w:t xml:space="preserve"> систем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4485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13133,62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4384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12946,67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4039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12 048,8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-7,9</w:t>
            </w:r>
          </w:p>
        </w:tc>
      </w:tr>
      <w:tr w:rsidR="004D7822" w:rsidRPr="001A5BA6" w:rsidTr="004D7822">
        <w:trPr>
          <w:trHeight w:val="257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беременность</w:t>
            </w:r>
            <w:proofErr w:type="gramStart"/>
            <w:r w:rsidRPr="001A5BA6">
              <w:rPr>
                <w:bCs/>
                <w:color w:val="000000"/>
                <w:sz w:val="26"/>
                <w:szCs w:val="26"/>
              </w:rPr>
              <w:t>,р</w:t>
            </w:r>
            <w:proofErr w:type="gramEnd"/>
            <w:r w:rsidRPr="001A5BA6">
              <w:rPr>
                <w:bCs/>
                <w:color w:val="000000"/>
                <w:sz w:val="26"/>
                <w:szCs w:val="26"/>
              </w:rPr>
              <w:t>оды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1A5BA6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1A5BA6">
              <w:rPr>
                <w:bCs/>
                <w:color w:val="000000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2090,84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1890,02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1 434,8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-24,8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bCs/>
                <w:color w:val="000000"/>
                <w:sz w:val="26"/>
                <w:szCs w:val="26"/>
              </w:rPr>
              <w:t>врожденные аномалии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90,78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73,82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4,6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bCs/>
                <w:color w:val="000000"/>
                <w:sz w:val="26"/>
                <w:szCs w:val="26"/>
              </w:rPr>
              <w:t>травма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5900,41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5 554,6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-6,8</w:t>
            </w:r>
          </w:p>
        </w:tc>
      </w:tr>
    </w:tbl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2018 г. отмечается  незначительное снижение общей заболеваемости на 8,7 % , за счет снижения обращений старшей возрастной группы хронических больных. Снижение отмечается практически во всех группах, за исключением следующих групп, где   идет рост общей заболеваемости: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-болезней печени на 29,8%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-хронический бронхит на18,6%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</w:t>
      </w:r>
      <w:proofErr w:type="spellStart"/>
      <w:r w:rsidRPr="001A5BA6">
        <w:rPr>
          <w:sz w:val="26"/>
          <w:szCs w:val="26"/>
        </w:rPr>
        <w:t>брнхиальная</w:t>
      </w:r>
      <w:proofErr w:type="spellEnd"/>
      <w:r w:rsidRPr="001A5BA6">
        <w:rPr>
          <w:sz w:val="26"/>
          <w:szCs w:val="26"/>
        </w:rPr>
        <w:t xml:space="preserve"> астма на 6,6%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катаракта – 2,3%</w:t>
      </w: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6.2 Анализ первичной заболеваемости</w:t>
      </w:r>
    </w:p>
    <w:p w:rsidR="004D7822" w:rsidRPr="001A5BA6" w:rsidRDefault="004D7822" w:rsidP="001A5BA6">
      <w:pPr>
        <w:ind w:firstLine="708"/>
        <w:jc w:val="both"/>
        <w:rPr>
          <w:b/>
          <w:color w:val="FF0000"/>
          <w:sz w:val="26"/>
          <w:szCs w:val="26"/>
        </w:rPr>
      </w:pPr>
      <w:r w:rsidRPr="001A5BA6">
        <w:rPr>
          <w:sz w:val="26"/>
          <w:szCs w:val="26"/>
        </w:rPr>
        <w:t xml:space="preserve"> Таблица № 24</w:t>
      </w:r>
    </w:p>
    <w:p w:rsidR="004D7822" w:rsidRPr="001A5BA6" w:rsidRDefault="004D7822" w:rsidP="001A5BA6">
      <w:pPr>
        <w:tabs>
          <w:tab w:val="left" w:pos="8805"/>
        </w:tabs>
        <w:ind w:right="424"/>
        <w:jc w:val="both"/>
        <w:rPr>
          <w:sz w:val="26"/>
          <w:szCs w:val="26"/>
        </w:rPr>
      </w:pPr>
      <w:r w:rsidRPr="001A5BA6">
        <w:rPr>
          <w:b/>
          <w:color w:val="FF0000"/>
          <w:sz w:val="26"/>
          <w:szCs w:val="26"/>
        </w:rPr>
        <w:t xml:space="preserve">  </w:t>
      </w:r>
    </w:p>
    <w:tbl>
      <w:tblPr>
        <w:tblW w:w="10510" w:type="dxa"/>
        <w:tblInd w:w="-479" w:type="dxa"/>
        <w:tblLayout w:type="fixed"/>
        <w:tblLook w:val="0000"/>
      </w:tblPr>
      <w:tblGrid>
        <w:gridCol w:w="3139"/>
        <w:gridCol w:w="850"/>
        <w:gridCol w:w="1134"/>
        <w:gridCol w:w="851"/>
        <w:gridCol w:w="1134"/>
        <w:gridCol w:w="992"/>
        <w:gridCol w:w="1276"/>
        <w:gridCol w:w="1134"/>
      </w:tblGrid>
      <w:tr w:rsidR="004D7822" w:rsidRPr="001A5BA6" w:rsidTr="004D7822">
        <w:trPr>
          <w:cantSplit/>
          <w:trHeight w:val="276"/>
        </w:trPr>
        <w:tc>
          <w:tcPr>
            <w:tcW w:w="313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заболеваемость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ind w:left="-108" w:right="-108"/>
              <w:jc w:val="both"/>
              <w:rPr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Темп прироста</w:t>
            </w:r>
          </w:p>
        </w:tc>
      </w:tr>
      <w:tr w:rsidR="004D7822" w:rsidRPr="001A5BA6" w:rsidTr="004D7822">
        <w:trPr>
          <w:cantSplit/>
          <w:trHeight w:val="276"/>
        </w:trPr>
        <w:tc>
          <w:tcPr>
            <w:tcW w:w="313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абсол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100т.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абсол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абсол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76"/>
        </w:trPr>
        <w:tc>
          <w:tcPr>
            <w:tcW w:w="313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38821,05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3707,86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36 841,5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-1,5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инфекц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И </w:t>
            </w:r>
            <w:proofErr w:type="spellStart"/>
            <w:r w:rsidRPr="001A5BA6">
              <w:rPr>
                <w:bCs/>
                <w:sz w:val="26"/>
                <w:szCs w:val="26"/>
              </w:rPr>
              <w:t>параз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Cs/>
                <w:sz w:val="26"/>
                <w:szCs w:val="26"/>
              </w:rPr>
              <w:t>Б-ни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3601,86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2684,56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2 258,2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-22,0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bCs/>
                <w:sz w:val="26"/>
                <w:szCs w:val="26"/>
              </w:rPr>
              <w:t>новообразования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1513,95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1649,42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1 736,2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-9,2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proofErr w:type="gramStart"/>
            <w:r w:rsidRPr="001A5BA6">
              <w:rPr>
                <w:bCs/>
                <w:sz w:val="26"/>
                <w:szCs w:val="26"/>
              </w:rPr>
              <w:t>бол-ни</w:t>
            </w:r>
            <w:proofErr w:type="spellEnd"/>
            <w:proofErr w:type="gramEnd"/>
            <w:r w:rsidRPr="001A5BA6">
              <w:rPr>
                <w:bCs/>
                <w:sz w:val="26"/>
                <w:szCs w:val="26"/>
              </w:rPr>
              <w:t xml:space="preserve"> крови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67,95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-23,5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анемия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-25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proofErr w:type="gramStart"/>
            <w:r w:rsidRPr="001A5BA6">
              <w:rPr>
                <w:bCs/>
                <w:sz w:val="26"/>
                <w:szCs w:val="26"/>
              </w:rPr>
              <w:t>бол-ни</w:t>
            </w:r>
            <w:proofErr w:type="spellEnd"/>
            <w:proofErr w:type="gramEnd"/>
            <w:r w:rsidRPr="001A5BA6">
              <w:rPr>
                <w:bCs/>
                <w:sz w:val="26"/>
                <w:szCs w:val="26"/>
              </w:rPr>
              <w:t xml:space="preserve"> эндокринной </w:t>
            </w:r>
            <w:proofErr w:type="spellStart"/>
            <w:r w:rsidRPr="001A5BA6">
              <w:rPr>
                <w:bCs/>
                <w:sz w:val="26"/>
                <w:szCs w:val="26"/>
              </w:rPr>
              <w:t>сис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1062,99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862,32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-6,2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тиреотоксикоз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26,57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-33,3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1A5BA6">
              <w:rPr>
                <w:sz w:val="26"/>
                <w:szCs w:val="26"/>
              </w:rPr>
              <w:t>сах</w:t>
            </w:r>
            <w:proofErr w:type="spellEnd"/>
            <w:r w:rsidRPr="001A5BA6">
              <w:rPr>
                <w:sz w:val="26"/>
                <w:szCs w:val="26"/>
              </w:rPr>
              <w:t>. Диабет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184,49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-22,4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1A5BA6">
              <w:rPr>
                <w:bCs/>
                <w:sz w:val="26"/>
                <w:szCs w:val="26"/>
              </w:rPr>
              <w:lastRenderedPageBreak/>
              <w:t>бол-ни</w:t>
            </w:r>
            <w:proofErr w:type="spellEnd"/>
            <w:proofErr w:type="gramEnd"/>
            <w:r w:rsidRPr="001A5BA6">
              <w:rPr>
                <w:bCs/>
                <w:sz w:val="26"/>
                <w:szCs w:val="26"/>
              </w:rPr>
              <w:t xml:space="preserve"> нервной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989,78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614,25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-5,3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bCs/>
                <w:sz w:val="26"/>
                <w:szCs w:val="26"/>
              </w:rPr>
              <w:t>болезни глаза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1159,62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744,19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1 038,1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38,1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катаракта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46,85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681,2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глаукома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55,64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64,96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13,7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bCs/>
                <w:sz w:val="26"/>
                <w:szCs w:val="26"/>
              </w:rPr>
              <w:t>болезни уха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1768,72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1647,86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2 129,9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28,0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bCs/>
                <w:sz w:val="26"/>
                <w:szCs w:val="26"/>
              </w:rPr>
              <w:t>болезни системы кров.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2664,79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3797,76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4 003,3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4,4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гипертония</w:t>
            </w:r>
            <w:r w:rsidRPr="001A5BA6">
              <w:rPr>
                <w:sz w:val="26"/>
                <w:szCs w:val="26"/>
                <w:lang w:val="en-US"/>
              </w:rPr>
              <w:t xml:space="preserve"> I 10-I13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588,60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891,85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-25,8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ИБС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942,93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1007,02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1 455,5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12,6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стенокардия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439,25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14,4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инфаркт миокарда.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193,27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135,84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цереброваскулярные </w:t>
            </w:r>
            <w:proofErr w:type="spellStart"/>
            <w:r w:rsidRPr="001A5BA6">
              <w:rPr>
                <w:sz w:val="26"/>
                <w:szCs w:val="26"/>
              </w:rPr>
              <w:t>б-ни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978,07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1662,63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1 924,1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14,6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proofErr w:type="gramStart"/>
            <w:r w:rsidRPr="001A5BA6">
              <w:rPr>
                <w:bCs/>
                <w:sz w:val="26"/>
                <w:szCs w:val="26"/>
              </w:rPr>
              <w:t>бол-ни</w:t>
            </w:r>
            <w:proofErr w:type="spellEnd"/>
            <w:proofErr w:type="gramEnd"/>
            <w:r w:rsidRPr="001A5BA6">
              <w:rPr>
                <w:bCs/>
                <w:sz w:val="26"/>
                <w:szCs w:val="26"/>
              </w:rPr>
              <w:t xml:space="preserve"> 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6814,26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646,74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5 706,7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-9,6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пневмония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571,03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416,39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7,1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хр. Бронхит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152,27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-29,2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астма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108,35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-84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 xml:space="preserve">болезни органов </w:t>
            </w:r>
            <w:proofErr w:type="spellStart"/>
            <w:r w:rsidRPr="001A5BA6">
              <w:rPr>
                <w:bCs/>
                <w:sz w:val="26"/>
                <w:szCs w:val="26"/>
              </w:rPr>
              <w:t>пищев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817,01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877,08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1 044,1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17,8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 xml:space="preserve">язва 12- </w:t>
            </w:r>
            <w:proofErr w:type="spellStart"/>
            <w:r w:rsidRPr="001A5BA6">
              <w:rPr>
                <w:sz w:val="26"/>
                <w:szCs w:val="26"/>
              </w:rPr>
              <w:t>пертс</w:t>
            </w:r>
            <w:proofErr w:type="spellEnd"/>
            <w:r w:rsidRPr="001A5BA6">
              <w:rPr>
                <w:sz w:val="26"/>
                <w:szCs w:val="26"/>
              </w:rPr>
              <w:t>. Кишки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90,78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болезни печени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46,85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175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 xml:space="preserve">болезни </w:t>
            </w:r>
            <w:proofErr w:type="gramStart"/>
            <w:r w:rsidRPr="001A5BA6">
              <w:rPr>
                <w:sz w:val="26"/>
                <w:szCs w:val="26"/>
              </w:rPr>
              <w:t>желчного</w:t>
            </w:r>
            <w:proofErr w:type="gramEnd"/>
            <w:r w:rsidRPr="001A5BA6">
              <w:rPr>
                <w:sz w:val="26"/>
                <w:szCs w:val="26"/>
              </w:rPr>
              <w:t xml:space="preserve"> пуз.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117,13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-12,2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б-ни</w:t>
            </w:r>
            <w:proofErr w:type="spellEnd"/>
            <w:r w:rsidRPr="001A5BA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A5B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A5BA6">
              <w:rPr>
                <w:sz w:val="26"/>
                <w:szCs w:val="26"/>
              </w:rPr>
              <w:t>/</w:t>
            </w:r>
            <w:proofErr w:type="spellStart"/>
            <w:r w:rsidRPr="001A5BA6">
              <w:rPr>
                <w:sz w:val="26"/>
                <w:szCs w:val="26"/>
              </w:rPr>
              <w:t>желуд</w:t>
            </w:r>
            <w:proofErr w:type="spellEnd"/>
            <w:r w:rsidRPr="001A5BA6">
              <w:rPr>
                <w:sz w:val="26"/>
                <w:szCs w:val="26"/>
              </w:rPr>
              <w:t>. Железы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49,78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-15,8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б-ни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 кожи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3587,22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3676,68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3 123,3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-15,9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б-ни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Cs/>
                <w:sz w:val="26"/>
                <w:szCs w:val="26"/>
              </w:rPr>
              <w:t>костн</w:t>
            </w:r>
            <w:proofErr w:type="gramStart"/>
            <w:r w:rsidRPr="001A5BA6">
              <w:rPr>
                <w:bCs/>
                <w:sz w:val="26"/>
                <w:szCs w:val="26"/>
              </w:rPr>
              <w:t>о</w:t>
            </w:r>
            <w:proofErr w:type="spellEnd"/>
            <w:r w:rsidRPr="001A5BA6">
              <w:rPr>
                <w:bCs/>
                <w:sz w:val="26"/>
                <w:szCs w:val="26"/>
              </w:rPr>
              <w:t>-</w:t>
            </w:r>
            <w:proofErr w:type="gramEnd"/>
            <w:r w:rsidRPr="001A5BA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Cs/>
                <w:sz w:val="26"/>
                <w:szCs w:val="26"/>
              </w:rPr>
              <w:t>мыш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Cs/>
                <w:sz w:val="26"/>
                <w:szCs w:val="26"/>
              </w:rPr>
              <w:t>систм</w:t>
            </w:r>
            <w:proofErr w:type="spellEnd"/>
            <w:r w:rsidRPr="001A5BA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1188,91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1210,79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2 124,0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73,7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б-ни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bCs/>
                <w:sz w:val="26"/>
                <w:szCs w:val="26"/>
              </w:rPr>
              <w:t>мочеполовой</w:t>
            </w:r>
            <w:proofErr w:type="gramEnd"/>
            <w:r w:rsidRPr="001A5BA6">
              <w:rPr>
                <w:bCs/>
                <w:sz w:val="26"/>
                <w:szCs w:val="26"/>
              </w:rPr>
              <w:t xml:space="preserve"> систем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6377,93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5469,25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5 650,0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bCs/>
                <w:sz w:val="26"/>
                <w:szCs w:val="26"/>
              </w:rPr>
              <w:t>беременность</w:t>
            </w:r>
            <w:proofErr w:type="gramStart"/>
            <w:r w:rsidRPr="001A5BA6">
              <w:rPr>
                <w:bCs/>
                <w:sz w:val="26"/>
                <w:szCs w:val="26"/>
              </w:rPr>
              <w:t>,р</w:t>
            </w:r>
            <w:proofErr w:type="gramEnd"/>
            <w:r w:rsidRPr="001A5BA6">
              <w:rPr>
                <w:bCs/>
                <w:sz w:val="26"/>
                <w:szCs w:val="26"/>
              </w:rPr>
              <w:t>оды</w:t>
            </w:r>
            <w:proofErr w:type="spellEnd"/>
            <w:r w:rsidRPr="001A5BA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1A5BA6">
              <w:rPr>
                <w:bCs/>
                <w:sz w:val="26"/>
                <w:szCs w:val="26"/>
              </w:rPr>
              <w:t>п</w:t>
            </w:r>
            <w:proofErr w:type="spellEnd"/>
            <w:r w:rsidRPr="001A5BA6">
              <w:rPr>
                <w:bCs/>
                <w:sz w:val="26"/>
                <w:szCs w:val="26"/>
              </w:rPr>
              <w:t>/</w:t>
            </w:r>
            <w:proofErr w:type="spellStart"/>
            <w:r w:rsidRPr="001A5BA6">
              <w:rPr>
                <w:bCs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2090,84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1113,34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-12,0</w:t>
            </w:r>
          </w:p>
        </w:tc>
      </w:tr>
      <w:tr w:rsidR="004D7822" w:rsidRPr="001A5BA6" w:rsidTr="004D7822">
        <w:trPr>
          <w:trHeight w:val="264"/>
        </w:trPr>
        <w:tc>
          <w:tcPr>
            <w:tcW w:w="31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врожденные аномалии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26,36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</w:t>
            </w:r>
          </w:p>
        </w:tc>
      </w:tr>
      <w:tr w:rsidR="004D7822" w:rsidRPr="001A5BA6" w:rsidTr="004D7822">
        <w:trPr>
          <w:trHeight w:val="276"/>
        </w:trPr>
        <w:tc>
          <w:tcPr>
            <w:tcW w:w="31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bCs/>
                <w:sz w:val="26"/>
                <w:szCs w:val="26"/>
              </w:rPr>
              <w:t>травма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5089,46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5900,41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5 554,6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-6,8</w:t>
            </w:r>
          </w:p>
        </w:tc>
      </w:tr>
    </w:tbl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2018г. первичная заболеваемость незначительно на 1,5% снизилась, </w:t>
      </w:r>
      <w:r w:rsidRPr="001A5BA6">
        <w:rPr>
          <w:color w:val="000000"/>
          <w:sz w:val="26"/>
          <w:szCs w:val="26"/>
        </w:rPr>
        <w:t xml:space="preserve"> </w:t>
      </w:r>
      <w:r w:rsidRPr="001A5BA6">
        <w:rPr>
          <w:sz w:val="26"/>
          <w:szCs w:val="26"/>
        </w:rPr>
        <w:t xml:space="preserve">за счет снижения всех видов профилактических осмотров, плана диспансеризации определенных групп населения.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Увеличение первичной заболеваемости наблюдается в следующих группах болезней: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глаз на 38,1%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пищеварения на 17,82%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болезни костно-мышечной системы на 73,3%,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болезни органов кровообращения на 41,31 за счет гипертонической болезни, </w:t>
      </w:r>
      <w:proofErr w:type="spellStart"/>
      <w:proofErr w:type="gramStart"/>
      <w:r w:rsidRPr="001A5BA6">
        <w:rPr>
          <w:sz w:val="26"/>
          <w:szCs w:val="26"/>
        </w:rPr>
        <w:t>церебро-васкулярных</w:t>
      </w:r>
      <w:proofErr w:type="spellEnd"/>
      <w:proofErr w:type="gramEnd"/>
      <w:r w:rsidRPr="001A5BA6">
        <w:rPr>
          <w:sz w:val="26"/>
          <w:szCs w:val="26"/>
        </w:rPr>
        <w:t xml:space="preserve"> болезней;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органов пищеварения на 6,45, за счет язвенной болезни 12-перстной кишки, болезни печени и желчного пузыря, поджелудочной железы.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кожи – на 1,63%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МПС на 0,98%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болезней костно-мышечной системы за счет остеохондрозов;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травмы на 14,95, за счет того, что в 2016г. длительно не работал кабинет травматолога, прием больных осуществляла районная поликлиника.</w:t>
      </w:r>
    </w:p>
    <w:p w:rsidR="004D7822" w:rsidRPr="001A5BA6" w:rsidRDefault="004D7822" w:rsidP="001A5BA6">
      <w:pPr>
        <w:pStyle w:val="1"/>
        <w:jc w:val="both"/>
        <w:rPr>
          <w:szCs w:val="26"/>
        </w:rPr>
      </w:pPr>
    </w:p>
    <w:p w:rsidR="004D7822" w:rsidRPr="001A5BA6" w:rsidRDefault="004D7822" w:rsidP="001A5BA6">
      <w:pPr>
        <w:pStyle w:val="1"/>
        <w:jc w:val="both"/>
        <w:rPr>
          <w:szCs w:val="26"/>
        </w:rPr>
      </w:pPr>
      <w:r w:rsidRPr="001A5BA6">
        <w:rPr>
          <w:szCs w:val="26"/>
        </w:rPr>
        <w:t>6.3 Анализ заболеваемости с временной утратой трудоспособности    за   2018г.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 xml:space="preserve">   Взрослое население </w:t>
      </w:r>
      <w:proofErr w:type="gramStart"/>
      <w:r w:rsidRPr="001A5BA6">
        <w:rPr>
          <w:sz w:val="26"/>
          <w:szCs w:val="26"/>
        </w:rPr>
        <w:t>на конец</w:t>
      </w:r>
      <w:proofErr w:type="gramEnd"/>
      <w:r w:rsidRPr="001A5BA6">
        <w:rPr>
          <w:sz w:val="26"/>
          <w:szCs w:val="26"/>
        </w:rPr>
        <w:t xml:space="preserve"> 2018 года составляет 33522 человек,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из них мужчин 15716, женщин 17806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Работающее население составляет  24120 человек.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5"/>
        <w:gridCol w:w="1171"/>
        <w:gridCol w:w="1170"/>
        <w:gridCol w:w="1172"/>
        <w:gridCol w:w="1170"/>
        <w:gridCol w:w="1171"/>
        <w:gridCol w:w="1004"/>
      </w:tblGrid>
      <w:tr w:rsidR="004D7822" w:rsidRPr="001A5BA6" w:rsidTr="004D7822">
        <w:trPr>
          <w:cantSplit/>
          <w:trHeight w:val="479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Причины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нетрудоспособности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Число случаев на 100 раб.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Число дней на 100 раб.</w:t>
            </w:r>
          </w:p>
        </w:tc>
      </w:tr>
      <w:tr w:rsidR="004D7822" w:rsidRPr="001A5BA6" w:rsidTr="004D7822">
        <w:trPr>
          <w:cantSplit/>
          <w:trHeight w:val="349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</w:tr>
      <w:tr w:rsidR="004D7822" w:rsidRPr="001A5BA6" w:rsidTr="004D7822">
        <w:trPr>
          <w:trHeight w:val="43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1A5BA6">
              <w:rPr>
                <w:b w:val="0"/>
                <w:sz w:val="26"/>
                <w:szCs w:val="26"/>
              </w:rPr>
              <w:t>Стр. 93-94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395,8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387,8</w:t>
            </w:r>
          </w:p>
        </w:tc>
      </w:tr>
      <w:tr w:rsidR="004D7822" w:rsidRPr="001A5BA6" w:rsidTr="004D7822">
        <w:trPr>
          <w:trHeight w:val="52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Стр. 102-103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395,8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387,8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Из таблицы видно, что в 2018 год отмечается увеличение временной нетрудоспособности  в случаях по строке 93 – 94  на 2,5%  и в днях на 4,4%  по сравнению с 2017 годом. </w:t>
      </w:r>
    </w:p>
    <w:p w:rsidR="004D7822" w:rsidRPr="001A5BA6" w:rsidRDefault="004D7822" w:rsidP="001A5BA6">
      <w:pPr>
        <w:jc w:val="both"/>
        <w:rPr>
          <w:sz w:val="26"/>
          <w:szCs w:val="26"/>
          <w:u w:val="single"/>
        </w:rPr>
      </w:pPr>
      <w:r w:rsidRPr="001A5BA6">
        <w:rPr>
          <w:sz w:val="26"/>
          <w:szCs w:val="26"/>
          <w:u w:val="single"/>
        </w:rPr>
        <w:t>Анализ заболеваемости с ВУТ в случаях</w:t>
      </w:r>
    </w:p>
    <w:p w:rsidR="004D7822" w:rsidRPr="001A5BA6" w:rsidRDefault="004D7822" w:rsidP="001A5BA6">
      <w:pPr>
        <w:pStyle w:val="4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016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268"/>
        <w:gridCol w:w="819"/>
        <w:gridCol w:w="1024"/>
        <w:gridCol w:w="709"/>
        <w:gridCol w:w="709"/>
        <w:gridCol w:w="708"/>
        <w:gridCol w:w="990"/>
        <w:gridCol w:w="900"/>
        <w:gridCol w:w="900"/>
        <w:gridCol w:w="1134"/>
      </w:tblGrid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Причина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нетрудоспособности 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№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строк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Шифр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 МКБ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Случаи   </w:t>
            </w:r>
            <w:proofErr w:type="spellStart"/>
            <w:r w:rsidRPr="001A5BA6">
              <w:rPr>
                <w:sz w:val="26"/>
                <w:szCs w:val="26"/>
              </w:rPr>
              <w:t>Вн</w:t>
            </w:r>
            <w:proofErr w:type="spellEnd"/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(абсолютные числа)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Случаи ВН  на 100работающих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Темп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прироста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%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Инфекционные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  паразитарные болезни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01-02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A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B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4,5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Вирусные гепатиты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24,4</w:t>
            </w:r>
          </w:p>
        </w:tc>
      </w:tr>
      <w:tr w:rsidR="004D7822" w:rsidRPr="001A5BA6" w:rsidTr="004D7822">
        <w:trPr>
          <w:trHeight w:val="1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Новообразования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09-10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C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-2,2</w:t>
            </w:r>
          </w:p>
        </w:tc>
      </w:tr>
      <w:tr w:rsidR="004D7822" w:rsidRPr="001A5BA6" w:rsidTr="004D7822">
        <w:trPr>
          <w:trHeight w:val="1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злокачественные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-17,1</w:t>
            </w:r>
          </w:p>
        </w:tc>
      </w:tr>
      <w:tr w:rsidR="004D7822" w:rsidRPr="001A5BA6" w:rsidTr="004D7822">
        <w:trPr>
          <w:trHeight w:val="9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крови и кроветворных  органов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13-14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50-</w:t>
            </w: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4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эндокринной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системы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15-16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E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E</w:t>
            </w:r>
            <w:r w:rsidRPr="001A5BA6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-11,8</w:t>
            </w:r>
          </w:p>
        </w:tc>
      </w:tr>
      <w:tr w:rsidR="004D7822" w:rsidRPr="001A5BA6" w:rsidTr="004D7822">
        <w:trPr>
          <w:trHeight w:val="4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нервной системы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23-24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G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G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-5,5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глаза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27-28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6,4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Болезни уха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29-30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60-</w:t>
            </w: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-25,4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системы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кровообращения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31-32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I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I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13,2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повышенное артериальное давление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17,6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ИБС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35,4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ЦВБ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30,2</w:t>
            </w:r>
          </w:p>
        </w:tc>
      </w:tr>
      <w:tr w:rsidR="004D7822" w:rsidRPr="001A5BA6" w:rsidTr="004D7822">
        <w:trPr>
          <w:trHeight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органов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дыхания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41-42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J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J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1229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13,2</w:t>
            </w:r>
          </w:p>
        </w:tc>
      </w:tr>
      <w:tr w:rsidR="004D7822" w:rsidRPr="001A5BA6" w:rsidTr="004D7822">
        <w:trPr>
          <w:trHeight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ОРЗ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881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17,8</w:t>
            </w:r>
          </w:p>
        </w:tc>
      </w:tr>
      <w:tr w:rsidR="004D7822" w:rsidRPr="001A5BA6" w:rsidTr="004D7822">
        <w:trPr>
          <w:trHeight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Пневмонии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14,0</w:t>
            </w:r>
          </w:p>
        </w:tc>
      </w:tr>
      <w:tr w:rsidR="004D7822" w:rsidRPr="001A5BA6" w:rsidTr="004D7822">
        <w:trPr>
          <w:trHeight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Бронхиты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8,7</w:t>
            </w:r>
          </w:p>
        </w:tc>
      </w:tr>
      <w:tr w:rsidR="004D7822" w:rsidRPr="001A5BA6" w:rsidTr="004D7822">
        <w:trPr>
          <w:trHeight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Бронхиальная астма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22,2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 органов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пищеварения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57-58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K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K</w:t>
            </w:r>
            <w:r w:rsidRPr="001A5BA6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-15,8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Язвенная болезнь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20,2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печени, желчного пузыря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-10,9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 кожи  и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подкожной клетчатки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65-66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L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L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-20,5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Инфекции кожи и подкожной клетчатки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-60,6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 </w:t>
            </w:r>
            <w:proofErr w:type="spellStart"/>
            <w:r w:rsidRPr="001A5BA6">
              <w:rPr>
                <w:b/>
                <w:sz w:val="26"/>
                <w:szCs w:val="26"/>
              </w:rPr>
              <w:t>костно</w:t>
            </w:r>
            <w:proofErr w:type="spellEnd"/>
            <w:r w:rsidRPr="001A5BA6">
              <w:rPr>
                <w:b/>
                <w:sz w:val="26"/>
                <w:szCs w:val="26"/>
              </w:rPr>
              <w:t>-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мышечной  системы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69-70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M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M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1147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-0,9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 мочеполовой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системы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73-77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N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N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6,9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Болезни почек и </w:t>
            </w:r>
            <w:proofErr w:type="spellStart"/>
            <w:r w:rsidRPr="001A5BA6">
              <w:rPr>
                <w:sz w:val="26"/>
                <w:szCs w:val="26"/>
              </w:rPr>
              <w:t>мочевыводительных</w:t>
            </w:r>
            <w:proofErr w:type="spellEnd"/>
            <w:r w:rsidRPr="001A5BA6">
              <w:rPr>
                <w:sz w:val="26"/>
                <w:szCs w:val="26"/>
              </w:rPr>
              <w:t xml:space="preserve"> путей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38,2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Воспалительные болезни женских тазовых органов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7,8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Осложнения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беременности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O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O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-20,2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Врождённые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аномалии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79-</w:t>
            </w:r>
            <w:r w:rsidRPr="001A5BA6">
              <w:rPr>
                <w:b/>
                <w:sz w:val="26"/>
                <w:szCs w:val="26"/>
              </w:rPr>
              <w:lastRenderedPageBreak/>
              <w:t>80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Q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lastRenderedPageBreak/>
              <w:t>Q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Симптомы, признаки и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Отклонения от нормы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81-82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R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R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Травмы и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отравления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83-84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S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T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-3,5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Поверхностные травмы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5,3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Переломы черепа и лицевых костей, внутричерепные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-30,9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Переломы верхних и нижних конечностей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-17,1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Вывихи, растяжения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-28,1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Всего  </w:t>
            </w:r>
            <w:proofErr w:type="gramStart"/>
            <w:r w:rsidRPr="001A5BA6">
              <w:rPr>
                <w:b/>
                <w:sz w:val="26"/>
                <w:szCs w:val="26"/>
              </w:rPr>
              <w:t>по</w:t>
            </w:r>
            <w:proofErr w:type="gramEnd"/>
            <w:r w:rsidRPr="001A5BA6">
              <w:rPr>
                <w:b/>
                <w:sz w:val="26"/>
                <w:szCs w:val="26"/>
              </w:rPr>
              <w:t xml:space="preserve">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заболеваниям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93-94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4985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4723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2,5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Уход за больным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96-97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Отпу</w:t>
            </w:r>
            <w:proofErr w:type="gramStart"/>
            <w:r w:rsidRPr="001A5BA6">
              <w:rPr>
                <w:sz w:val="26"/>
                <w:szCs w:val="26"/>
              </w:rPr>
              <w:t>ск в св</w:t>
            </w:r>
            <w:proofErr w:type="gramEnd"/>
            <w:r w:rsidRPr="001A5BA6">
              <w:rPr>
                <w:sz w:val="26"/>
                <w:szCs w:val="26"/>
              </w:rPr>
              <w:t>язи с СКЛ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98-99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Освобождение в связи с карантином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100-101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Итого  по всем  причинам   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102-103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4985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4723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2,5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Отпуск  по беременности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 родам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196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-26,1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  <w:u w:val="single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 2018 г. отмечается  незначительное увеличение   ВУТ в случаях по строке 93-94 (Всего по заболеваниям)  - на 2,5%.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Увеличение </w:t>
      </w:r>
      <w:r w:rsidRPr="001A5BA6">
        <w:rPr>
          <w:sz w:val="26"/>
          <w:szCs w:val="26"/>
        </w:rPr>
        <w:t>ВУТ: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инфекционные болезни – на 4,5%, в том числе вирусные гепатиты – 20,4%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глаз – 6,4%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системы кровообращения – 13,2%, в том числе ИБС – 35,4%. ЦВБ -30,2%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органов дыхания – 30,0%, в том числе  пневмонии – 14,0%,  бронхиальная астма – 22,2%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болезни мочеполовой системы – 6,9%, в том числе </w:t>
      </w:r>
      <w:r w:rsidRPr="001A5BA6">
        <w:rPr>
          <w:b/>
          <w:sz w:val="26"/>
          <w:szCs w:val="26"/>
        </w:rPr>
        <w:t xml:space="preserve">- </w:t>
      </w:r>
      <w:r w:rsidRPr="001A5BA6">
        <w:rPr>
          <w:sz w:val="26"/>
          <w:szCs w:val="26"/>
        </w:rPr>
        <w:t>воспалительные болезни женских органов</w:t>
      </w:r>
      <w:r w:rsidRPr="001A5BA6">
        <w:rPr>
          <w:b/>
          <w:sz w:val="26"/>
          <w:szCs w:val="26"/>
        </w:rPr>
        <w:t xml:space="preserve"> – </w:t>
      </w:r>
      <w:r w:rsidRPr="001A5BA6">
        <w:rPr>
          <w:sz w:val="26"/>
          <w:szCs w:val="26"/>
        </w:rPr>
        <w:t>7,8%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Снижение  </w:t>
      </w:r>
      <w:r w:rsidRPr="001A5BA6">
        <w:rPr>
          <w:sz w:val="26"/>
          <w:szCs w:val="26"/>
        </w:rPr>
        <w:t>ВУТ в случаях отмечается в следующих группах: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новообразования – 2,2%  </w:t>
      </w:r>
      <w:proofErr w:type="gramStart"/>
      <w:r w:rsidRPr="001A5BA6">
        <w:rPr>
          <w:sz w:val="26"/>
          <w:szCs w:val="26"/>
        </w:rPr>
        <w:t xml:space="preserve">( </w:t>
      </w:r>
      <w:proofErr w:type="gramEnd"/>
      <w:r w:rsidRPr="001A5BA6">
        <w:rPr>
          <w:sz w:val="26"/>
          <w:szCs w:val="26"/>
        </w:rPr>
        <w:t>злокачественные – 17,4%)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эндокринные заболевания – 11,8%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>- болезни нервной системы – 5,5%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пищеварения – 15,8%,в том числе болезни печени  на 10,90%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</w:t>
      </w:r>
      <w:r w:rsidRPr="001A5BA6">
        <w:rPr>
          <w:b/>
          <w:sz w:val="26"/>
          <w:szCs w:val="26"/>
        </w:rPr>
        <w:t xml:space="preserve"> </w:t>
      </w:r>
      <w:r w:rsidRPr="001A5BA6">
        <w:rPr>
          <w:sz w:val="26"/>
          <w:szCs w:val="26"/>
        </w:rPr>
        <w:t xml:space="preserve">Болезни  кожи  и подкожной клетчатки – 20,5% </w:t>
      </w:r>
      <w:proofErr w:type="gramStart"/>
      <w:r w:rsidRPr="001A5BA6">
        <w:rPr>
          <w:sz w:val="26"/>
          <w:szCs w:val="26"/>
        </w:rPr>
        <w:t xml:space="preserve">( </w:t>
      </w:r>
      <w:proofErr w:type="gramEnd"/>
      <w:r w:rsidRPr="001A5BA6">
        <w:rPr>
          <w:sz w:val="26"/>
          <w:szCs w:val="26"/>
        </w:rPr>
        <w:t>в том числе инфекции кожи – на 60,6%)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КМС –0,9%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осложнения беременности – 20,2%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травмы – 3,5%</w:t>
      </w:r>
    </w:p>
    <w:p w:rsidR="004D7822" w:rsidRPr="001A5BA6" w:rsidRDefault="004D7822" w:rsidP="001A5BA6">
      <w:pPr>
        <w:jc w:val="both"/>
        <w:rPr>
          <w:sz w:val="26"/>
          <w:szCs w:val="26"/>
          <w:u w:val="single"/>
        </w:rPr>
      </w:pPr>
    </w:p>
    <w:p w:rsidR="004D7822" w:rsidRPr="001A5BA6" w:rsidRDefault="004D7822" w:rsidP="001A5BA6">
      <w:pPr>
        <w:jc w:val="both"/>
        <w:rPr>
          <w:sz w:val="26"/>
          <w:szCs w:val="26"/>
          <w:u w:val="single"/>
        </w:rPr>
      </w:pPr>
      <w:r w:rsidRPr="001A5BA6">
        <w:rPr>
          <w:sz w:val="26"/>
          <w:szCs w:val="26"/>
          <w:u w:val="single"/>
        </w:rPr>
        <w:t>Анализ заболеваемости с ВУТ в днях</w:t>
      </w:r>
    </w:p>
    <w:p w:rsidR="004D7822" w:rsidRPr="001A5BA6" w:rsidRDefault="004D7822" w:rsidP="001A5BA6">
      <w:pPr>
        <w:jc w:val="both"/>
        <w:rPr>
          <w:sz w:val="26"/>
          <w:szCs w:val="26"/>
          <w:u w:val="single"/>
        </w:rPr>
      </w:pPr>
    </w:p>
    <w:p w:rsidR="004D7822" w:rsidRPr="001A5BA6" w:rsidRDefault="004D7822" w:rsidP="001A5BA6">
      <w:pPr>
        <w:jc w:val="both"/>
        <w:rPr>
          <w:sz w:val="26"/>
          <w:szCs w:val="26"/>
          <w:u w:val="single"/>
        </w:rPr>
      </w:pPr>
    </w:p>
    <w:tbl>
      <w:tblPr>
        <w:tblW w:w="1011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268"/>
        <w:gridCol w:w="639"/>
        <w:gridCol w:w="900"/>
        <w:gridCol w:w="900"/>
        <w:gridCol w:w="900"/>
        <w:gridCol w:w="900"/>
        <w:gridCol w:w="900"/>
        <w:gridCol w:w="900"/>
        <w:gridCol w:w="900"/>
        <w:gridCol w:w="911"/>
      </w:tblGrid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Причина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нетрудоспособности 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№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строк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Шифр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 МКБ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Дни    </w:t>
            </w:r>
            <w:proofErr w:type="spellStart"/>
            <w:r w:rsidRPr="001A5BA6">
              <w:rPr>
                <w:sz w:val="26"/>
                <w:szCs w:val="26"/>
              </w:rPr>
              <w:t>Вн</w:t>
            </w:r>
            <w:proofErr w:type="spellEnd"/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(абсолютные числа)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Дни ВН  на 100работающих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Темп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прироста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%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Инфекционные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  паразитарные болезни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01-02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A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B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1688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1612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-8,4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Вирусные гепатиты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18,5</w:t>
            </w:r>
          </w:p>
        </w:tc>
      </w:tr>
      <w:tr w:rsidR="004D7822" w:rsidRPr="001A5BA6" w:rsidTr="004D7822">
        <w:trPr>
          <w:trHeight w:val="1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Новообразования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09-10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C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23,1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-11,4</w:t>
            </w:r>
          </w:p>
        </w:tc>
      </w:tr>
      <w:tr w:rsidR="004D7822" w:rsidRPr="001A5BA6" w:rsidTr="004D7822">
        <w:trPr>
          <w:trHeight w:val="1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злокачественные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3528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-35,8</w:t>
            </w:r>
          </w:p>
        </w:tc>
      </w:tr>
      <w:tr w:rsidR="004D7822" w:rsidRPr="001A5BA6" w:rsidTr="004D7822">
        <w:trPr>
          <w:trHeight w:val="4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крови и </w:t>
            </w:r>
            <w:proofErr w:type="spellStart"/>
            <w:r w:rsidRPr="001A5BA6">
              <w:rPr>
                <w:b/>
                <w:sz w:val="26"/>
                <w:szCs w:val="26"/>
              </w:rPr>
              <w:t>кровет</w:t>
            </w:r>
            <w:proofErr w:type="spellEnd"/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ворных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 органов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13-14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50-</w:t>
            </w: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14,2</w:t>
            </w:r>
          </w:p>
        </w:tc>
      </w:tr>
      <w:tr w:rsidR="004D7822" w:rsidRPr="001A5BA6" w:rsidTr="004D7822">
        <w:trPr>
          <w:trHeight w:val="4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эндокринной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системы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15-16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E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E</w:t>
            </w:r>
            <w:r w:rsidRPr="001A5BA6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-5,3</w:t>
            </w:r>
          </w:p>
        </w:tc>
      </w:tr>
      <w:tr w:rsidR="004D7822" w:rsidRPr="001A5BA6" w:rsidTr="004D7822">
        <w:trPr>
          <w:trHeight w:val="49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91,7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нервной системы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23-24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G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G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2145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1721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1704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-4,5</w:t>
            </w:r>
          </w:p>
        </w:tc>
      </w:tr>
      <w:tr w:rsidR="004D7822" w:rsidRPr="001A5BA6" w:rsidTr="004D7822">
        <w:trPr>
          <w:trHeight w:val="2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глаза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27-28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1604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1401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1572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8,6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уха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29-30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60-</w:t>
            </w: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-48,9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системы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кровообращения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31-32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I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I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12852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12452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13975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56,9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53,8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57,9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7,7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повышенное артериальное давление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4543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3627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13,6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ИБС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3625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19,3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ЦВБ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9,2</w:t>
            </w:r>
          </w:p>
        </w:tc>
      </w:tr>
      <w:tr w:rsidR="004D7822" w:rsidRPr="001A5BA6" w:rsidTr="004D7822">
        <w:trPr>
          <w:trHeight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органов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дыхания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41-42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J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J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14878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11196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13557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65,9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56,2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16,4</w:t>
            </w:r>
          </w:p>
        </w:tc>
      </w:tr>
      <w:tr w:rsidR="004D7822" w:rsidRPr="001A5BA6" w:rsidTr="004D7822">
        <w:trPr>
          <w:trHeight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ОРЗ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7026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6898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8562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35,5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19,1</w:t>
            </w:r>
          </w:p>
        </w:tc>
      </w:tr>
      <w:tr w:rsidR="004D7822" w:rsidRPr="001A5BA6" w:rsidTr="004D7822">
        <w:trPr>
          <w:trHeight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Пневмонии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20,1</w:t>
            </w:r>
          </w:p>
        </w:tc>
      </w:tr>
      <w:tr w:rsidR="004D7822" w:rsidRPr="001A5BA6" w:rsidTr="004D7822">
        <w:trPr>
          <w:trHeight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Бронхиты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11,0</w:t>
            </w:r>
          </w:p>
        </w:tc>
      </w:tr>
      <w:tr w:rsidR="004D7822" w:rsidRPr="001A5BA6" w:rsidTr="004D7822">
        <w:trPr>
          <w:trHeight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Бронхиальная астма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33,5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 органов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пищеварения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57-58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K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K</w:t>
            </w:r>
            <w:r w:rsidRPr="001A5BA6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4388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4330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-4,5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Язвенная болезнь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6,8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печени, желчного пузыря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29,2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 кожи  и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подкожной клетчатки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65-66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L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L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1673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1785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7,2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2,8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Инфекции кожи и подкожной клетчатки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-4,8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 </w:t>
            </w:r>
            <w:proofErr w:type="spellStart"/>
            <w:r w:rsidRPr="001A5BA6">
              <w:rPr>
                <w:b/>
                <w:sz w:val="26"/>
                <w:szCs w:val="26"/>
              </w:rPr>
              <w:t>костно</w:t>
            </w:r>
            <w:proofErr w:type="spellEnd"/>
            <w:r w:rsidRPr="001A5BA6">
              <w:rPr>
                <w:b/>
                <w:sz w:val="26"/>
                <w:szCs w:val="26"/>
              </w:rPr>
              <w:t>-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мышечной  системы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69-70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M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M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19081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19573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21707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84,5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84,5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 мочеполовой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системы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73-77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N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N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2558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2417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-8,9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Болезни почек и </w:t>
            </w:r>
            <w:proofErr w:type="spellStart"/>
            <w:r w:rsidRPr="001A5BA6">
              <w:rPr>
                <w:sz w:val="26"/>
                <w:szCs w:val="26"/>
              </w:rPr>
              <w:t>мочевыводительных</w:t>
            </w:r>
            <w:proofErr w:type="spellEnd"/>
            <w:r w:rsidRPr="001A5BA6">
              <w:rPr>
                <w:sz w:val="26"/>
                <w:szCs w:val="26"/>
              </w:rPr>
              <w:t xml:space="preserve"> путей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21,5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Воспалительные болезни женских тазовых органов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-5,5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Осложнения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беременности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O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O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-24,5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Врождённые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аномалии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79-80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Q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Q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-89,9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Симптомы, признаки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Отклонения от нормы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81-82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R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R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-71,0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Травмы и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отравления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83-84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S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T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19813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20958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23382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87,7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90,5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96,9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7,1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Поверхностные </w:t>
            </w:r>
            <w:r w:rsidRPr="001A5BA6">
              <w:rPr>
                <w:sz w:val="26"/>
                <w:szCs w:val="26"/>
              </w:rPr>
              <w:lastRenderedPageBreak/>
              <w:t>травмы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3292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4534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-11,3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Переломы черепа и лицевых костей, внутричерепные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3,1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Переломы верхних и нижних конечностей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11087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11182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12214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50,6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4,8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Вывихи, растяжения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-18,8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Всего  </w:t>
            </w:r>
            <w:proofErr w:type="gramStart"/>
            <w:r w:rsidRPr="001A5BA6">
              <w:rPr>
                <w:b/>
                <w:sz w:val="26"/>
                <w:szCs w:val="26"/>
              </w:rPr>
              <w:t>по</w:t>
            </w:r>
            <w:proofErr w:type="gramEnd"/>
            <w:r w:rsidRPr="001A5BA6">
              <w:rPr>
                <w:b/>
                <w:sz w:val="26"/>
                <w:szCs w:val="26"/>
              </w:rPr>
              <w:t xml:space="preserve">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заболеваниям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93-94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89375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86030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93534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395,8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371,5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387,8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4,4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Уход за больным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96-97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Отпу</w:t>
            </w:r>
            <w:proofErr w:type="gramStart"/>
            <w:r w:rsidRPr="001A5BA6">
              <w:rPr>
                <w:sz w:val="26"/>
                <w:szCs w:val="26"/>
              </w:rPr>
              <w:t>ск в св</w:t>
            </w:r>
            <w:proofErr w:type="gramEnd"/>
            <w:r w:rsidRPr="001A5BA6">
              <w:rPr>
                <w:sz w:val="26"/>
                <w:szCs w:val="26"/>
              </w:rPr>
              <w:t>язи с СКЛ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98-99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Освобождение в связи с карантином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100-101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Итого  по всем  причинам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102-103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89375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86030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93534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395,8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371,5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387,8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4,4</w:t>
            </w:r>
          </w:p>
        </w:tc>
      </w:tr>
      <w:tr w:rsidR="004D7822" w:rsidRPr="001A5BA6" w:rsidTr="004D7822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отпуск  по беременности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 родам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37962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27440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168,1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113,8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189,5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  <w:u w:val="single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 2018 г. по строке 93-94 (Всего по заболеваниям) отмечается незначительное увеличение     дней ВН – на 4,4%.</w:t>
      </w:r>
    </w:p>
    <w:p w:rsidR="004D7822" w:rsidRPr="001A5BA6" w:rsidRDefault="004D7822" w:rsidP="001A5BA6">
      <w:pPr>
        <w:jc w:val="both"/>
        <w:rPr>
          <w:b/>
          <w:sz w:val="26"/>
          <w:szCs w:val="26"/>
          <w:u w:val="single"/>
        </w:rPr>
      </w:pPr>
      <w:r w:rsidRPr="001A5BA6">
        <w:rPr>
          <w:b/>
          <w:sz w:val="26"/>
          <w:szCs w:val="26"/>
          <w:u w:val="single"/>
        </w:rPr>
        <w:t>Увеличение  отмечается: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вирусные гепатиты – 18,5%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крови и кроветворных органов – 14,2%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сахарный диабет – 91,7%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глаз – 8,6%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системы кровообращения – 7,7%, в том числе ИБС – 19,3%. ЦВБ -9,2%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органов дыхания – 16,4%, в том числе  ОРЗ – 19,1%,, пневмонии – 20,10%, хронические бронхиты – 11,0%,  бронхиальная астма –33,5%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язвенная болезнь – 6,8%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печени – 29,2%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 кожи  и подкожной клетчатки – 2,8%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КМС – 6,5%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почек и мочевыводящих путей – 21,5%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травмы – 7,1%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В остальных группах идет снижение.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инфекционные болезни – 8,4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новообразования – 11,4%, в том числе злокачественные – 35,4%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эндокринной системы – 5,3%, - болезни нервной системы – 21,8%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уха – 48,9%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 xml:space="preserve">- болезни органов пищеварения – 4,5%,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 инфекции кожи – 4,8%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мочеполовой системы  – 8,9%</w:t>
      </w:r>
    </w:p>
    <w:p w:rsidR="004D7822" w:rsidRPr="001A5BA6" w:rsidRDefault="004D7822" w:rsidP="001A5BA6">
      <w:pPr>
        <w:pStyle w:val="3"/>
        <w:spacing w:line="240" w:lineRule="auto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3"/>
        <w:spacing w:line="240" w:lineRule="auto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Структура  случаев и дней временной нетрудоспособности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tbl>
      <w:tblPr>
        <w:tblW w:w="95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700"/>
        <w:gridCol w:w="830"/>
        <w:gridCol w:w="900"/>
        <w:gridCol w:w="851"/>
        <w:gridCol w:w="851"/>
        <w:gridCol w:w="851"/>
        <w:gridCol w:w="851"/>
        <w:gridCol w:w="851"/>
        <w:gridCol w:w="851"/>
      </w:tblGrid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 Причина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нетрудоспособности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№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строк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ind w:left="-12" w:firstLine="12"/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ind w:left="-12" w:firstLine="12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Шифр</w:t>
            </w:r>
          </w:p>
          <w:p w:rsidR="004D7822" w:rsidRPr="001A5BA6" w:rsidRDefault="004D7822" w:rsidP="001A5BA6">
            <w:pPr>
              <w:ind w:left="-12" w:firstLine="12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 МКБ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Структура случаев 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Структура дней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Инфекционные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  паразитарные болезни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01-02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A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B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1,7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Вирусные гепатиты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</w:tr>
      <w:tr w:rsidR="004D7822" w:rsidRPr="001A5BA6" w:rsidTr="004D7822">
        <w:trPr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Новообразования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09-10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C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6,0</w:t>
            </w:r>
          </w:p>
        </w:tc>
      </w:tr>
      <w:tr w:rsidR="004D7822" w:rsidRPr="001A5BA6" w:rsidTr="004D7822">
        <w:trPr>
          <w:trHeight w:val="17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злокачественные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4D7822" w:rsidRPr="001A5BA6" w:rsidTr="004D7822">
        <w:trPr>
          <w:trHeight w:val="49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крови и </w:t>
            </w:r>
            <w:proofErr w:type="spellStart"/>
            <w:r w:rsidRPr="001A5BA6">
              <w:rPr>
                <w:b/>
                <w:sz w:val="26"/>
                <w:szCs w:val="26"/>
              </w:rPr>
              <w:t>кровет</w:t>
            </w:r>
            <w:proofErr w:type="spellEnd"/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ворных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 органов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13-14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50-</w:t>
            </w: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0,4</w:t>
            </w:r>
          </w:p>
        </w:tc>
      </w:tr>
      <w:tr w:rsidR="004D7822" w:rsidRPr="001A5BA6" w:rsidTr="004D7822">
        <w:trPr>
          <w:trHeight w:val="49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эндокринной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Системы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15-16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E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E</w:t>
            </w:r>
            <w:r w:rsidRPr="001A5BA6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0,5</w:t>
            </w:r>
          </w:p>
        </w:tc>
      </w:tr>
      <w:tr w:rsidR="004D7822" w:rsidRPr="001A5BA6" w:rsidTr="004D7822">
        <w:trPr>
          <w:trHeight w:val="49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0,4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нервной системы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23-24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G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G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1,8</w:t>
            </w:r>
          </w:p>
        </w:tc>
      </w:tr>
      <w:tr w:rsidR="004D7822" w:rsidRPr="001A5BA6" w:rsidTr="004D7822">
        <w:trPr>
          <w:trHeight w:val="2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глаза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27-28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1,7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уха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29-30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60-</w:t>
            </w: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0,2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системы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кровообращения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31-32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I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I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14,9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повышенное артериальное давление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4,6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ИБС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3,9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ЦВБ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4,6</w:t>
            </w:r>
          </w:p>
        </w:tc>
      </w:tr>
      <w:tr w:rsidR="004D7822" w:rsidRPr="001A5BA6" w:rsidTr="004D7822">
        <w:trPr>
          <w:trHeight w:val="3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органов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дыхания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41-42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J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J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14,5</w:t>
            </w:r>
          </w:p>
        </w:tc>
      </w:tr>
      <w:tr w:rsidR="004D7822" w:rsidRPr="001A5BA6" w:rsidTr="004D7822">
        <w:trPr>
          <w:trHeight w:val="3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ОРЗ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9,2</w:t>
            </w:r>
          </w:p>
        </w:tc>
      </w:tr>
      <w:tr w:rsidR="004D7822" w:rsidRPr="001A5BA6" w:rsidTr="004D7822">
        <w:trPr>
          <w:trHeight w:val="3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Пневмонии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</w:t>
            </w:r>
          </w:p>
        </w:tc>
      </w:tr>
      <w:tr w:rsidR="004D7822" w:rsidRPr="001A5BA6" w:rsidTr="004D7822">
        <w:trPr>
          <w:trHeight w:val="3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Бронхиты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3,4</w:t>
            </w:r>
          </w:p>
        </w:tc>
      </w:tr>
      <w:tr w:rsidR="004D7822" w:rsidRPr="001A5BA6" w:rsidTr="004D7822">
        <w:trPr>
          <w:trHeight w:val="3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Бронхиальная астма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 органов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пищеварения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57-58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K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K</w:t>
            </w:r>
            <w:r w:rsidRPr="001A5BA6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4,6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Язвенная болезнь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0,4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печени, желчного пузыря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1,2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 кожи  и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подкожной клетчатки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65-66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L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L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1,9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Инфекции кожи и подкожной клетчатки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 </w:t>
            </w:r>
            <w:proofErr w:type="spellStart"/>
            <w:r w:rsidRPr="001A5BA6">
              <w:rPr>
                <w:b/>
                <w:sz w:val="26"/>
                <w:szCs w:val="26"/>
              </w:rPr>
              <w:t>костно</w:t>
            </w:r>
            <w:proofErr w:type="spellEnd"/>
            <w:r w:rsidRPr="001A5BA6">
              <w:rPr>
                <w:b/>
                <w:sz w:val="26"/>
                <w:szCs w:val="26"/>
              </w:rPr>
              <w:t>-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мышечной  системы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69-70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M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M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23,2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 мочеполовой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системы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73-77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N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N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Болезни почек и </w:t>
            </w:r>
            <w:proofErr w:type="spellStart"/>
            <w:r w:rsidRPr="001A5BA6">
              <w:rPr>
                <w:sz w:val="26"/>
                <w:szCs w:val="26"/>
              </w:rPr>
              <w:t>мочевыв</w:t>
            </w:r>
            <w:proofErr w:type="spellEnd"/>
            <w:r w:rsidRPr="001A5BA6">
              <w:rPr>
                <w:sz w:val="26"/>
                <w:szCs w:val="26"/>
              </w:rPr>
              <w:t>. путей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1,4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Воспалительные болезни </w:t>
            </w:r>
            <w:proofErr w:type="spellStart"/>
            <w:r w:rsidRPr="001A5BA6">
              <w:rPr>
                <w:sz w:val="26"/>
                <w:szCs w:val="26"/>
              </w:rPr>
              <w:t>женск</w:t>
            </w:r>
            <w:proofErr w:type="gramStart"/>
            <w:r w:rsidRPr="001A5BA6">
              <w:rPr>
                <w:sz w:val="26"/>
                <w:szCs w:val="26"/>
              </w:rPr>
              <w:t>.о</w:t>
            </w:r>
            <w:proofErr w:type="gramEnd"/>
            <w:r w:rsidRPr="001A5BA6">
              <w:rPr>
                <w:sz w:val="26"/>
                <w:szCs w:val="26"/>
              </w:rPr>
              <w:t>рганов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Осложнения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беременности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O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O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1,0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Врождённые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аномалии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79-80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Q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Q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Симптомы, признаки отклонения от нормы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81-82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R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R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Травмы и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отравления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83-84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S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T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25,0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Поверхностные травмы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4,8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Переломы черепа и лиц. Костей, </w:t>
            </w:r>
            <w:proofErr w:type="gramStart"/>
            <w:r w:rsidRPr="001A5BA6">
              <w:rPr>
                <w:sz w:val="26"/>
                <w:szCs w:val="26"/>
              </w:rPr>
              <w:t>внутричерепные</w:t>
            </w:r>
            <w:proofErr w:type="gram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1,3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Переломы верхних и нижних конечностей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13,1</w:t>
            </w:r>
          </w:p>
        </w:tc>
      </w:tr>
      <w:tr w:rsidR="004D7822" w:rsidRPr="001A5BA6" w:rsidTr="004D7822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Вывихи, растяжения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3,2</w:t>
            </w:r>
          </w:p>
        </w:tc>
      </w:tr>
    </w:tbl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Структура случаев в 2018году: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 место – болезни органов дыхания– 26,0% </w:t>
      </w: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2 место</w:t>
      </w:r>
      <w:proofErr w:type="gramStart"/>
      <w:r w:rsidRPr="001A5BA6">
        <w:rPr>
          <w:sz w:val="26"/>
          <w:szCs w:val="26"/>
        </w:rPr>
        <w:t xml:space="preserve"> –– </w:t>
      </w:r>
      <w:proofErr w:type="gramEnd"/>
      <w:r w:rsidRPr="001A5BA6">
        <w:rPr>
          <w:sz w:val="26"/>
          <w:szCs w:val="26"/>
        </w:rPr>
        <w:t>болезни костно-мышечной системы 24,3%</w:t>
      </w: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3 место – травмы и отравления – 14,3%</w:t>
      </w: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>4 место – болезни системы кровообращения – 13,3%</w:t>
      </w: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5 место – болезни органов пищеварения – 4,3%</w:t>
      </w:r>
    </w:p>
    <w:p w:rsidR="004D7822" w:rsidRPr="001A5BA6" w:rsidRDefault="004D7822" w:rsidP="001A5BA6">
      <w:pPr>
        <w:ind w:left="36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Далее идут: болезни нервной системы, инфекционные болезни, новообразования (2,7;2,7;2,5 соответственно)</w:t>
      </w:r>
    </w:p>
    <w:p w:rsidR="004D7822" w:rsidRPr="001A5BA6" w:rsidRDefault="004D7822" w:rsidP="001A5BA6">
      <w:pPr>
        <w:ind w:left="360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                                     </w:t>
      </w:r>
    </w:p>
    <w:p w:rsidR="004D7822" w:rsidRPr="001A5BA6" w:rsidRDefault="004D7822" w:rsidP="001A5BA6">
      <w:pPr>
        <w:ind w:left="360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left="360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Структура дней в 2018году:</w:t>
      </w:r>
    </w:p>
    <w:p w:rsidR="004D7822" w:rsidRPr="001A5BA6" w:rsidRDefault="004D7822" w:rsidP="001A5BA6">
      <w:pPr>
        <w:ind w:left="360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1 место – травмы и отравления – 25,0%</w:t>
      </w: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2 место – болезни костно-мышечной системы – 23,2%</w:t>
      </w: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3 место – болезни системы кровообращения – 14,9%</w:t>
      </w: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4 место – болезни  органов дыхания – 14,5% </w:t>
      </w: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5 место –  новообразования – 6,0% </w:t>
      </w: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6 место – болезни органов пищеварения – 4,6%</w:t>
      </w: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7 место – болезни мочеполовой системы   – 2,6%</w:t>
      </w:r>
    </w:p>
    <w:p w:rsidR="004D7822" w:rsidRPr="001A5BA6" w:rsidRDefault="004D7822" w:rsidP="001A5BA6">
      <w:pPr>
        <w:ind w:left="360" w:firstLine="54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болезни нервной системы, инфекционные болезни  1,8%, 1,7% соответственно.</w:t>
      </w:r>
    </w:p>
    <w:p w:rsidR="004D7822" w:rsidRPr="001A5BA6" w:rsidRDefault="004D7822" w:rsidP="001A5BA6">
      <w:pPr>
        <w:ind w:left="360"/>
        <w:jc w:val="both"/>
        <w:rPr>
          <w:sz w:val="26"/>
          <w:szCs w:val="26"/>
        </w:rPr>
      </w:pPr>
      <w:r w:rsidRPr="001A5BA6">
        <w:rPr>
          <w:sz w:val="26"/>
          <w:szCs w:val="26"/>
          <w:u w:val="single"/>
        </w:rPr>
        <w:t>Анализ средней длительности одного случая утраты                                                                                                                                         трудоспособности</w:t>
      </w:r>
      <w:r w:rsidRPr="001A5BA6">
        <w:rPr>
          <w:sz w:val="26"/>
          <w:szCs w:val="26"/>
        </w:rPr>
        <w:t xml:space="preserve"> </w:t>
      </w:r>
    </w:p>
    <w:p w:rsidR="004D7822" w:rsidRPr="001A5BA6" w:rsidRDefault="004D7822" w:rsidP="001A5BA6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520"/>
        <w:gridCol w:w="819"/>
        <w:gridCol w:w="1024"/>
        <w:gridCol w:w="851"/>
        <w:gridCol w:w="851"/>
        <w:gridCol w:w="908"/>
        <w:gridCol w:w="794"/>
      </w:tblGrid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 Причина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нетрудоспособности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№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строк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Шифр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 МКБ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Средняя длительность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Темп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прироста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%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Инфекционные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  паразитарные болезни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01-02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A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B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12,8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-16,3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Вирусные гепатиты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4D7822" w:rsidRPr="001A5BA6" w:rsidTr="004D7822">
        <w:trPr>
          <w:trHeight w:val="17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Новообразования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09-10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C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52,2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47,3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-9,4</w:t>
            </w:r>
          </w:p>
        </w:tc>
      </w:tr>
      <w:tr w:rsidR="004D7822" w:rsidRPr="001A5BA6" w:rsidTr="004D7822">
        <w:trPr>
          <w:trHeight w:val="17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злокачественные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58,9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-6,5</w:t>
            </w:r>
          </w:p>
        </w:tc>
      </w:tr>
      <w:tr w:rsidR="004D7822" w:rsidRPr="001A5BA6" w:rsidTr="004D7822">
        <w:trPr>
          <w:trHeight w:val="49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крови и </w:t>
            </w:r>
            <w:proofErr w:type="spellStart"/>
            <w:r w:rsidRPr="001A5BA6">
              <w:rPr>
                <w:b/>
                <w:sz w:val="26"/>
                <w:szCs w:val="26"/>
              </w:rPr>
              <w:t>кровет</w:t>
            </w:r>
            <w:proofErr w:type="spellEnd"/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ворных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 органов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13-14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50-</w:t>
            </w:r>
            <w:r w:rsidRPr="001A5BA6">
              <w:rPr>
                <w:b/>
                <w:sz w:val="26"/>
                <w:szCs w:val="26"/>
                <w:lang w:val="en-US"/>
              </w:rPr>
              <w:t>D</w:t>
            </w:r>
            <w:r w:rsidRPr="001A5BA6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30,7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4D7822" w:rsidRPr="001A5BA6" w:rsidTr="004D7822">
        <w:trPr>
          <w:trHeight w:val="49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эндокринной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Системы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15-16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E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E</w:t>
            </w:r>
            <w:r w:rsidRPr="001A5BA6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28,9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14,2</w:t>
            </w:r>
          </w:p>
        </w:tc>
      </w:tr>
      <w:tr w:rsidR="004D7822" w:rsidRPr="001A5BA6" w:rsidTr="004D7822">
        <w:trPr>
          <w:trHeight w:val="49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54,9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нервной системы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23-24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G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G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16,2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-8,0</w:t>
            </w:r>
          </w:p>
        </w:tc>
      </w:tr>
      <w:tr w:rsidR="004D7822" w:rsidRPr="001A5BA6" w:rsidTr="004D7822">
        <w:trPr>
          <w:trHeight w:val="27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глаза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27-28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18,7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9,1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Болезни уха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29-30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60-</w:t>
            </w:r>
            <w:r w:rsidRPr="001A5BA6">
              <w:rPr>
                <w:b/>
                <w:sz w:val="26"/>
                <w:szCs w:val="26"/>
                <w:lang w:val="en-US"/>
              </w:rPr>
              <w:t>H</w:t>
            </w:r>
            <w:r w:rsidRPr="001A5BA6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10,3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8,2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-20,4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системы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кровообращения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31-32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I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I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23,8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22,3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-6,3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повышенное артериальное давление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ИБС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ЦВБ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27,7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-9,2</w:t>
            </w:r>
          </w:p>
        </w:tc>
      </w:tr>
      <w:tr w:rsidR="004D7822" w:rsidRPr="001A5BA6" w:rsidTr="004D7822">
        <w:trPr>
          <w:trHeight w:val="3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органов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дыхания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41-42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J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J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10,8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1,9</w:t>
            </w:r>
          </w:p>
        </w:tc>
      </w:tr>
      <w:tr w:rsidR="004D7822" w:rsidRPr="001A5BA6" w:rsidTr="004D7822">
        <w:trPr>
          <w:trHeight w:val="3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ОРЗ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4D7822" w:rsidRPr="001A5BA6" w:rsidTr="004D7822">
        <w:trPr>
          <w:trHeight w:val="3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Пневмонии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-12,4</w:t>
            </w:r>
          </w:p>
        </w:tc>
      </w:tr>
      <w:tr w:rsidR="004D7822" w:rsidRPr="001A5BA6" w:rsidTr="004D7822">
        <w:trPr>
          <w:trHeight w:val="3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Бронхиты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</w:tr>
      <w:tr w:rsidR="004D7822" w:rsidRPr="001A5BA6" w:rsidTr="004D7822">
        <w:trPr>
          <w:trHeight w:val="3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Бронхиальная астма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12,3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 органов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пищеварения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57-58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K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K</w:t>
            </w:r>
            <w:r w:rsidRPr="001A5BA6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19,2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21,2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10,4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Яхзвенная</w:t>
            </w:r>
            <w:proofErr w:type="spellEnd"/>
            <w:r w:rsidRPr="001A5BA6">
              <w:rPr>
                <w:sz w:val="26"/>
                <w:szCs w:val="26"/>
              </w:rPr>
              <w:t xml:space="preserve"> болезнь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-16,5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печени, желчного пузыря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36,6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 кожи  и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подкожной клетчатки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65-66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L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L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12,4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25,0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Инфекции кожи и подкожной клетчатки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88,3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 </w:t>
            </w:r>
            <w:proofErr w:type="spellStart"/>
            <w:r w:rsidRPr="001A5BA6">
              <w:rPr>
                <w:b/>
                <w:sz w:val="26"/>
                <w:szCs w:val="26"/>
              </w:rPr>
              <w:t>костно</w:t>
            </w:r>
            <w:proofErr w:type="spellEnd"/>
            <w:r w:rsidRPr="001A5BA6">
              <w:rPr>
                <w:b/>
                <w:sz w:val="26"/>
                <w:szCs w:val="26"/>
              </w:rPr>
              <w:t>-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мышечной  системы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69-70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M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M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18,9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7,4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 мочеполовой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системы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73-77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N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N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16,2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-11,7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Болезни почек и </w:t>
            </w:r>
            <w:proofErr w:type="spellStart"/>
            <w:r w:rsidRPr="001A5BA6">
              <w:rPr>
                <w:sz w:val="26"/>
                <w:szCs w:val="26"/>
              </w:rPr>
              <w:t>мочевыводительных</w:t>
            </w:r>
            <w:proofErr w:type="spellEnd"/>
            <w:r w:rsidRPr="001A5BA6">
              <w:rPr>
                <w:sz w:val="26"/>
                <w:szCs w:val="26"/>
              </w:rPr>
              <w:t xml:space="preserve"> путей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-5,6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Воспалительные болезни женских тазовых органов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23,1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-27,7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Осложнения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беременности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O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O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11,8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-5,6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Врождённые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аномалии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79-80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Q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Q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-89,3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Симптомы, признаки и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Отклонения от нормы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81-82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R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R</w:t>
            </w:r>
            <w:r w:rsidRPr="001A5BA6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29,0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-87,9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Травмы и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отравления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83-84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  <w:lang w:val="en-US"/>
              </w:rPr>
              <w:t>S</w:t>
            </w:r>
            <w:r w:rsidRPr="001A5BA6">
              <w:rPr>
                <w:b/>
                <w:sz w:val="26"/>
                <w:szCs w:val="26"/>
              </w:rPr>
              <w:t>00-</w:t>
            </w:r>
            <w:r w:rsidRPr="001A5BA6">
              <w:rPr>
                <w:b/>
                <w:sz w:val="26"/>
                <w:szCs w:val="26"/>
                <w:lang w:val="en-US"/>
              </w:rPr>
              <w:t>T</w:t>
            </w:r>
            <w:r w:rsidRPr="001A5BA6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30,8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12,3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Поверхностные травмы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-13,9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Переломы черепа и лицевых костей, внутричерепные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71,8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Переломы верхних и нижних конечностей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51,8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67,9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31,1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Вывихи, растяжения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20,7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Всего  </w:t>
            </w:r>
            <w:proofErr w:type="gramStart"/>
            <w:r w:rsidRPr="001A5BA6">
              <w:rPr>
                <w:b/>
                <w:sz w:val="26"/>
                <w:szCs w:val="26"/>
              </w:rPr>
              <w:t>по</w:t>
            </w:r>
            <w:proofErr w:type="gramEnd"/>
            <w:r w:rsidRPr="001A5BA6">
              <w:rPr>
                <w:b/>
                <w:sz w:val="26"/>
                <w:szCs w:val="26"/>
              </w:rPr>
              <w:t xml:space="preserve">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заболеваниям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93-94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19,4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19,8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2,1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Уход за больным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96-97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Отпу</w:t>
            </w:r>
            <w:proofErr w:type="gramStart"/>
            <w:r w:rsidRPr="001A5BA6">
              <w:rPr>
                <w:sz w:val="26"/>
                <w:szCs w:val="26"/>
              </w:rPr>
              <w:t>ск в св</w:t>
            </w:r>
            <w:proofErr w:type="gramEnd"/>
            <w:r w:rsidRPr="001A5BA6">
              <w:rPr>
                <w:sz w:val="26"/>
                <w:szCs w:val="26"/>
              </w:rPr>
              <w:t>язи с СКЛ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98-99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Освобождение в связи с карантином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100-101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Итого  по всем  причинам   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102-103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19,4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19,8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2,1</w:t>
            </w:r>
          </w:p>
        </w:tc>
      </w:tr>
      <w:tr w:rsidR="004D7822" w:rsidRPr="001A5BA6" w:rsidTr="004D7822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отпуск  по беременности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 родам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Средняя длительность временной нетрудоспособности за  2018 год  по строке всего увеличилась незначительно - на 2,1% по сравнению с прошлым годом и составила 19,8 дня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Увеличение </w:t>
      </w:r>
      <w:r w:rsidRPr="001A5BA6">
        <w:rPr>
          <w:sz w:val="26"/>
          <w:szCs w:val="26"/>
        </w:rPr>
        <w:t>отмечается в группах: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 болезни эндокринной системы  – 14,2%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глаза – 9,1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органов дыхания   –1,9%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органов пищеварения – 10,4%, в том числе болезни печени – 36,6%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кожи и подкожной клетчатки – 25,0%, в том числе инфекции кожи – 88,3%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болезни КМС – 7,4%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травмы – 12,3%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По остальным группам идет снижение.      </w:t>
      </w:r>
    </w:p>
    <w:p w:rsidR="004D7822" w:rsidRPr="001A5BA6" w:rsidRDefault="004D7822" w:rsidP="001A5BA6">
      <w:pPr>
        <w:pStyle w:val="a8"/>
        <w:ind w:left="403"/>
        <w:jc w:val="both"/>
        <w:rPr>
          <w:b/>
          <w:bCs/>
          <w:sz w:val="26"/>
          <w:szCs w:val="26"/>
        </w:rPr>
      </w:pPr>
    </w:p>
    <w:p w:rsidR="004D7822" w:rsidRPr="001A5BA6" w:rsidRDefault="004D7822" w:rsidP="001A5BA6">
      <w:pPr>
        <w:pStyle w:val="a8"/>
        <w:ind w:left="403"/>
        <w:jc w:val="both"/>
        <w:rPr>
          <w:b/>
          <w:bCs/>
          <w:sz w:val="26"/>
          <w:szCs w:val="26"/>
        </w:rPr>
      </w:pPr>
      <w:r w:rsidRPr="001A5BA6">
        <w:rPr>
          <w:b/>
          <w:bCs/>
          <w:sz w:val="26"/>
          <w:szCs w:val="26"/>
        </w:rPr>
        <w:t>8.Динамика и анализ причин проф. заболеваемости на 10000 работающих.</w:t>
      </w:r>
    </w:p>
    <w:p w:rsidR="004D7822" w:rsidRPr="001A5BA6" w:rsidRDefault="004D7822" w:rsidP="001A5BA6">
      <w:pPr>
        <w:jc w:val="both"/>
        <w:rPr>
          <w:rFonts w:eastAsia="Calibri"/>
          <w:b/>
          <w:bCs/>
          <w:sz w:val="26"/>
          <w:szCs w:val="26"/>
        </w:rPr>
      </w:pPr>
      <w:r w:rsidRPr="001A5BA6">
        <w:rPr>
          <w:b/>
          <w:bCs/>
          <w:sz w:val="26"/>
          <w:szCs w:val="26"/>
        </w:rPr>
        <w:lastRenderedPageBreak/>
        <w:t>Оценка эффективности мероприятий по снижению проф. заболеваемости.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b/>
          <w:bCs/>
          <w:sz w:val="26"/>
          <w:szCs w:val="26"/>
        </w:rPr>
        <w:t>8.1 Распределение проф. заболеваемости по предприятиям</w:t>
      </w:r>
    </w:p>
    <w:p w:rsidR="004D7822" w:rsidRPr="001A5BA6" w:rsidRDefault="004D7822" w:rsidP="001A5BA6">
      <w:pPr>
        <w:ind w:firstLine="709"/>
        <w:jc w:val="both"/>
        <w:rPr>
          <w:b/>
          <w:bCs/>
          <w:sz w:val="26"/>
          <w:szCs w:val="26"/>
        </w:rPr>
      </w:pPr>
      <w:r w:rsidRPr="001A5BA6">
        <w:rPr>
          <w:sz w:val="26"/>
          <w:szCs w:val="26"/>
        </w:rPr>
        <w:t>Таблица № 33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2978"/>
        <w:gridCol w:w="992"/>
        <w:gridCol w:w="850"/>
        <w:gridCol w:w="900"/>
        <w:gridCol w:w="943"/>
        <w:gridCol w:w="901"/>
        <w:gridCol w:w="942"/>
        <w:gridCol w:w="841"/>
        <w:gridCol w:w="860"/>
      </w:tblGrid>
      <w:tr w:rsidR="004D7822" w:rsidRPr="001A5BA6" w:rsidTr="004D7822">
        <w:trPr>
          <w:cantSplit/>
          <w:trHeight w:val="30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1A5BA6">
              <w:rPr>
                <w:rFonts w:eastAsia="Calibri"/>
                <w:b/>
                <w:sz w:val="26"/>
                <w:szCs w:val="26"/>
              </w:rPr>
              <w:t>2015г.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rPr>
          <w:cantSplit/>
          <w:trHeight w:val="28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ind w:right="-108"/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Абс.ч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10000 раб.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gramStart"/>
            <w:r w:rsidRPr="001A5BA6">
              <w:rPr>
                <w:b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10000 раб.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gramStart"/>
            <w:r w:rsidRPr="001A5BA6">
              <w:rPr>
                <w:b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10000 раб.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gramStart"/>
            <w:r w:rsidRPr="001A5BA6">
              <w:rPr>
                <w:b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10000 раб.</w:t>
            </w:r>
          </w:p>
        </w:tc>
      </w:tr>
      <w:tr w:rsidR="004D7822" w:rsidRPr="001A5BA6" w:rsidTr="004D7822">
        <w:trPr>
          <w:trHeight w:val="3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ООО ПЖБК «</w:t>
            </w:r>
            <w:proofErr w:type="spellStart"/>
            <w:r w:rsidRPr="001A5BA6">
              <w:rPr>
                <w:sz w:val="26"/>
                <w:szCs w:val="26"/>
              </w:rPr>
              <w:t>Поларис</w:t>
            </w:r>
            <w:proofErr w:type="spellEnd"/>
            <w:r w:rsidRPr="001A5BA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2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ОАО ДЕК «</w:t>
            </w:r>
            <w:proofErr w:type="spellStart"/>
            <w:r w:rsidRPr="001A5BA6">
              <w:rPr>
                <w:sz w:val="26"/>
                <w:szCs w:val="26"/>
              </w:rPr>
              <w:t>Дальэнергосбыт</w:t>
            </w:r>
            <w:proofErr w:type="spellEnd"/>
            <w:r w:rsidRPr="001A5BA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ОАО”</w:t>
            </w:r>
            <w:proofErr w:type="gramStart"/>
            <w:r w:rsidRPr="001A5BA6">
              <w:rPr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1A5BA6">
              <w:rPr>
                <w:sz w:val="26"/>
                <w:szCs w:val="26"/>
              </w:rPr>
              <w:t>пасскводстрой</w:t>
            </w:r>
            <w:proofErr w:type="spellEnd"/>
            <w:r w:rsidRPr="001A5BA6">
              <w:rPr>
                <w:sz w:val="26"/>
                <w:szCs w:val="26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5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КГОКУ «Детский дом»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0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ОАО Типография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6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ФГУ ДЭП № 273 МУП «Городской рынок»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МУП ЦРА № 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5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ЗАО «ТК Мегаполис»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ОАО «</w:t>
            </w:r>
            <w:proofErr w:type="spellStart"/>
            <w:r w:rsidRPr="001A5BA6">
              <w:rPr>
                <w:sz w:val="26"/>
                <w:szCs w:val="26"/>
              </w:rPr>
              <w:t>Ростелеком</w:t>
            </w:r>
            <w:proofErr w:type="spellEnd"/>
            <w:r w:rsidRPr="001A5BA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5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ОАО «</w:t>
            </w:r>
            <w:proofErr w:type="spellStart"/>
            <w:r w:rsidRPr="001A5BA6">
              <w:rPr>
                <w:sz w:val="26"/>
                <w:szCs w:val="26"/>
              </w:rPr>
              <w:t>Приморвзрывпром</w:t>
            </w:r>
            <w:proofErr w:type="spellEnd"/>
            <w:r w:rsidRPr="001A5BA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СЛМЗ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ОАО «</w:t>
            </w:r>
            <w:proofErr w:type="spellStart"/>
            <w:r w:rsidRPr="001A5BA6">
              <w:rPr>
                <w:sz w:val="26"/>
                <w:szCs w:val="26"/>
              </w:rPr>
              <w:t>Спасскцемент</w:t>
            </w:r>
            <w:proofErr w:type="spellEnd"/>
            <w:r w:rsidRPr="001A5BA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0,63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42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ОА</w:t>
            </w:r>
            <w:proofErr w:type="gramStart"/>
            <w:r w:rsidRPr="001A5BA6">
              <w:rPr>
                <w:sz w:val="26"/>
                <w:szCs w:val="26"/>
              </w:rPr>
              <w:t>О»</w:t>
            </w:r>
            <w:proofErr w:type="spellStart"/>
            <w:proofErr w:type="gramEnd"/>
            <w:r w:rsidRPr="001A5BA6">
              <w:rPr>
                <w:sz w:val="26"/>
                <w:szCs w:val="26"/>
              </w:rPr>
              <w:t>Спасскэлектросеть</w:t>
            </w:r>
            <w:proofErr w:type="spellEnd"/>
            <w:r w:rsidRPr="001A5BA6">
              <w:rPr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18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0,63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D7822" w:rsidRPr="001A5BA6" w:rsidRDefault="004D7822" w:rsidP="001A5BA6">
      <w:pPr>
        <w:jc w:val="both"/>
        <w:rPr>
          <w:rFonts w:eastAsia="Calibri"/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 2012 г. предприятие ОАО «</w:t>
      </w:r>
      <w:proofErr w:type="spellStart"/>
      <w:r w:rsidRPr="001A5BA6">
        <w:rPr>
          <w:sz w:val="26"/>
          <w:szCs w:val="26"/>
        </w:rPr>
        <w:t>Спасскцемент</w:t>
      </w:r>
      <w:proofErr w:type="spellEnd"/>
      <w:r w:rsidRPr="001A5BA6">
        <w:rPr>
          <w:sz w:val="26"/>
          <w:szCs w:val="26"/>
        </w:rPr>
        <w:t xml:space="preserve">» заключили договор на проведение медицинских осмотров с Краевым центром профессиональной патологии, г. Владивосток. Выявляемые профессиональные заболевания регистрируются специалистами Краевого центра профессиональной патологии.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 г. на предприятиях, проходивших периодические медицинские осмотры на базе КГБУЗ  «Спасская городская поликлиника» - профессиональных заболеваний не выявлено.  </w:t>
      </w:r>
    </w:p>
    <w:p w:rsidR="004D7822" w:rsidRPr="001A5BA6" w:rsidRDefault="004D7822" w:rsidP="001A5BA6">
      <w:pPr>
        <w:jc w:val="both"/>
        <w:rPr>
          <w:b/>
          <w:bCs/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b/>
          <w:bCs/>
          <w:sz w:val="26"/>
          <w:szCs w:val="26"/>
        </w:rPr>
        <w:t>8.2 Распределение проф</w:t>
      </w:r>
      <w:proofErr w:type="gramStart"/>
      <w:r w:rsidRPr="001A5BA6">
        <w:rPr>
          <w:b/>
          <w:bCs/>
          <w:sz w:val="26"/>
          <w:szCs w:val="26"/>
        </w:rPr>
        <w:t>.з</w:t>
      </w:r>
      <w:proofErr w:type="gramEnd"/>
      <w:r w:rsidRPr="001A5BA6">
        <w:rPr>
          <w:b/>
          <w:bCs/>
          <w:sz w:val="26"/>
          <w:szCs w:val="26"/>
        </w:rPr>
        <w:t>аболеваемости по нозологии</w:t>
      </w:r>
    </w:p>
    <w:p w:rsidR="004D7822" w:rsidRPr="001A5BA6" w:rsidRDefault="004D7822" w:rsidP="001A5BA6">
      <w:pPr>
        <w:ind w:firstLine="709"/>
        <w:jc w:val="both"/>
        <w:rPr>
          <w:rFonts w:eastAsia="Calibri"/>
          <w:sz w:val="26"/>
          <w:szCs w:val="26"/>
        </w:rPr>
      </w:pPr>
      <w:r w:rsidRPr="001A5BA6">
        <w:rPr>
          <w:sz w:val="26"/>
          <w:szCs w:val="26"/>
        </w:rPr>
        <w:t>Таблица № 34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tbl>
      <w:tblPr>
        <w:tblW w:w="9342" w:type="dxa"/>
        <w:tblInd w:w="122" w:type="dxa"/>
        <w:tblLayout w:type="fixed"/>
        <w:tblLook w:val="0000"/>
      </w:tblPr>
      <w:tblGrid>
        <w:gridCol w:w="2991"/>
        <w:gridCol w:w="1106"/>
        <w:gridCol w:w="992"/>
        <w:gridCol w:w="851"/>
        <w:gridCol w:w="1276"/>
        <w:gridCol w:w="992"/>
        <w:gridCol w:w="1134"/>
      </w:tblGrid>
      <w:tr w:rsidR="004D7822" w:rsidRPr="001A5BA6" w:rsidTr="004D7822">
        <w:trPr>
          <w:cantSplit/>
          <w:trHeight w:val="255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Заболевания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rPr>
          <w:cantSplit/>
          <w:trHeight w:val="466"/>
        </w:trPr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Абс.ч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10000 раб.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Абс.ч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10000 раб.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gramStart"/>
            <w:r w:rsidRPr="001A5BA6">
              <w:rPr>
                <w:b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 раб.</w:t>
            </w:r>
          </w:p>
        </w:tc>
      </w:tr>
      <w:tr w:rsidR="004D7822" w:rsidRPr="001A5BA6" w:rsidTr="004D7822">
        <w:trPr>
          <w:trHeight w:val="24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Вибрационная болезнь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420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Хр</w:t>
            </w:r>
            <w:proofErr w:type="gramStart"/>
            <w:r w:rsidRPr="001A5BA6">
              <w:rPr>
                <w:sz w:val="26"/>
                <w:szCs w:val="26"/>
              </w:rPr>
              <w:t>.и</w:t>
            </w:r>
            <w:proofErr w:type="gramEnd"/>
            <w:r w:rsidRPr="001A5BA6">
              <w:rPr>
                <w:sz w:val="26"/>
                <w:szCs w:val="26"/>
              </w:rPr>
              <w:t>нтосикация</w:t>
            </w:r>
            <w:proofErr w:type="spellEnd"/>
            <w:r w:rsidRPr="001A5BA6">
              <w:rPr>
                <w:sz w:val="26"/>
                <w:szCs w:val="26"/>
              </w:rPr>
              <w:t xml:space="preserve"> марганцем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4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Хр</w:t>
            </w:r>
            <w:proofErr w:type="gramStart"/>
            <w:r w:rsidRPr="001A5BA6">
              <w:rPr>
                <w:sz w:val="26"/>
                <w:szCs w:val="26"/>
              </w:rPr>
              <w:t>.п</w:t>
            </w:r>
            <w:proofErr w:type="gramEnd"/>
            <w:r w:rsidRPr="001A5BA6">
              <w:rPr>
                <w:sz w:val="26"/>
                <w:szCs w:val="26"/>
              </w:rPr>
              <w:t>ылевой бронхит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4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Тугоухость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44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Хр</w:t>
            </w:r>
            <w:proofErr w:type="gramStart"/>
            <w:r w:rsidRPr="001A5BA6">
              <w:rPr>
                <w:sz w:val="26"/>
                <w:szCs w:val="26"/>
              </w:rPr>
              <w:t>.в</w:t>
            </w:r>
            <w:proofErr w:type="gramEnd"/>
            <w:r w:rsidRPr="001A5BA6">
              <w:rPr>
                <w:sz w:val="26"/>
                <w:szCs w:val="26"/>
              </w:rPr>
              <w:t>ирусный гепатит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534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Полинейропатия</w:t>
            </w:r>
            <w:proofErr w:type="spellEnd"/>
            <w:r w:rsidRPr="001A5BA6">
              <w:rPr>
                <w:sz w:val="26"/>
                <w:szCs w:val="26"/>
              </w:rPr>
              <w:t xml:space="preserve"> верхних и нижних конечностей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20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Бронхиальная астма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4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Силикоз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5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Пневмокониоз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5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</w:tbl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 результатам проведённых периодических медицинских осмотров руководителям предприятий и организаций в обязательном порядке даются рекомендации по направлению  на УМО в Краевой центр профессиональной патологии  лиц, проработавших более 5 лет на тяжелых работах и  на работах с вредными и (или) опасными условиями труда.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4D7822" w:rsidRPr="001A5BA6" w:rsidRDefault="004D7822" w:rsidP="001A5BA6">
      <w:pPr>
        <w:ind w:firstLine="709"/>
        <w:jc w:val="both"/>
        <w:rPr>
          <w:rFonts w:eastAsia="Calibri"/>
          <w:b/>
          <w:bCs/>
          <w:sz w:val="26"/>
          <w:szCs w:val="26"/>
        </w:rPr>
      </w:pPr>
      <w:r w:rsidRPr="001A5BA6">
        <w:rPr>
          <w:rFonts w:eastAsia="Calibri"/>
          <w:b/>
          <w:bCs/>
          <w:sz w:val="26"/>
          <w:szCs w:val="26"/>
        </w:rPr>
        <w:t>8.3 Распределение проф. заболеваемости по группам инвалидности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Таблица № 35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379"/>
        <w:gridCol w:w="1124"/>
        <w:gridCol w:w="993"/>
        <w:gridCol w:w="992"/>
        <w:gridCol w:w="992"/>
        <w:gridCol w:w="992"/>
        <w:gridCol w:w="1134"/>
      </w:tblGrid>
      <w:tr w:rsidR="004D7822" w:rsidRPr="001A5BA6" w:rsidTr="004D7822">
        <w:trPr>
          <w:cantSplit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</w:t>
            </w:r>
          </w:p>
        </w:tc>
      </w:tr>
      <w:tr w:rsidR="004D7822" w:rsidRPr="001A5BA6" w:rsidTr="004D7822">
        <w:trPr>
          <w:cantSplit/>
        </w:trPr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Абс.ч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10000 раб.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Абс.ч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10000 раб.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Абс.ч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10000 раб.</w:t>
            </w:r>
          </w:p>
        </w:tc>
      </w:tr>
      <w:tr w:rsidR="004D7822" w:rsidRPr="001A5BA6" w:rsidTr="004D7822">
        <w:trPr>
          <w:cantSplit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Группа инвалидности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%  утраты трудоспособности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  <w:lang w:val="en-US"/>
              </w:rPr>
            </w:pPr>
            <w:r w:rsidRPr="001A5BA6">
              <w:rPr>
                <w:sz w:val="26"/>
                <w:szCs w:val="26"/>
              </w:rPr>
              <w:t>Дополнительные виды помощи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</w:tbl>
    <w:p w:rsidR="004D7822" w:rsidRPr="001A5BA6" w:rsidRDefault="004D7822" w:rsidP="001A5BA6">
      <w:pPr>
        <w:ind w:left="-540" w:firstLine="540"/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связи с ранним выявлением  лиц с подозрением  на  проф</w:t>
      </w:r>
      <w:proofErr w:type="gramStart"/>
      <w:r w:rsidRPr="001A5BA6">
        <w:rPr>
          <w:sz w:val="26"/>
          <w:szCs w:val="26"/>
        </w:rPr>
        <w:t>.з</w:t>
      </w:r>
      <w:proofErr w:type="gramEnd"/>
      <w:r w:rsidRPr="001A5BA6">
        <w:rPr>
          <w:sz w:val="26"/>
          <w:szCs w:val="26"/>
        </w:rPr>
        <w:t xml:space="preserve">аболевание во время проведения периодических медицинских осмотров и своевременного направления их в Центр </w:t>
      </w:r>
      <w:proofErr w:type="spellStart"/>
      <w:r w:rsidRPr="001A5BA6">
        <w:rPr>
          <w:sz w:val="26"/>
          <w:szCs w:val="26"/>
        </w:rPr>
        <w:t>профпатологии</w:t>
      </w:r>
      <w:proofErr w:type="spellEnd"/>
      <w:r w:rsidRPr="001A5BA6">
        <w:rPr>
          <w:sz w:val="26"/>
          <w:szCs w:val="26"/>
        </w:rPr>
        <w:t xml:space="preserve"> с целью установления связи заболевания с профессией, низкой миграцией работников на предприятиях, проведением в 2015 – 2018 г. углубленных медицинских осмотров работников, связанных с вредными условиями труда, - в течение последнего года  не было первичного выхода на инвалидность среди больных с профессиональными заболеваниями. </w:t>
      </w: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                 </w:t>
      </w: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  8.4 Анализ выхода на инвалидность за 2018год.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Взрослое население </w:t>
      </w:r>
      <w:proofErr w:type="gramStart"/>
      <w:r w:rsidRPr="001A5BA6">
        <w:rPr>
          <w:sz w:val="26"/>
          <w:szCs w:val="26"/>
        </w:rPr>
        <w:t>на конец</w:t>
      </w:r>
      <w:proofErr w:type="gramEnd"/>
      <w:r w:rsidRPr="001A5BA6">
        <w:rPr>
          <w:sz w:val="26"/>
          <w:szCs w:val="26"/>
        </w:rPr>
        <w:t xml:space="preserve">  2018 года составляет 33522 человек,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из них мужчин 15716, женщин 17806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Работающее население составляет  24120 человек.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Направлено на МСЭ в  2018  год 493 человека, из них</w:t>
      </w:r>
      <w:proofErr w:type="gramStart"/>
      <w:r w:rsidRPr="001A5BA6">
        <w:rPr>
          <w:sz w:val="26"/>
          <w:szCs w:val="26"/>
        </w:rPr>
        <w:t xml:space="preserve"> :</w:t>
      </w:r>
      <w:proofErr w:type="gramEnd"/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 первично для определения группы инвалидности – 159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 на % утраты трудоспособности по производственной травме - 5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>-  для переосвидетельствования  - 273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 человек на ИПР - 8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на дополнительные виды помощи  - 63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на консультацию - 3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 первично </w:t>
      </w:r>
      <w:proofErr w:type="gramStart"/>
      <w:r w:rsidRPr="001A5BA6">
        <w:rPr>
          <w:sz w:val="26"/>
          <w:szCs w:val="26"/>
        </w:rPr>
        <w:t>на</w:t>
      </w:r>
      <w:proofErr w:type="gramEnd"/>
      <w:r w:rsidRPr="001A5BA6">
        <w:rPr>
          <w:sz w:val="26"/>
          <w:szCs w:val="26"/>
        </w:rPr>
        <w:t xml:space="preserve">  % по проф. заболеванию – 0</w:t>
      </w:r>
    </w:p>
    <w:p w:rsidR="004D7822" w:rsidRPr="001A5BA6" w:rsidRDefault="004D7822" w:rsidP="001A5BA6">
      <w:pPr>
        <w:pStyle w:val="3"/>
        <w:spacing w:line="240" w:lineRule="auto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Показатели первичной инвалидности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  <w:gridCol w:w="718"/>
        <w:gridCol w:w="718"/>
        <w:gridCol w:w="718"/>
        <w:gridCol w:w="781"/>
        <w:gridCol w:w="718"/>
        <w:gridCol w:w="781"/>
        <w:gridCol w:w="842"/>
        <w:gridCol w:w="906"/>
        <w:gridCol w:w="781"/>
        <w:gridCol w:w="781"/>
      </w:tblGrid>
      <w:tr w:rsidR="004D7822" w:rsidRPr="001A5BA6" w:rsidTr="004D7822">
        <w:trPr>
          <w:cantSplit/>
        </w:trPr>
        <w:tc>
          <w:tcPr>
            <w:tcW w:w="1761" w:type="dxa"/>
            <w:vMerge w:val="restart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Группа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инвалидности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8" w:type="dxa"/>
            <w:gridSpan w:val="3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Абсолютные числа</w:t>
            </w:r>
          </w:p>
        </w:tc>
        <w:tc>
          <w:tcPr>
            <w:tcW w:w="2207" w:type="dxa"/>
            <w:gridSpan w:val="3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1A5BA6">
              <w:rPr>
                <w:b/>
                <w:bCs/>
                <w:sz w:val="26"/>
                <w:szCs w:val="26"/>
              </w:rPr>
              <w:t xml:space="preserve">Интенсивный </w:t>
            </w:r>
            <w:proofErr w:type="spellStart"/>
            <w:r w:rsidRPr="001A5BA6">
              <w:rPr>
                <w:b/>
                <w:bCs/>
                <w:sz w:val="26"/>
                <w:szCs w:val="26"/>
              </w:rPr>
              <w:t>по-казатель</w:t>
            </w:r>
            <w:proofErr w:type="spellEnd"/>
            <w:r w:rsidRPr="001A5BA6">
              <w:rPr>
                <w:b/>
                <w:bCs/>
                <w:sz w:val="26"/>
                <w:szCs w:val="26"/>
              </w:rPr>
              <w:t xml:space="preserve"> (на 10000 прикрепленного взрослого</w:t>
            </w:r>
            <w:proofErr w:type="gramEnd"/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населения)</w:t>
            </w:r>
          </w:p>
        </w:tc>
        <w:tc>
          <w:tcPr>
            <w:tcW w:w="868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Темп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при-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роста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69" w:type="dxa"/>
            <w:gridSpan w:val="3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Удельный вес</w:t>
            </w:r>
          </w:p>
        </w:tc>
      </w:tr>
      <w:tr w:rsidR="004D7822" w:rsidRPr="001A5BA6" w:rsidTr="004D7822">
        <w:trPr>
          <w:cantSplit/>
        </w:trPr>
        <w:tc>
          <w:tcPr>
            <w:tcW w:w="1761" w:type="dxa"/>
            <w:vMerge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22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773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73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35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737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35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68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821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827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821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</w:tr>
      <w:tr w:rsidR="004D7822" w:rsidRPr="001A5BA6" w:rsidTr="004D7822">
        <w:tc>
          <w:tcPr>
            <w:tcW w:w="1761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 группа</w:t>
            </w:r>
          </w:p>
        </w:tc>
        <w:tc>
          <w:tcPr>
            <w:tcW w:w="82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52</w:t>
            </w:r>
          </w:p>
        </w:tc>
        <w:tc>
          <w:tcPr>
            <w:tcW w:w="773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48</w:t>
            </w:r>
          </w:p>
        </w:tc>
        <w:tc>
          <w:tcPr>
            <w:tcW w:w="773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49</w:t>
            </w:r>
          </w:p>
        </w:tc>
        <w:tc>
          <w:tcPr>
            <w:tcW w:w="735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15,23</w:t>
            </w:r>
          </w:p>
        </w:tc>
        <w:tc>
          <w:tcPr>
            <w:tcW w:w="737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735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14,62</w:t>
            </w:r>
          </w:p>
        </w:tc>
        <w:tc>
          <w:tcPr>
            <w:tcW w:w="868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82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37,14</w:t>
            </w:r>
          </w:p>
        </w:tc>
        <w:tc>
          <w:tcPr>
            <w:tcW w:w="827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31,4</w:t>
            </w:r>
          </w:p>
        </w:tc>
        <w:tc>
          <w:tcPr>
            <w:tcW w:w="82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30,8</w:t>
            </w:r>
          </w:p>
        </w:tc>
      </w:tr>
      <w:tr w:rsidR="004D7822" w:rsidRPr="001A5BA6" w:rsidTr="004D7822">
        <w:tc>
          <w:tcPr>
            <w:tcW w:w="1761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 группа</w:t>
            </w:r>
          </w:p>
        </w:tc>
        <w:tc>
          <w:tcPr>
            <w:tcW w:w="82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</w:t>
            </w:r>
          </w:p>
        </w:tc>
        <w:tc>
          <w:tcPr>
            <w:tcW w:w="773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56</w:t>
            </w:r>
          </w:p>
        </w:tc>
        <w:tc>
          <w:tcPr>
            <w:tcW w:w="773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55</w:t>
            </w:r>
          </w:p>
        </w:tc>
        <w:tc>
          <w:tcPr>
            <w:tcW w:w="735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12,59</w:t>
            </w:r>
          </w:p>
        </w:tc>
        <w:tc>
          <w:tcPr>
            <w:tcW w:w="737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735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16,41</w:t>
            </w:r>
          </w:p>
        </w:tc>
        <w:tc>
          <w:tcPr>
            <w:tcW w:w="868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-0,56</w:t>
            </w:r>
          </w:p>
        </w:tc>
        <w:tc>
          <w:tcPr>
            <w:tcW w:w="82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30,71</w:t>
            </w:r>
          </w:p>
        </w:tc>
        <w:tc>
          <w:tcPr>
            <w:tcW w:w="827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36,6</w:t>
            </w:r>
          </w:p>
        </w:tc>
        <w:tc>
          <w:tcPr>
            <w:tcW w:w="82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34,6</w:t>
            </w:r>
          </w:p>
        </w:tc>
      </w:tr>
      <w:tr w:rsidR="004D7822" w:rsidRPr="001A5BA6" w:rsidTr="004D7822">
        <w:tc>
          <w:tcPr>
            <w:tcW w:w="1761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 группа</w:t>
            </w:r>
          </w:p>
        </w:tc>
        <w:tc>
          <w:tcPr>
            <w:tcW w:w="82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45</w:t>
            </w:r>
          </w:p>
        </w:tc>
        <w:tc>
          <w:tcPr>
            <w:tcW w:w="773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49</w:t>
            </w:r>
          </w:p>
        </w:tc>
        <w:tc>
          <w:tcPr>
            <w:tcW w:w="773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55</w:t>
            </w:r>
          </w:p>
        </w:tc>
        <w:tc>
          <w:tcPr>
            <w:tcW w:w="735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13,18</w:t>
            </w:r>
          </w:p>
        </w:tc>
        <w:tc>
          <w:tcPr>
            <w:tcW w:w="737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14,5</w:t>
            </w:r>
          </w:p>
        </w:tc>
        <w:tc>
          <w:tcPr>
            <w:tcW w:w="735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16,41</w:t>
            </w:r>
          </w:p>
        </w:tc>
        <w:tc>
          <w:tcPr>
            <w:tcW w:w="868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13,15</w:t>
            </w:r>
          </w:p>
        </w:tc>
        <w:tc>
          <w:tcPr>
            <w:tcW w:w="82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32,14</w:t>
            </w:r>
          </w:p>
        </w:tc>
        <w:tc>
          <w:tcPr>
            <w:tcW w:w="827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32,0</w:t>
            </w:r>
          </w:p>
        </w:tc>
        <w:tc>
          <w:tcPr>
            <w:tcW w:w="82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34,6</w:t>
            </w:r>
          </w:p>
        </w:tc>
      </w:tr>
      <w:tr w:rsidR="004D7822" w:rsidRPr="001A5BA6" w:rsidTr="004D7822">
        <w:tc>
          <w:tcPr>
            <w:tcW w:w="1761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</w:t>
            </w:r>
          </w:p>
        </w:tc>
        <w:tc>
          <w:tcPr>
            <w:tcW w:w="82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140</w:t>
            </w:r>
          </w:p>
        </w:tc>
        <w:tc>
          <w:tcPr>
            <w:tcW w:w="773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153</w:t>
            </w:r>
          </w:p>
        </w:tc>
        <w:tc>
          <w:tcPr>
            <w:tcW w:w="773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159</w:t>
            </w:r>
          </w:p>
        </w:tc>
        <w:tc>
          <w:tcPr>
            <w:tcW w:w="735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41,00</w:t>
            </w:r>
          </w:p>
        </w:tc>
        <w:tc>
          <w:tcPr>
            <w:tcW w:w="737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45,2</w:t>
            </w:r>
          </w:p>
        </w:tc>
        <w:tc>
          <w:tcPr>
            <w:tcW w:w="735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47,43</w:t>
            </w:r>
          </w:p>
        </w:tc>
        <w:tc>
          <w:tcPr>
            <w:tcW w:w="868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4,94</w:t>
            </w:r>
          </w:p>
        </w:tc>
        <w:tc>
          <w:tcPr>
            <w:tcW w:w="82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827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2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Количество лиц впервые вышедших на инвалидность в  2018году  увеличилось на  4,94% в сравнении с 2017 годом,  увеличение произошло во 1 и 3  группах.</w:t>
      </w:r>
    </w:p>
    <w:p w:rsidR="004D7822" w:rsidRPr="001A5BA6" w:rsidRDefault="004D7822" w:rsidP="001A5BA6">
      <w:pPr>
        <w:jc w:val="both"/>
        <w:rPr>
          <w:b/>
          <w:sz w:val="26"/>
          <w:szCs w:val="26"/>
          <w:u w:val="single"/>
        </w:rPr>
      </w:pPr>
      <w:r w:rsidRPr="001A5BA6">
        <w:rPr>
          <w:sz w:val="26"/>
          <w:szCs w:val="26"/>
        </w:rPr>
        <w:t>В групповой структуре в 2018году преобладает незначительно 2 и 3 группа – по 34,6%.</w:t>
      </w:r>
    </w:p>
    <w:p w:rsidR="004D7822" w:rsidRPr="001A5BA6" w:rsidRDefault="004D7822" w:rsidP="001A5BA6">
      <w:pPr>
        <w:jc w:val="both"/>
        <w:rPr>
          <w:b/>
          <w:sz w:val="26"/>
          <w:szCs w:val="26"/>
          <w:u w:val="single"/>
        </w:rPr>
      </w:pPr>
      <w:r w:rsidRPr="001A5BA6">
        <w:rPr>
          <w:b/>
          <w:sz w:val="26"/>
          <w:szCs w:val="26"/>
          <w:u w:val="single"/>
        </w:rPr>
        <w:t>Показатели общей инвалидности по классам болезней.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305"/>
        <w:gridCol w:w="685"/>
        <w:gridCol w:w="656"/>
        <w:gridCol w:w="671"/>
        <w:gridCol w:w="671"/>
        <w:gridCol w:w="671"/>
        <w:gridCol w:w="671"/>
        <w:gridCol w:w="891"/>
        <w:gridCol w:w="616"/>
        <w:gridCol w:w="616"/>
        <w:gridCol w:w="798"/>
      </w:tblGrid>
      <w:tr w:rsidR="004D7822" w:rsidRPr="001A5BA6" w:rsidTr="004D7822">
        <w:trPr>
          <w:trHeight w:val="235"/>
        </w:trPr>
        <w:tc>
          <w:tcPr>
            <w:tcW w:w="638" w:type="dxa"/>
            <w:vMerge w:val="restart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№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A5BA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A5BA6">
              <w:rPr>
                <w:b/>
                <w:sz w:val="26"/>
                <w:szCs w:val="26"/>
              </w:rPr>
              <w:t>/</w:t>
            </w:r>
            <w:proofErr w:type="spellStart"/>
            <w:r w:rsidRPr="001A5BA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05" w:type="dxa"/>
            <w:vMerge w:val="restart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Классы болезней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Абсол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Интенс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10000нас.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Темп прироста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Структура</w:t>
            </w:r>
          </w:p>
        </w:tc>
      </w:tr>
      <w:tr w:rsidR="004D7822" w:rsidRPr="001A5BA6" w:rsidTr="004D7822">
        <w:trPr>
          <w:trHeight w:val="263"/>
        </w:trPr>
        <w:tc>
          <w:tcPr>
            <w:tcW w:w="638" w:type="dxa"/>
            <w:vMerge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656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67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67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67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67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616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9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Инфекционные болезни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3,51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4,13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3,58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-13,32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8,57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7,55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Из них вирусный гепатит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-24,16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4,29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1,89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ВИЧ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2,68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-8,99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4,29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Злокачественные новообразования.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18,45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15,95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16,11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45,00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35,3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33,96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/>
                <w:sz w:val="26"/>
                <w:szCs w:val="26"/>
              </w:rPr>
              <w:t>эндокр</w:t>
            </w:r>
            <w:proofErr w:type="spellEnd"/>
            <w:r w:rsidRPr="001A5BA6">
              <w:rPr>
                <w:b/>
                <w:sz w:val="26"/>
                <w:szCs w:val="26"/>
              </w:rPr>
              <w:t>. системы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-0,56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0,63</w:t>
            </w:r>
          </w:p>
        </w:tc>
      </w:tr>
      <w:tr w:rsidR="004D7822" w:rsidRPr="001A5BA6" w:rsidTr="004D7822">
        <w:trPr>
          <w:trHeight w:val="550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Из них: сахарный диабет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-0,56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0,63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нервной системы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891" w:type="dxa"/>
            <w:tcBorders>
              <w:bottom w:val="nil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-83,15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2,86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0,63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глаз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2,64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1,48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5,97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303,12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6,43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12,58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Болезни уха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198,31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1,89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системы кровообращения: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7,03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13,88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12,23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-11,88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17,14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25,79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Из </w:t>
            </w:r>
            <w:proofErr w:type="spellStart"/>
            <w:r w:rsidRPr="001A5BA6">
              <w:rPr>
                <w:b/>
                <w:sz w:val="26"/>
                <w:szCs w:val="26"/>
              </w:rPr>
              <w:t>них</w:t>
            </w:r>
            <w:proofErr w:type="gramStart"/>
            <w:r w:rsidRPr="001A5BA6">
              <w:rPr>
                <w:b/>
                <w:sz w:val="26"/>
                <w:szCs w:val="26"/>
              </w:rPr>
              <w:t>:р</w:t>
            </w:r>
            <w:proofErr w:type="gramEnd"/>
            <w:r w:rsidRPr="001A5BA6">
              <w:rPr>
                <w:b/>
                <w:sz w:val="26"/>
                <w:szCs w:val="26"/>
              </w:rPr>
              <w:t>евмат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сердца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/>
                <w:sz w:val="26"/>
                <w:szCs w:val="26"/>
              </w:rPr>
              <w:t>хар-ся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/>
                <w:sz w:val="26"/>
                <w:szCs w:val="26"/>
              </w:rPr>
              <w:t>повыш</w:t>
            </w:r>
            <w:proofErr w:type="spellEnd"/>
            <w:r w:rsidRPr="001A5BA6">
              <w:rPr>
                <w:b/>
                <w:sz w:val="26"/>
                <w:szCs w:val="26"/>
              </w:rPr>
              <w:t>. АД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ИБС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2,39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168,15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4,29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Из них</w:t>
            </w:r>
            <w:proofErr w:type="gramStart"/>
            <w:r w:rsidRPr="001A5BA6">
              <w:rPr>
                <w:b/>
                <w:sz w:val="26"/>
                <w:szCs w:val="26"/>
              </w:rPr>
              <w:t xml:space="preserve"> :</w:t>
            </w:r>
            <w:proofErr w:type="gramEnd"/>
            <w:r w:rsidRPr="001A5BA6">
              <w:rPr>
                <w:b/>
                <w:sz w:val="26"/>
                <w:szCs w:val="26"/>
              </w:rPr>
              <w:t xml:space="preserve"> постинфарктный кардиосклероз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2,14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Цереброваскул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4,39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10,93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5,37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-50,87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10,71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24,2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11,32</w:t>
            </w:r>
          </w:p>
        </w:tc>
      </w:tr>
      <w:tr w:rsidR="004D7822" w:rsidRPr="001A5BA6" w:rsidTr="004D7822">
        <w:trPr>
          <w:trHeight w:val="495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Из них инсульты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2,05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4,43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2,68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-39,39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5,66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органов дыхания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-49,44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2,14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0,63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орг. пищеварения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1,26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КМС: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3,22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3,54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2,39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-32,58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7,86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Из них: </w:t>
            </w: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позвоночника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-32,96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1,43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1,26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ДОА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2,34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2,07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-42,36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5,71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2,52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мочеполовой системы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496,62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2,14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3,77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Последствия травм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2,05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152,81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Из </w:t>
            </w:r>
            <w:proofErr w:type="spellStart"/>
            <w:r w:rsidRPr="001A5BA6">
              <w:rPr>
                <w:b/>
                <w:sz w:val="26"/>
                <w:szCs w:val="26"/>
              </w:rPr>
              <w:t>них</w:t>
            </w:r>
            <w:proofErr w:type="gramStart"/>
            <w:r w:rsidRPr="001A5BA6">
              <w:rPr>
                <w:b/>
                <w:sz w:val="26"/>
                <w:szCs w:val="26"/>
              </w:rPr>
              <w:t>:т</w:t>
            </w:r>
            <w:proofErr w:type="gramEnd"/>
            <w:r w:rsidRPr="001A5BA6">
              <w:rPr>
                <w:b/>
                <w:sz w:val="26"/>
                <w:szCs w:val="26"/>
              </w:rPr>
              <w:t>равмы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головы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198,31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1,89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Последствия травм ОДА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2,05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34,07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2,52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Ожоги</w:t>
            </w:r>
            <w:proofErr w:type="gramStart"/>
            <w:r w:rsidRPr="001A5BA6">
              <w:rPr>
                <w:b/>
                <w:sz w:val="26"/>
                <w:szCs w:val="26"/>
              </w:rPr>
              <w:t>,о</w:t>
            </w:r>
            <w:proofErr w:type="gramEnd"/>
            <w:r w:rsidRPr="001A5BA6">
              <w:rPr>
                <w:b/>
                <w:sz w:val="26"/>
                <w:szCs w:val="26"/>
              </w:rPr>
              <w:t>тморожения</w:t>
            </w:r>
            <w:proofErr w:type="spellEnd"/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1,89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Производственные травмы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-100,00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Профессион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. </w:t>
            </w:r>
            <w:r w:rsidRPr="001A5BA6">
              <w:rPr>
                <w:b/>
                <w:sz w:val="26"/>
                <w:szCs w:val="26"/>
              </w:rPr>
              <w:lastRenderedPageBreak/>
              <w:t>заболевания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  <w:r w:rsidRPr="001A5BA6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15.</w:t>
            </w:r>
          </w:p>
        </w:tc>
        <w:tc>
          <w:tcPr>
            <w:tcW w:w="2305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153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159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41,00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45,2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47,43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4,94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100,00</w:t>
            </w:r>
          </w:p>
        </w:tc>
      </w:tr>
    </w:tbl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В 2018 году отмечается увеличение первичной инвалидности на 4,94%, по сравнению с 2017годом.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Увеличение первичной общей инвалидности </w:t>
      </w:r>
      <w:r w:rsidRPr="001A5BA6">
        <w:rPr>
          <w:sz w:val="26"/>
          <w:szCs w:val="26"/>
        </w:rPr>
        <w:t xml:space="preserve">отмечается в следующих группах: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 злокачественные новообразования – 1,0%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последствие травм – 152,81%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болезни МПС – 496,62%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болезни органов пищеварения – 1,12%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ИБС – 168,15%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болезни уха – 198,31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болезни глаз – 303,,12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 всем остальным группам идет снижение.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В структуре болезней первичной общей инвалидности в 2018 году занимают: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1 место </w:t>
      </w:r>
      <w:r w:rsidRPr="001A5BA6">
        <w:rPr>
          <w:sz w:val="26"/>
          <w:szCs w:val="26"/>
        </w:rPr>
        <w:t>злокачественные новообразования – 33,96%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2 место </w:t>
      </w:r>
      <w:r w:rsidRPr="001A5BA6">
        <w:rPr>
          <w:sz w:val="26"/>
          <w:szCs w:val="26"/>
        </w:rPr>
        <w:t>болезни системы кровообращения  – 25,79% (в том числе ЦВБ – 11,2%)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3 место</w:t>
      </w:r>
      <w:r w:rsidRPr="001A5BA6">
        <w:rPr>
          <w:sz w:val="26"/>
          <w:szCs w:val="26"/>
        </w:rPr>
        <w:t xml:space="preserve"> болезни глаз – 12,58%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4 место</w:t>
      </w:r>
      <w:r w:rsidRPr="001A5BA6">
        <w:rPr>
          <w:sz w:val="26"/>
          <w:szCs w:val="26"/>
        </w:rPr>
        <w:t xml:space="preserve"> инфекционные болезни  - 7,55%                             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5 место</w:t>
      </w:r>
      <w:r w:rsidRPr="001A5BA6">
        <w:rPr>
          <w:sz w:val="26"/>
          <w:szCs w:val="26"/>
        </w:rPr>
        <w:t xml:space="preserve"> последствие травм    –  6,29 %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  <w:u w:val="single"/>
        </w:rPr>
      </w:pPr>
      <w:r w:rsidRPr="001A5BA6">
        <w:rPr>
          <w:b/>
          <w:sz w:val="26"/>
          <w:szCs w:val="26"/>
          <w:u w:val="single"/>
        </w:rPr>
        <w:t>Первичная инвалидность лиц трудоспособного возраста.</w:t>
      </w:r>
    </w:p>
    <w:p w:rsidR="004D7822" w:rsidRPr="001A5BA6" w:rsidRDefault="004D7822" w:rsidP="001A5BA6">
      <w:pPr>
        <w:jc w:val="both"/>
        <w:rPr>
          <w:b/>
          <w:sz w:val="26"/>
          <w:szCs w:val="26"/>
          <w:u w:val="single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864"/>
        <w:gridCol w:w="881"/>
        <w:gridCol w:w="881"/>
        <w:gridCol w:w="801"/>
        <w:gridCol w:w="801"/>
        <w:gridCol w:w="801"/>
        <w:gridCol w:w="892"/>
      </w:tblGrid>
      <w:tr w:rsidR="004D7822" w:rsidRPr="001A5BA6" w:rsidTr="004D7822">
        <w:trPr>
          <w:cantSplit/>
        </w:trPr>
        <w:tc>
          <w:tcPr>
            <w:tcW w:w="1759" w:type="dxa"/>
            <w:vMerge w:val="restart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Группа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инвалидности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26" w:type="dxa"/>
            <w:gridSpan w:val="3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Абсолютные числа</w:t>
            </w:r>
          </w:p>
        </w:tc>
        <w:tc>
          <w:tcPr>
            <w:tcW w:w="2268" w:type="dxa"/>
            <w:gridSpan w:val="3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1A5BA6">
              <w:rPr>
                <w:b/>
                <w:bCs/>
                <w:sz w:val="26"/>
                <w:szCs w:val="26"/>
              </w:rPr>
              <w:t xml:space="preserve">Интенсивный </w:t>
            </w:r>
            <w:proofErr w:type="spellStart"/>
            <w:r w:rsidRPr="001A5BA6">
              <w:rPr>
                <w:b/>
                <w:bCs/>
                <w:sz w:val="26"/>
                <w:szCs w:val="26"/>
              </w:rPr>
              <w:t>по-казатель</w:t>
            </w:r>
            <w:proofErr w:type="spellEnd"/>
            <w:r w:rsidRPr="001A5BA6">
              <w:rPr>
                <w:b/>
                <w:bCs/>
                <w:sz w:val="26"/>
                <w:szCs w:val="26"/>
              </w:rPr>
              <w:t xml:space="preserve"> (на 10000 прикрепленного взрослого</w:t>
            </w:r>
            <w:proofErr w:type="gramEnd"/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населения)</w:t>
            </w:r>
          </w:p>
        </w:tc>
        <w:tc>
          <w:tcPr>
            <w:tcW w:w="892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Темп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при-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роста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cantSplit/>
        </w:trPr>
        <w:tc>
          <w:tcPr>
            <w:tcW w:w="1759" w:type="dxa"/>
            <w:vMerge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4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881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881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56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756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56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92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4D7822" w:rsidRPr="001A5BA6" w:rsidTr="004D7822">
        <w:tc>
          <w:tcPr>
            <w:tcW w:w="175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 группа</w:t>
            </w:r>
          </w:p>
        </w:tc>
        <w:tc>
          <w:tcPr>
            <w:tcW w:w="864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2,34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5,61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4,18</w:t>
            </w:r>
          </w:p>
        </w:tc>
        <w:tc>
          <w:tcPr>
            <w:tcW w:w="892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-25,56</w:t>
            </w:r>
          </w:p>
        </w:tc>
      </w:tr>
      <w:tr w:rsidR="004D7822" w:rsidRPr="001A5BA6" w:rsidTr="004D7822">
        <w:tc>
          <w:tcPr>
            <w:tcW w:w="175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 группа</w:t>
            </w:r>
          </w:p>
        </w:tc>
        <w:tc>
          <w:tcPr>
            <w:tcW w:w="864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6,44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7,97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8,65</w:t>
            </w:r>
          </w:p>
        </w:tc>
        <w:tc>
          <w:tcPr>
            <w:tcW w:w="892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8,54</w:t>
            </w:r>
          </w:p>
        </w:tc>
      </w:tr>
      <w:tr w:rsidR="004D7822" w:rsidRPr="001A5BA6" w:rsidTr="004D7822">
        <w:tc>
          <w:tcPr>
            <w:tcW w:w="175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 группа</w:t>
            </w:r>
          </w:p>
        </w:tc>
        <w:tc>
          <w:tcPr>
            <w:tcW w:w="864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6,15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6,50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8,05</w:t>
            </w:r>
          </w:p>
        </w:tc>
        <w:tc>
          <w:tcPr>
            <w:tcW w:w="892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23,91</w:t>
            </w:r>
          </w:p>
        </w:tc>
      </w:tr>
      <w:tr w:rsidR="004D7822" w:rsidRPr="001A5BA6" w:rsidTr="004D7822">
        <w:tc>
          <w:tcPr>
            <w:tcW w:w="1759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64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14,94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20,08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20,88</w:t>
            </w:r>
          </w:p>
        </w:tc>
        <w:tc>
          <w:tcPr>
            <w:tcW w:w="892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3,99</w:t>
            </w:r>
          </w:p>
        </w:tc>
      </w:tr>
    </w:tbl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864"/>
        <w:gridCol w:w="881"/>
        <w:gridCol w:w="816"/>
        <w:gridCol w:w="814"/>
        <w:gridCol w:w="749"/>
        <w:gridCol w:w="749"/>
        <w:gridCol w:w="892"/>
      </w:tblGrid>
      <w:tr w:rsidR="004D7822" w:rsidRPr="001A5BA6" w:rsidTr="004D7822">
        <w:trPr>
          <w:cantSplit/>
        </w:trPr>
        <w:tc>
          <w:tcPr>
            <w:tcW w:w="1759" w:type="dxa"/>
            <w:vMerge w:val="restart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Группа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инвалидности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61" w:type="dxa"/>
            <w:gridSpan w:val="3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 xml:space="preserve">Структура 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групп инвалидности</w:t>
            </w:r>
          </w:p>
        </w:tc>
        <w:tc>
          <w:tcPr>
            <w:tcW w:w="2312" w:type="dxa"/>
            <w:gridSpan w:val="3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 xml:space="preserve">Удельный вес от первично </w:t>
            </w:r>
            <w:proofErr w:type="gramStart"/>
            <w:r w:rsidRPr="001A5BA6">
              <w:rPr>
                <w:b/>
                <w:bCs/>
                <w:sz w:val="26"/>
                <w:szCs w:val="26"/>
              </w:rPr>
              <w:t>признанных</w:t>
            </w:r>
            <w:proofErr w:type="gramEnd"/>
            <w:r w:rsidRPr="001A5BA6">
              <w:rPr>
                <w:b/>
                <w:bCs/>
                <w:sz w:val="26"/>
                <w:szCs w:val="26"/>
              </w:rPr>
              <w:t xml:space="preserve"> инвалидами</w:t>
            </w:r>
          </w:p>
        </w:tc>
        <w:tc>
          <w:tcPr>
            <w:tcW w:w="892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Темп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при-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роста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D7822" w:rsidRPr="001A5BA6" w:rsidTr="004D7822">
        <w:trPr>
          <w:cantSplit/>
        </w:trPr>
        <w:tc>
          <w:tcPr>
            <w:tcW w:w="1759" w:type="dxa"/>
            <w:vMerge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4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881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816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14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749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9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92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4D7822" w:rsidRPr="001A5BA6" w:rsidTr="004D7822">
        <w:tc>
          <w:tcPr>
            <w:tcW w:w="175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 группа</w:t>
            </w:r>
          </w:p>
        </w:tc>
        <w:tc>
          <w:tcPr>
            <w:tcW w:w="864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15,69</w:t>
            </w: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27,9</w:t>
            </w:r>
          </w:p>
        </w:tc>
        <w:tc>
          <w:tcPr>
            <w:tcW w:w="81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814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15,4</w:t>
            </w:r>
          </w:p>
        </w:tc>
        <w:tc>
          <w:tcPr>
            <w:tcW w:w="74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39,6</w:t>
            </w:r>
          </w:p>
        </w:tc>
        <w:tc>
          <w:tcPr>
            <w:tcW w:w="74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28,6</w:t>
            </w:r>
          </w:p>
        </w:tc>
        <w:tc>
          <w:tcPr>
            <w:tcW w:w="892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-27,78</w:t>
            </w:r>
          </w:p>
        </w:tc>
      </w:tr>
      <w:tr w:rsidR="004D7822" w:rsidRPr="001A5BA6" w:rsidTr="004D7822">
        <w:tc>
          <w:tcPr>
            <w:tcW w:w="175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 группа</w:t>
            </w:r>
          </w:p>
        </w:tc>
        <w:tc>
          <w:tcPr>
            <w:tcW w:w="864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43,14</w:t>
            </w: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39,7</w:t>
            </w:r>
          </w:p>
        </w:tc>
        <w:tc>
          <w:tcPr>
            <w:tcW w:w="81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41,4</w:t>
            </w:r>
          </w:p>
        </w:tc>
        <w:tc>
          <w:tcPr>
            <w:tcW w:w="814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51,2</w:t>
            </w:r>
          </w:p>
        </w:tc>
        <w:tc>
          <w:tcPr>
            <w:tcW w:w="74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48,2</w:t>
            </w:r>
          </w:p>
        </w:tc>
        <w:tc>
          <w:tcPr>
            <w:tcW w:w="74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52,7</w:t>
            </w:r>
          </w:p>
        </w:tc>
        <w:tc>
          <w:tcPr>
            <w:tcW w:w="892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9,34</w:t>
            </w:r>
          </w:p>
        </w:tc>
      </w:tr>
      <w:tr w:rsidR="004D7822" w:rsidRPr="001A5BA6" w:rsidTr="004D7822">
        <w:tc>
          <w:tcPr>
            <w:tcW w:w="175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 группа</w:t>
            </w:r>
          </w:p>
        </w:tc>
        <w:tc>
          <w:tcPr>
            <w:tcW w:w="864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41,18</w:t>
            </w: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32,3</w:t>
            </w:r>
          </w:p>
        </w:tc>
        <w:tc>
          <w:tcPr>
            <w:tcW w:w="81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38,6</w:t>
            </w:r>
          </w:p>
        </w:tc>
        <w:tc>
          <w:tcPr>
            <w:tcW w:w="814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46,7</w:t>
            </w:r>
          </w:p>
        </w:tc>
        <w:tc>
          <w:tcPr>
            <w:tcW w:w="74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44,9</w:t>
            </w:r>
          </w:p>
        </w:tc>
        <w:tc>
          <w:tcPr>
            <w:tcW w:w="74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49,1</w:t>
            </w:r>
          </w:p>
        </w:tc>
        <w:tc>
          <w:tcPr>
            <w:tcW w:w="892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9,35</w:t>
            </w:r>
          </w:p>
        </w:tc>
      </w:tr>
      <w:tr w:rsidR="004D7822" w:rsidRPr="001A5BA6" w:rsidTr="004D7822">
        <w:tc>
          <w:tcPr>
            <w:tcW w:w="1759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64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81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4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36,4</w:t>
            </w:r>
          </w:p>
        </w:tc>
        <w:tc>
          <w:tcPr>
            <w:tcW w:w="749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44,4</w:t>
            </w:r>
          </w:p>
        </w:tc>
        <w:tc>
          <w:tcPr>
            <w:tcW w:w="749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44,0</w:t>
            </w:r>
          </w:p>
        </w:tc>
        <w:tc>
          <w:tcPr>
            <w:tcW w:w="892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-0,90</w:t>
            </w:r>
          </w:p>
        </w:tc>
      </w:tr>
    </w:tbl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Первичная инвалидность трудоспособного возраста в  2018году так же увеличилась незначительно  на 3,99%, в сравнении с 2017годом. Значительное увеличение отмечается в третьей группе – на 23,91%.  Отмечается снижение в первой группе – на 25,56%.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Удельный вес первично признанных инвалидами в трудоспособном возрасте от всех первично признанных инвалидов увеличился во 2 и 3группах на 9,34% . По строке всего незначительное снижение– </w:t>
      </w:r>
      <w:proofErr w:type="gramStart"/>
      <w:r w:rsidRPr="001A5BA6">
        <w:rPr>
          <w:sz w:val="26"/>
          <w:szCs w:val="26"/>
        </w:rPr>
        <w:t>на</w:t>
      </w:r>
      <w:proofErr w:type="gramEnd"/>
      <w:r w:rsidRPr="001A5BA6">
        <w:rPr>
          <w:sz w:val="26"/>
          <w:szCs w:val="26"/>
        </w:rPr>
        <w:t xml:space="preserve"> 0,9%. И отмечается снижение в 1 группе – 27,78%. Во 2 и 3группах отмечается увеличение на 9,3%. Всего инвалидность в трудоспособном возрасте составляет 44,0% от общей инвалидности.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структуре  групп первичной инвалидности трудоспособного возраста основное место занимают инвалиды 2 и 3 групп  (41,4% и 38,6% соответственно)</w:t>
      </w:r>
    </w:p>
    <w:p w:rsidR="004D7822" w:rsidRPr="001A5BA6" w:rsidRDefault="004D7822" w:rsidP="001A5BA6">
      <w:pPr>
        <w:jc w:val="both"/>
        <w:rPr>
          <w:b/>
          <w:sz w:val="26"/>
          <w:szCs w:val="26"/>
          <w:u w:val="single"/>
        </w:rPr>
      </w:pPr>
      <w:r w:rsidRPr="001A5BA6">
        <w:rPr>
          <w:b/>
          <w:sz w:val="26"/>
          <w:szCs w:val="26"/>
          <w:u w:val="single"/>
        </w:rPr>
        <w:t>Первичная инвалидность лиц трудоспособного возраста по классам болезней</w:t>
      </w:r>
    </w:p>
    <w:p w:rsidR="004D7822" w:rsidRPr="001A5BA6" w:rsidRDefault="004D7822" w:rsidP="001A5BA6">
      <w:pPr>
        <w:jc w:val="both"/>
        <w:rPr>
          <w:b/>
          <w:sz w:val="26"/>
          <w:szCs w:val="26"/>
          <w:u w:val="single"/>
        </w:rPr>
      </w:pPr>
    </w:p>
    <w:tbl>
      <w:tblPr>
        <w:tblpPr w:leftFromText="180" w:rightFromText="180" w:vertAnchor="text" w:horzAnchor="margin" w:tblpY="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447"/>
        <w:gridCol w:w="709"/>
        <w:gridCol w:w="774"/>
        <w:gridCol w:w="671"/>
        <w:gridCol w:w="671"/>
        <w:gridCol w:w="671"/>
        <w:gridCol w:w="671"/>
        <w:gridCol w:w="891"/>
        <w:gridCol w:w="616"/>
        <w:gridCol w:w="616"/>
        <w:gridCol w:w="656"/>
      </w:tblGrid>
      <w:tr w:rsidR="004D7822" w:rsidRPr="001A5BA6" w:rsidTr="004D7822">
        <w:trPr>
          <w:trHeight w:val="235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№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A5BA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A5BA6">
              <w:rPr>
                <w:b/>
                <w:sz w:val="26"/>
                <w:szCs w:val="26"/>
              </w:rPr>
              <w:t>/</w:t>
            </w:r>
            <w:proofErr w:type="spellStart"/>
            <w:r w:rsidRPr="001A5BA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Классы болезней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Абсол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Интенс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10000нас.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Темп прироста</w:t>
            </w:r>
          </w:p>
        </w:tc>
        <w:tc>
          <w:tcPr>
            <w:tcW w:w="1888" w:type="dxa"/>
            <w:gridSpan w:val="3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Структура</w:t>
            </w:r>
          </w:p>
        </w:tc>
      </w:tr>
      <w:tr w:rsidR="004D7822" w:rsidRPr="001A5BA6" w:rsidTr="004D7822">
        <w:trPr>
          <w:trHeight w:val="263"/>
        </w:trPr>
        <w:tc>
          <w:tcPr>
            <w:tcW w:w="638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Инфекционные болезни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3,54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3,58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19,6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17,1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Из них вирусный гепатит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51,68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7,84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4,3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2,68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-8,99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11,7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Злокачественные новообразования.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4,69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6,20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3,88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-37,45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31,3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30,9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18,6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/>
                <w:sz w:val="26"/>
                <w:szCs w:val="26"/>
              </w:rPr>
              <w:t>эндокр</w:t>
            </w:r>
            <w:proofErr w:type="spellEnd"/>
            <w:r w:rsidRPr="001A5BA6">
              <w:rPr>
                <w:b/>
                <w:sz w:val="26"/>
                <w:szCs w:val="26"/>
              </w:rPr>
              <w:t>. системы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-100,0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D7822" w:rsidRPr="001A5BA6" w:rsidTr="004D7822">
        <w:trPr>
          <w:trHeight w:val="550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Из них: сахарный диабет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-100,0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нервной системы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891" w:type="dxa"/>
            <w:tcBorders>
              <w:bottom w:val="nil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-74,72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1,96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5,9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1,4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глаз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1,49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5,88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7,1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уха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1,96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системы кровообращения: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2,64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5,02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4,77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-4,92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22,9</w:t>
            </w:r>
          </w:p>
        </w:tc>
      </w:tr>
      <w:tr w:rsidR="004D7822" w:rsidRPr="001A5BA6" w:rsidTr="004D7822">
        <w:trPr>
          <w:trHeight w:val="346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Из </w:t>
            </w:r>
            <w:proofErr w:type="spellStart"/>
            <w:r w:rsidRPr="001A5BA6">
              <w:rPr>
                <w:b/>
                <w:sz w:val="26"/>
                <w:szCs w:val="26"/>
              </w:rPr>
              <w:t>них</w:t>
            </w:r>
            <w:proofErr w:type="gramStart"/>
            <w:r w:rsidRPr="001A5BA6">
              <w:rPr>
                <w:b/>
                <w:sz w:val="26"/>
                <w:szCs w:val="26"/>
              </w:rPr>
              <w:t>:р</w:t>
            </w:r>
            <w:proofErr w:type="gramEnd"/>
            <w:r w:rsidRPr="001A5BA6">
              <w:rPr>
                <w:b/>
                <w:sz w:val="26"/>
                <w:szCs w:val="26"/>
              </w:rPr>
              <w:t>евмат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сердца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/>
                <w:sz w:val="26"/>
                <w:szCs w:val="26"/>
              </w:rPr>
              <w:t>хар-ся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b/>
                <w:sz w:val="26"/>
                <w:szCs w:val="26"/>
              </w:rPr>
              <w:t>повыш</w:t>
            </w:r>
            <w:proofErr w:type="spellEnd"/>
            <w:r w:rsidRPr="001A5BA6">
              <w:rPr>
                <w:b/>
                <w:sz w:val="26"/>
                <w:szCs w:val="26"/>
              </w:rPr>
              <w:t>. 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102,25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5,88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5,7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Из них</w:t>
            </w:r>
            <w:proofErr w:type="gramStart"/>
            <w:r w:rsidRPr="001A5BA6">
              <w:rPr>
                <w:b/>
                <w:sz w:val="26"/>
                <w:szCs w:val="26"/>
              </w:rPr>
              <w:t xml:space="preserve"> :</w:t>
            </w:r>
            <w:proofErr w:type="gramEnd"/>
            <w:r w:rsidRPr="001A5BA6">
              <w:rPr>
                <w:b/>
                <w:sz w:val="26"/>
                <w:szCs w:val="26"/>
              </w:rPr>
              <w:t xml:space="preserve"> </w:t>
            </w:r>
            <w:r w:rsidRPr="001A5BA6">
              <w:rPr>
                <w:b/>
                <w:sz w:val="26"/>
                <w:szCs w:val="26"/>
              </w:rPr>
              <w:lastRenderedPageBreak/>
              <w:t>постинфарктный кардиосклероз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  <w:r w:rsidRPr="001A5BA6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Цереброваскул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2,09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-29,21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11,7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Из них инсульты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2,07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-71,18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5,88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10,3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органов дыхания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1,4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орг. пищеварения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98,87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Болезни КМС: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7,84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8,6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Из них: </w:t>
            </w: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позвоночника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1,96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ДОА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-32,96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3,92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Б-ни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мочеполовой системы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0,60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98,87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1,96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Последствия травм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1,76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405,61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11,6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14,3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Из </w:t>
            </w:r>
            <w:proofErr w:type="spellStart"/>
            <w:r w:rsidRPr="001A5BA6">
              <w:rPr>
                <w:b/>
                <w:sz w:val="26"/>
                <w:szCs w:val="26"/>
              </w:rPr>
              <w:t>них</w:t>
            </w:r>
            <w:proofErr w:type="gramStart"/>
            <w:r w:rsidRPr="001A5BA6">
              <w:rPr>
                <w:b/>
                <w:sz w:val="26"/>
                <w:szCs w:val="26"/>
              </w:rPr>
              <w:t>:т</w:t>
            </w:r>
            <w:proofErr w:type="gramEnd"/>
            <w:r w:rsidRPr="001A5BA6">
              <w:rPr>
                <w:b/>
                <w:sz w:val="26"/>
                <w:szCs w:val="26"/>
              </w:rPr>
              <w:t>равмы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 головы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0,59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198,31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3,92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4,3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Последствия травм 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0,88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1,19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297,75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5,88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5,7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Ожоги</w:t>
            </w:r>
            <w:proofErr w:type="gramStart"/>
            <w:r w:rsidRPr="001A5BA6">
              <w:rPr>
                <w:b/>
                <w:sz w:val="26"/>
                <w:szCs w:val="26"/>
              </w:rPr>
              <w:t>,о</w:t>
            </w:r>
            <w:proofErr w:type="gramEnd"/>
            <w:r w:rsidRPr="001A5BA6">
              <w:rPr>
                <w:b/>
                <w:sz w:val="26"/>
                <w:szCs w:val="26"/>
              </w:rPr>
              <w:t>тморожения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1,96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Производственные травмы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-100,00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Профессион</w:t>
            </w:r>
            <w:proofErr w:type="gramStart"/>
            <w:r w:rsidRPr="001A5BA6">
              <w:rPr>
                <w:b/>
                <w:sz w:val="26"/>
                <w:szCs w:val="26"/>
              </w:rPr>
              <w:t>.з</w:t>
            </w:r>
            <w:proofErr w:type="gramEnd"/>
            <w:r w:rsidRPr="001A5BA6">
              <w:rPr>
                <w:b/>
                <w:sz w:val="26"/>
                <w:szCs w:val="26"/>
              </w:rPr>
              <w:t>аболев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1,96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4D7822" w:rsidRPr="001A5BA6" w:rsidTr="004D7822">
        <w:trPr>
          <w:trHeight w:val="318"/>
        </w:trPr>
        <w:tc>
          <w:tcPr>
            <w:tcW w:w="63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14,94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20,08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20,88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3,99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В 2018 году </w:t>
      </w:r>
      <w:proofErr w:type="gramStart"/>
      <w:r w:rsidRPr="001A5BA6">
        <w:rPr>
          <w:b/>
          <w:sz w:val="26"/>
          <w:szCs w:val="26"/>
        </w:rPr>
        <w:t>отмечается и увеличение незначительное первичной инвалидности трудоспособного возрастаю</w:t>
      </w:r>
      <w:proofErr w:type="gramEnd"/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Увеличение первичной инвалидности трудоспособного возраста </w:t>
      </w:r>
      <w:r w:rsidRPr="001A5BA6">
        <w:rPr>
          <w:sz w:val="26"/>
          <w:szCs w:val="26"/>
        </w:rPr>
        <w:t xml:space="preserve">отмечается в следующих группах </w:t>
      </w:r>
      <w:proofErr w:type="spellStart"/>
      <w:proofErr w:type="gramStart"/>
      <w:r w:rsidRPr="001A5BA6">
        <w:rPr>
          <w:sz w:val="26"/>
          <w:szCs w:val="26"/>
        </w:rPr>
        <w:t>группах</w:t>
      </w:r>
      <w:proofErr w:type="spellEnd"/>
      <w:proofErr w:type="gramEnd"/>
      <w:r w:rsidRPr="001A5BA6">
        <w:rPr>
          <w:sz w:val="26"/>
          <w:szCs w:val="26"/>
        </w:rPr>
        <w:t xml:space="preserve">: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 инфекционные болезни – на 1,12 (в том числе вирусные гепатиты   – на 51,68%)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 ИБС   – на 102,25%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болезни глаз и уха – на 100%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болезни органов пищеварения – 98,87%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болезни МПС – 98,87%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*  Последствия травм  – на 405,61%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 остальным  группам идет снижение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lastRenderedPageBreak/>
        <w:t>В структуре первичной инвалидности трудоспособного возраста</w:t>
      </w:r>
      <w:r w:rsidRPr="001A5BA6">
        <w:rPr>
          <w:sz w:val="26"/>
          <w:szCs w:val="26"/>
        </w:rPr>
        <w:t xml:space="preserve"> </w:t>
      </w:r>
      <w:r w:rsidRPr="001A5BA6">
        <w:rPr>
          <w:b/>
          <w:sz w:val="26"/>
          <w:szCs w:val="26"/>
        </w:rPr>
        <w:t xml:space="preserve">в 2018году по группам болезней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на 1 место </w:t>
      </w:r>
      <w:r w:rsidRPr="001A5BA6">
        <w:rPr>
          <w:sz w:val="26"/>
          <w:szCs w:val="26"/>
        </w:rPr>
        <w:t xml:space="preserve">вышли болезни системы кровообращения  – 22,9% 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на 2 месте</w:t>
      </w:r>
      <w:r w:rsidRPr="001A5BA6">
        <w:rPr>
          <w:sz w:val="26"/>
          <w:szCs w:val="26"/>
        </w:rPr>
        <w:t xml:space="preserve"> злокачественные образования</w:t>
      </w:r>
      <w:r w:rsidRPr="001A5BA6">
        <w:rPr>
          <w:b/>
          <w:sz w:val="26"/>
          <w:szCs w:val="26"/>
        </w:rPr>
        <w:t xml:space="preserve"> – 18,6</w:t>
      </w:r>
      <w:r w:rsidRPr="001A5BA6">
        <w:rPr>
          <w:sz w:val="26"/>
          <w:szCs w:val="26"/>
        </w:rPr>
        <w:t>%,</w:t>
      </w:r>
      <w:r w:rsidRPr="001A5BA6">
        <w:rPr>
          <w:b/>
          <w:sz w:val="26"/>
          <w:szCs w:val="26"/>
        </w:rPr>
        <w:t xml:space="preserve">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3 место</w:t>
      </w:r>
      <w:r w:rsidRPr="001A5BA6">
        <w:rPr>
          <w:sz w:val="26"/>
          <w:szCs w:val="26"/>
        </w:rPr>
        <w:t xml:space="preserve"> инфекционные болезни  - 17,1% </w:t>
      </w:r>
      <w:proofErr w:type="gramStart"/>
      <w:r w:rsidRPr="001A5BA6">
        <w:rPr>
          <w:sz w:val="26"/>
          <w:szCs w:val="26"/>
        </w:rPr>
        <w:t xml:space="preserve">( </w:t>
      </w:r>
      <w:proofErr w:type="gramEnd"/>
      <w:r w:rsidRPr="001A5BA6">
        <w:rPr>
          <w:sz w:val="26"/>
          <w:szCs w:val="26"/>
        </w:rPr>
        <w:t xml:space="preserve">в том числе ВИЧ – 12,1%) 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4 место последствия травм – 14,3%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 xml:space="preserve">                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Далее идут болезни КМС  - 8,6%,  болезни глаз – 7,1%, болезни уха  и болезни пищеварения по 2,9%,болезни нервной системы и органов дыхания по</w:t>
      </w:r>
      <w:proofErr w:type="gramStart"/>
      <w:r w:rsidRPr="001A5BA6">
        <w:rPr>
          <w:sz w:val="26"/>
          <w:szCs w:val="26"/>
        </w:rPr>
        <w:t>1</w:t>
      </w:r>
      <w:proofErr w:type="gramEnd"/>
      <w:r w:rsidRPr="001A5BA6">
        <w:rPr>
          <w:sz w:val="26"/>
          <w:szCs w:val="26"/>
        </w:rPr>
        <w:t>,4%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Первичная инвалидность среди лиц трудоспособного возраста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                             (распределение по полу).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3"/>
        <w:gridCol w:w="1915"/>
        <w:gridCol w:w="1914"/>
        <w:gridCol w:w="1915"/>
      </w:tblGrid>
      <w:tr w:rsidR="004D7822" w:rsidRPr="001A5BA6" w:rsidTr="004D7822">
        <w:tc>
          <w:tcPr>
            <w:tcW w:w="1914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Группа инвалидности </w:t>
            </w:r>
          </w:p>
        </w:tc>
        <w:tc>
          <w:tcPr>
            <w:tcW w:w="1914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Мужчины 2017г. </w:t>
            </w:r>
          </w:p>
        </w:tc>
        <w:tc>
          <w:tcPr>
            <w:tcW w:w="1915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Женщины 2017г. </w:t>
            </w:r>
          </w:p>
        </w:tc>
        <w:tc>
          <w:tcPr>
            <w:tcW w:w="1915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Мужчины 2018г. </w:t>
            </w:r>
          </w:p>
        </w:tc>
        <w:tc>
          <w:tcPr>
            <w:tcW w:w="1915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Женщины 2018г. </w:t>
            </w:r>
          </w:p>
        </w:tc>
      </w:tr>
      <w:tr w:rsidR="004D7822" w:rsidRPr="001A5BA6" w:rsidTr="004D7822">
        <w:tc>
          <w:tcPr>
            <w:tcW w:w="1914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 группа</w:t>
            </w:r>
          </w:p>
        </w:tc>
        <w:tc>
          <w:tcPr>
            <w:tcW w:w="1914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1915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191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191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</w:tr>
      <w:tr w:rsidR="004D7822" w:rsidRPr="001A5BA6" w:rsidTr="004D7822">
        <w:tc>
          <w:tcPr>
            <w:tcW w:w="1914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 группа</w:t>
            </w:r>
          </w:p>
        </w:tc>
        <w:tc>
          <w:tcPr>
            <w:tcW w:w="1914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</w:t>
            </w:r>
          </w:p>
        </w:tc>
        <w:tc>
          <w:tcPr>
            <w:tcW w:w="1915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191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</w:t>
            </w:r>
          </w:p>
        </w:tc>
        <w:tc>
          <w:tcPr>
            <w:tcW w:w="191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</w:tr>
      <w:tr w:rsidR="004D7822" w:rsidRPr="001A5BA6" w:rsidTr="004D7822">
        <w:tc>
          <w:tcPr>
            <w:tcW w:w="1914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 группа</w:t>
            </w:r>
          </w:p>
        </w:tc>
        <w:tc>
          <w:tcPr>
            <w:tcW w:w="1914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</w:t>
            </w:r>
          </w:p>
        </w:tc>
        <w:tc>
          <w:tcPr>
            <w:tcW w:w="1915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191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</w:t>
            </w:r>
          </w:p>
        </w:tc>
        <w:tc>
          <w:tcPr>
            <w:tcW w:w="191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</w:tr>
      <w:tr w:rsidR="004D7822" w:rsidRPr="001A5BA6" w:rsidTr="004D7822">
        <w:tc>
          <w:tcPr>
            <w:tcW w:w="1914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</w:t>
            </w:r>
          </w:p>
        </w:tc>
        <w:tc>
          <w:tcPr>
            <w:tcW w:w="1914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</w:t>
            </w:r>
          </w:p>
        </w:tc>
        <w:tc>
          <w:tcPr>
            <w:tcW w:w="1915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</w:t>
            </w:r>
          </w:p>
        </w:tc>
        <w:tc>
          <w:tcPr>
            <w:tcW w:w="191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44</w:t>
            </w:r>
          </w:p>
        </w:tc>
        <w:tc>
          <w:tcPr>
            <w:tcW w:w="1915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</w:t>
            </w:r>
          </w:p>
        </w:tc>
      </w:tr>
    </w:tbl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</w:t>
      </w:r>
      <w:proofErr w:type="gramStart"/>
      <w:r w:rsidRPr="001A5BA6">
        <w:rPr>
          <w:sz w:val="26"/>
          <w:szCs w:val="26"/>
        </w:rPr>
        <w:t>При распределении по полу среди лиц трудоспособного возраста из года в год</w:t>
      </w:r>
      <w:proofErr w:type="gramEnd"/>
      <w:r w:rsidRPr="001A5BA6">
        <w:rPr>
          <w:sz w:val="26"/>
          <w:szCs w:val="26"/>
        </w:rPr>
        <w:t xml:space="preserve"> отмечается преобладание лиц мужского пола: так на долю мужчин в 2016 году приходится  - 62,7%., в 2017г – 63,2% , в 2018г. – 62,9%.  Женщины составляют 37,1% в 2018 году.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  <w:u w:val="single"/>
        </w:rPr>
      </w:pPr>
      <w:r w:rsidRPr="001A5BA6">
        <w:rPr>
          <w:b/>
          <w:sz w:val="26"/>
          <w:szCs w:val="26"/>
          <w:u w:val="single"/>
        </w:rPr>
        <w:t>Первичная инвалидность среди лиц пенсионного возраста</w:t>
      </w:r>
    </w:p>
    <w:p w:rsidR="004D7822" w:rsidRPr="001A5BA6" w:rsidRDefault="004D7822" w:rsidP="001A5BA6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  <w:gridCol w:w="718"/>
        <w:gridCol w:w="718"/>
        <w:gridCol w:w="718"/>
        <w:gridCol w:w="781"/>
        <w:gridCol w:w="718"/>
        <w:gridCol w:w="781"/>
        <w:gridCol w:w="842"/>
        <w:gridCol w:w="781"/>
        <w:gridCol w:w="781"/>
        <w:gridCol w:w="906"/>
      </w:tblGrid>
      <w:tr w:rsidR="004D7822" w:rsidRPr="001A5BA6" w:rsidTr="004D7822">
        <w:trPr>
          <w:cantSplit/>
        </w:trPr>
        <w:tc>
          <w:tcPr>
            <w:tcW w:w="1758" w:type="dxa"/>
            <w:vMerge w:val="restart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Группа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инвалидности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1" w:type="dxa"/>
            <w:gridSpan w:val="3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Абсолютные числа</w:t>
            </w:r>
          </w:p>
        </w:tc>
        <w:tc>
          <w:tcPr>
            <w:tcW w:w="2268" w:type="dxa"/>
            <w:gridSpan w:val="3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1A5BA6">
              <w:rPr>
                <w:b/>
                <w:bCs/>
                <w:sz w:val="26"/>
                <w:szCs w:val="26"/>
              </w:rPr>
              <w:t xml:space="preserve">Интенсивный </w:t>
            </w:r>
            <w:proofErr w:type="spellStart"/>
            <w:r w:rsidRPr="001A5BA6">
              <w:rPr>
                <w:b/>
                <w:bCs/>
                <w:sz w:val="26"/>
                <w:szCs w:val="26"/>
              </w:rPr>
              <w:t>по-казатель</w:t>
            </w:r>
            <w:proofErr w:type="spellEnd"/>
            <w:r w:rsidRPr="001A5BA6">
              <w:rPr>
                <w:b/>
                <w:bCs/>
                <w:sz w:val="26"/>
                <w:szCs w:val="26"/>
              </w:rPr>
              <w:t xml:space="preserve"> (на 10000 прикрепленного взрослого</w:t>
            </w:r>
            <w:proofErr w:type="gramEnd"/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населения</w:t>
            </w:r>
          </w:p>
        </w:tc>
        <w:tc>
          <w:tcPr>
            <w:tcW w:w="840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Темп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при-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роста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3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 xml:space="preserve">Структура 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групп инвалидности</w:t>
            </w:r>
          </w:p>
        </w:tc>
      </w:tr>
      <w:tr w:rsidR="004D7822" w:rsidRPr="001A5BA6" w:rsidTr="004D7822">
        <w:trPr>
          <w:cantSplit/>
        </w:trPr>
        <w:tc>
          <w:tcPr>
            <w:tcW w:w="1758" w:type="dxa"/>
            <w:vMerge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3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744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4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56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756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56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840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876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876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814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</w:tr>
      <w:tr w:rsidR="004D7822" w:rsidRPr="001A5BA6" w:rsidTr="004D7822">
        <w:tc>
          <w:tcPr>
            <w:tcW w:w="1758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 группа</w:t>
            </w:r>
          </w:p>
        </w:tc>
        <w:tc>
          <w:tcPr>
            <w:tcW w:w="753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744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744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12,89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8,6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10,44</w:t>
            </w:r>
          </w:p>
        </w:tc>
        <w:tc>
          <w:tcPr>
            <w:tcW w:w="840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21,41</w:t>
            </w:r>
          </w:p>
        </w:tc>
        <w:tc>
          <w:tcPr>
            <w:tcW w:w="87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49,44</w:t>
            </w:r>
          </w:p>
        </w:tc>
        <w:tc>
          <w:tcPr>
            <w:tcW w:w="87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34,1</w:t>
            </w:r>
          </w:p>
        </w:tc>
        <w:tc>
          <w:tcPr>
            <w:tcW w:w="814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39,33</w:t>
            </w:r>
          </w:p>
        </w:tc>
      </w:tr>
      <w:tr w:rsidR="004D7822" w:rsidRPr="001A5BA6" w:rsidTr="004D7822">
        <w:tc>
          <w:tcPr>
            <w:tcW w:w="1758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 группа</w:t>
            </w:r>
          </w:p>
        </w:tc>
        <w:tc>
          <w:tcPr>
            <w:tcW w:w="753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744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744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6,15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8,6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7,76</w:t>
            </w:r>
          </w:p>
        </w:tc>
        <w:tc>
          <w:tcPr>
            <w:tcW w:w="840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-9,81</w:t>
            </w:r>
          </w:p>
        </w:tc>
        <w:tc>
          <w:tcPr>
            <w:tcW w:w="87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23,60</w:t>
            </w:r>
          </w:p>
        </w:tc>
        <w:tc>
          <w:tcPr>
            <w:tcW w:w="87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34,1</w:t>
            </w:r>
          </w:p>
        </w:tc>
        <w:tc>
          <w:tcPr>
            <w:tcW w:w="814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29,21</w:t>
            </w:r>
          </w:p>
        </w:tc>
      </w:tr>
      <w:tr w:rsidR="004D7822" w:rsidRPr="001A5BA6" w:rsidTr="004D7822">
        <w:tc>
          <w:tcPr>
            <w:tcW w:w="1758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 группа</w:t>
            </w:r>
          </w:p>
        </w:tc>
        <w:tc>
          <w:tcPr>
            <w:tcW w:w="753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744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744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7,03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8,35</w:t>
            </w:r>
          </w:p>
        </w:tc>
        <w:tc>
          <w:tcPr>
            <w:tcW w:w="840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4,41</w:t>
            </w:r>
          </w:p>
        </w:tc>
        <w:tc>
          <w:tcPr>
            <w:tcW w:w="87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26,97</w:t>
            </w:r>
          </w:p>
        </w:tc>
        <w:tc>
          <w:tcPr>
            <w:tcW w:w="87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31,8</w:t>
            </w:r>
          </w:p>
        </w:tc>
        <w:tc>
          <w:tcPr>
            <w:tcW w:w="814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31,46</w:t>
            </w:r>
          </w:p>
        </w:tc>
      </w:tr>
      <w:tr w:rsidR="004D7822" w:rsidRPr="001A5BA6" w:rsidTr="004D7822">
        <w:tc>
          <w:tcPr>
            <w:tcW w:w="1758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53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89</w:t>
            </w:r>
          </w:p>
        </w:tc>
        <w:tc>
          <w:tcPr>
            <w:tcW w:w="744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744" w:type="dxa"/>
            <w:vAlign w:val="center"/>
          </w:tcPr>
          <w:p w:rsidR="004D7822" w:rsidRPr="001A5BA6" w:rsidRDefault="004D7822" w:rsidP="001A5BA6">
            <w:pPr>
              <w:jc w:val="both"/>
              <w:rPr>
                <w:bCs/>
                <w:sz w:val="26"/>
                <w:szCs w:val="26"/>
              </w:rPr>
            </w:pPr>
            <w:r w:rsidRPr="001A5BA6">
              <w:rPr>
                <w:bCs/>
                <w:sz w:val="26"/>
                <w:szCs w:val="26"/>
              </w:rPr>
              <w:t>89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26,07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25,1</w:t>
            </w:r>
          </w:p>
        </w:tc>
        <w:tc>
          <w:tcPr>
            <w:tcW w:w="75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26,55</w:t>
            </w:r>
          </w:p>
        </w:tc>
        <w:tc>
          <w:tcPr>
            <w:tcW w:w="840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5,78</w:t>
            </w:r>
          </w:p>
        </w:tc>
        <w:tc>
          <w:tcPr>
            <w:tcW w:w="87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76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814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100,00</w:t>
            </w:r>
          </w:p>
        </w:tc>
      </w:tr>
    </w:tbl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Первичная инвалидность среди лиц пенсионного возраста в 2018году отмечает незначительное увеличение  на 5,78 %, в сравнение с 2017 годом. Снижение отмечается только во 2  группе на 9,81 %. В остальных   группах произошло увеличение</w:t>
      </w:r>
      <w:proofErr w:type="gramStart"/>
      <w:r w:rsidRPr="001A5BA6">
        <w:rPr>
          <w:sz w:val="26"/>
          <w:szCs w:val="26"/>
        </w:rPr>
        <w:t xml:space="preserve">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proofErr w:type="gramEnd"/>
      <w:r w:rsidRPr="001A5BA6">
        <w:rPr>
          <w:sz w:val="26"/>
          <w:szCs w:val="26"/>
        </w:rPr>
        <w:lastRenderedPageBreak/>
        <w:t>. В структуре  распределение по группам  практически равномерно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     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Первичная инвалидность среди лиц  пенсионного возраста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(распределение по полу).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814"/>
        <w:gridCol w:w="1820"/>
        <w:gridCol w:w="1696"/>
        <w:gridCol w:w="1698"/>
      </w:tblGrid>
      <w:tr w:rsidR="004D7822" w:rsidRPr="001A5BA6" w:rsidTr="004D7822">
        <w:tc>
          <w:tcPr>
            <w:tcW w:w="1895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Группа инвалидности </w:t>
            </w:r>
          </w:p>
        </w:tc>
        <w:tc>
          <w:tcPr>
            <w:tcW w:w="1846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Мужчины 2017г. </w:t>
            </w:r>
          </w:p>
        </w:tc>
        <w:tc>
          <w:tcPr>
            <w:tcW w:w="1850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Женщины 2017г. </w:t>
            </w:r>
          </w:p>
        </w:tc>
        <w:tc>
          <w:tcPr>
            <w:tcW w:w="1718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Мужчины 2018г. </w:t>
            </w:r>
          </w:p>
        </w:tc>
        <w:tc>
          <w:tcPr>
            <w:tcW w:w="1718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Женщины 2018г. </w:t>
            </w:r>
          </w:p>
        </w:tc>
      </w:tr>
      <w:tr w:rsidR="004D7822" w:rsidRPr="001A5BA6" w:rsidTr="004D7822">
        <w:tc>
          <w:tcPr>
            <w:tcW w:w="1895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 группа</w:t>
            </w:r>
          </w:p>
        </w:tc>
        <w:tc>
          <w:tcPr>
            <w:tcW w:w="1846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</w:t>
            </w:r>
          </w:p>
        </w:tc>
        <w:tc>
          <w:tcPr>
            <w:tcW w:w="1850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  <w:tc>
          <w:tcPr>
            <w:tcW w:w="1718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</w:t>
            </w:r>
          </w:p>
        </w:tc>
        <w:tc>
          <w:tcPr>
            <w:tcW w:w="1718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</w:t>
            </w:r>
          </w:p>
        </w:tc>
      </w:tr>
      <w:tr w:rsidR="004D7822" w:rsidRPr="001A5BA6" w:rsidTr="004D7822">
        <w:tc>
          <w:tcPr>
            <w:tcW w:w="1895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 группа</w:t>
            </w:r>
          </w:p>
        </w:tc>
        <w:tc>
          <w:tcPr>
            <w:tcW w:w="1846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</w:t>
            </w:r>
          </w:p>
        </w:tc>
        <w:tc>
          <w:tcPr>
            <w:tcW w:w="1850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1718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1718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</w:tr>
      <w:tr w:rsidR="004D7822" w:rsidRPr="001A5BA6" w:rsidTr="004D7822">
        <w:tc>
          <w:tcPr>
            <w:tcW w:w="1895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 группа</w:t>
            </w:r>
          </w:p>
        </w:tc>
        <w:tc>
          <w:tcPr>
            <w:tcW w:w="1846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1850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</w:t>
            </w:r>
          </w:p>
        </w:tc>
        <w:tc>
          <w:tcPr>
            <w:tcW w:w="1718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1718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</w:t>
            </w:r>
          </w:p>
        </w:tc>
      </w:tr>
      <w:tr w:rsidR="004D7822" w:rsidRPr="001A5BA6" w:rsidTr="004D7822">
        <w:tc>
          <w:tcPr>
            <w:tcW w:w="1895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6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850" w:type="dxa"/>
            <w:vAlign w:val="center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1718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718" w:type="dxa"/>
          </w:tcPr>
          <w:p w:rsidR="004D7822" w:rsidRPr="001A5BA6" w:rsidRDefault="004D7822" w:rsidP="001A5BA6">
            <w:pPr>
              <w:ind w:left="360" w:hanging="36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48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При распределении по полу среди лиц пенсионного возраста  составляют:  мужчины – 51,9%, 48,1%% - женщины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  <w:u w:val="single"/>
        </w:rPr>
        <w:t>Повторное  освидетельствование</w:t>
      </w:r>
      <w:r w:rsidRPr="001A5BA6">
        <w:rPr>
          <w:b/>
          <w:sz w:val="26"/>
          <w:szCs w:val="26"/>
        </w:rPr>
        <w:t>:</w:t>
      </w:r>
      <w:r w:rsidRPr="001A5BA6">
        <w:rPr>
          <w:sz w:val="26"/>
          <w:szCs w:val="26"/>
        </w:rPr>
        <w:t xml:space="preserve">        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88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900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D7822" w:rsidRPr="001A5BA6" w:rsidTr="004D7822">
        <w:tc>
          <w:tcPr>
            <w:tcW w:w="468" w:type="dxa"/>
            <w:vMerge w:val="restart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1A5BA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A5BA6">
              <w:rPr>
                <w:b/>
                <w:sz w:val="26"/>
                <w:szCs w:val="26"/>
              </w:rPr>
              <w:t>/</w:t>
            </w:r>
            <w:proofErr w:type="spellStart"/>
            <w:r w:rsidRPr="001A5BA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Возраст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Год 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1 группа 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 группа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 группа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Всего </w:t>
            </w:r>
          </w:p>
        </w:tc>
      </w:tr>
      <w:tr w:rsidR="004D7822" w:rsidRPr="001A5BA6" w:rsidTr="004D7822">
        <w:tc>
          <w:tcPr>
            <w:tcW w:w="468" w:type="dxa"/>
            <w:vMerge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Направлено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Приз -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нано 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Направлено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Признано 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Направлено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Признано 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Направлено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Признано </w:t>
            </w:r>
          </w:p>
        </w:tc>
      </w:tr>
      <w:tr w:rsidR="004D7822" w:rsidRPr="001A5BA6" w:rsidTr="004D7822">
        <w:trPr>
          <w:trHeight w:val="397"/>
        </w:trPr>
        <w:tc>
          <w:tcPr>
            <w:tcW w:w="468" w:type="dxa"/>
            <w:vMerge w:val="restart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Трудоспособный возраст</w:t>
            </w:r>
          </w:p>
        </w:tc>
        <w:tc>
          <w:tcPr>
            <w:tcW w:w="900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52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52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46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112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111</w:t>
            </w:r>
          </w:p>
        </w:tc>
      </w:tr>
      <w:tr w:rsidR="004D7822" w:rsidRPr="001A5BA6" w:rsidTr="004D7822">
        <w:trPr>
          <w:trHeight w:val="397"/>
        </w:trPr>
        <w:tc>
          <w:tcPr>
            <w:tcW w:w="468" w:type="dxa"/>
            <w:vMerge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64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63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129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123</w:t>
            </w:r>
          </w:p>
        </w:tc>
      </w:tr>
      <w:tr w:rsidR="004D7822" w:rsidRPr="001A5BA6" w:rsidTr="004D7822">
        <w:trPr>
          <w:trHeight w:val="397"/>
        </w:trPr>
        <w:tc>
          <w:tcPr>
            <w:tcW w:w="468" w:type="dxa"/>
            <w:vMerge w:val="restart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Пенсионеры </w:t>
            </w:r>
          </w:p>
        </w:tc>
        <w:tc>
          <w:tcPr>
            <w:tcW w:w="900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41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83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69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159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159</w:t>
            </w:r>
          </w:p>
        </w:tc>
      </w:tr>
      <w:tr w:rsidR="004D7822" w:rsidRPr="001A5BA6" w:rsidTr="004D7822">
        <w:trPr>
          <w:trHeight w:val="397"/>
        </w:trPr>
        <w:tc>
          <w:tcPr>
            <w:tcW w:w="468" w:type="dxa"/>
            <w:vMerge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32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57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94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81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169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164</w:t>
            </w:r>
          </w:p>
        </w:tc>
      </w:tr>
      <w:tr w:rsidR="004D7822" w:rsidRPr="001A5BA6" w:rsidTr="004D7822">
        <w:trPr>
          <w:trHeight w:val="397"/>
        </w:trPr>
        <w:tc>
          <w:tcPr>
            <w:tcW w:w="468" w:type="dxa"/>
            <w:vMerge w:val="restart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900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108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135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115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271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270</w:t>
            </w:r>
          </w:p>
        </w:tc>
      </w:tr>
      <w:tr w:rsidR="004D7822" w:rsidRPr="001A5BA6" w:rsidTr="004D7822">
        <w:trPr>
          <w:trHeight w:val="397"/>
        </w:trPr>
        <w:tc>
          <w:tcPr>
            <w:tcW w:w="468" w:type="dxa"/>
            <w:vMerge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52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112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91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158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144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298</w:t>
            </w:r>
          </w:p>
        </w:tc>
        <w:tc>
          <w:tcPr>
            <w:tcW w:w="96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287</w:t>
            </w:r>
          </w:p>
        </w:tc>
      </w:tr>
    </w:tbl>
    <w:p w:rsidR="004D7822" w:rsidRPr="001A5BA6" w:rsidRDefault="004D7822" w:rsidP="001A5BA6">
      <w:pPr>
        <w:pStyle w:val="ae"/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В 2018году направлено на повторное освидетельствование 271 человек, что на 9,1% меньше  по  сравнению с 2017годом. 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e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 xml:space="preserve">    </w:t>
      </w:r>
      <w:r w:rsidRPr="001A5BA6">
        <w:rPr>
          <w:b/>
          <w:sz w:val="26"/>
          <w:szCs w:val="26"/>
        </w:rPr>
        <w:t>Показатели реабилитации инвалидов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1116"/>
        <w:gridCol w:w="1333"/>
        <w:gridCol w:w="1287"/>
        <w:gridCol w:w="1382"/>
        <w:gridCol w:w="1191"/>
        <w:gridCol w:w="1376"/>
      </w:tblGrid>
      <w:tr w:rsidR="004D7822" w:rsidRPr="001A5BA6" w:rsidTr="004D7822">
        <w:trPr>
          <w:cantSplit/>
          <w:trHeight w:val="156"/>
        </w:trPr>
        <w:tc>
          <w:tcPr>
            <w:tcW w:w="1743" w:type="dxa"/>
            <w:vMerge w:val="restart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Показатель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79" w:type="dxa"/>
            <w:gridSpan w:val="2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731" w:type="dxa"/>
            <w:gridSpan w:val="2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2618" w:type="dxa"/>
            <w:gridSpan w:val="2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2017</w:t>
            </w:r>
          </w:p>
        </w:tc>
      </w:tr>
      <w:tr w:rsidR="004D7822" w:rsidRPr="001A5BA6" w:rsidTr="004D7822">
        <w:trPr>
          <w:cantSplit/>
          <w:trHeight w:val="86"/>
        </w:trPr>
        <w:tc>
          <w:tcPr>
            <w:tcW w:w="1743" w:type="dxa"/>
            <w:vMerge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1A5BA6">
              <w:rPr>
                <w:b/>
                <w:bCs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bCs/>
                <w:sz w:val="26"/>
                <w:szCs w:val="26"/>
              </w:rPr>
              <w:t>. числа</w:t>
            </w:r>
          </w:p>
        </w:tc>
        <w:tc>
          <w:tcPr>
            <w:tcW w:w="1340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 xml:space="preserve">На 100 </w:t>
            </w:r>
            <w:proofErr w:type="spellStart"/>
            <w:r w:rsidRPr="001A5BA6">
              <w:rPr>
                <w:b/>
                <w:bCs/>
                <w:sz w:val="26"/>
                <w:szCs w:val="26"/>
              </w:rPr>
              <w:t>направл</w:t>
            </w:r>
            <w:proofErr w:type="spellEnd"/>
            <w:r w:rsidRPr="001A5BA6">
              <w:rPr>
                <w:b/>
                <w:bCs/>
                <w:sz w:val="26"/>
                <w:szCs w:val="26"/>
              </w:rPr>
              <w:t xml:space="preserve">. на </w:t>
            </w:r>
            <w:proofErr w:type="spellStart"/>
            <w:r w:rsidRPr="001A5BA6">
              <w:rPr>
                <w:b/>
                <w:bCs/>
                <w:sz w:val="26"/>
                <w:szCs w:val="26"/>
              </w:rPr>
              <w:t>переос</w:t>
            </w:r>
            <w:proofErr w:type="spellEnd"/>
            <w:r w:rsidRPr="001A5BA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29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1A5BA6">
              <w:rPr>
                <w:b/>
                <w:bCs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bCs/>
                <w:sz w:val="26"/>
                <w:szCs w:val="26"/>
              </w:rPr>
              <w:t>. числа</w:t>
            </w:r>
          </w:p>
        </w:tc>
        <w:tc>
          <w:tcPr>
            <w:tcW w:w="1402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 xml:space="preserve">На 100 </w:t>
            </w:r>
            <w:proofErr w:type="spellStart"/>
            <w:r w:rsidRPr="001A5BA6">
              <w:rPr>
                <w:b/>
                <w:bCs/>
                <w:sz w:val="26"/>
                <w:szCs w:val="26"/>
              </w:rPr>
              <w:t>напрвл</w:t>
            </w:r>
            <w:proofErr w:type="spellEnd"/>
            <w:r w:rsidRPr="001A5BA6">
              <w:rPr>
                <w:b/>
                <w:bCs/>
                <w:sz w:val="26"/>
                <w:szCs w:val="26"/>
              </w:rPr>
              <w:t xml:space="preserve">. на </w:t>
            </w:r>
            <w:proofErr w:type="spellStart"/>
            <w:r w:rsidRPr="001A5BA6">
              <w:rPr>
                <w:b/>
                <w:bCs/>
                <w:sz w:val="26"/>
                <w:szCs w:val="26"/>
              </w:rPr>
              <w:t>переосв</w:t>
            </w:r>
            <w:proofErr w:type="spellEnd"/>
            <w:r w:rsidRPr="001A5BA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22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1A5BA6">
              <w:rPr>
                <w:b/>
                <w:bCs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bCs/>
                <w:sz w:val="26"/>
                <w:szCs w:val="26"/>
              </w:rPr>
              <w:t>.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числа</w:t>
            </w:r>
          </w:p>
        </w:tc>
        <w:tc>
          <w:tcPr>
            <w:tcW w:w="1396" w:type="dxa"/>
          </w:tcPr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>На 100</w:t>
            </w:r>
          </w:p>
          <w:p w:rsidR="004D7822" w:rsidRPr="001A5BA6" w:rsidRDefault="004D7822" w:rsidP="001A5BA6">
            <w:pPr>
              <w:jc w:val="both"/>
              <w:rPr>
                <w:b/>
                <w:bCs/>
                <w:sz w:val="26"/>
                <w:szCs w:val="26"/>
              </w:rPr>
            </w:pPr>
            <w:r w:rsidRPr="001A5BA6">
              <w:rPr>
                <w:b/>
                <w:bCs/>
                <w:sz w:val="26"/>
                <w:szCs w:val="26"/>
              </w:rPr>
              <w:t xml:space="preserve">Напр. На </w:t>
            </w:r>
            <w:proofErr w:type="spellStart"/>
            <w:r w:rsidRPr="001A5BA6">
              <w:rPr>
                <w:b/>
                <w:bCs/>
                <w:sz w:val="26"/>
                <w:szCs w:val="26"/>
              </w:rPr>
              <w:t>переосв</w:t>
            </w:r>
            <w:proofErr w:type="spellEnd"/>
            <w:r w:rsidRPr="001A5BA6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4D7822" w:rsidRPr="001A5BA6" w:rsidTr="004D7822">
        <w:trPr>
          <w:trHeight w:val="492"/>
        </w:trPr>
        <w:tc>
          <w:tcPr>
            <w:tcW w:w="1743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Полная медицинская реабилитация</w:t>
            </w:r>
          </w:p>
        </w:tc>
        <w:tc>
          <w:tcPr>
            <w:tcW w:w="113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1340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4,4</w:t>
            </w:r>
          </w:p>
        </w:tc>
        <w:tc>
          <w:tcPr>
            <w:tcW w:w="132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</w:t>
            </w:r>
          </w:p>
        </w:tc>
        <w:tc>
          <w:tcPr>
            <w:tcW w:w="140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6,8</w:t>
            </w:r>
          </w:p>
        </w:tc>
        <w:tc>
          <w:tcPr>
            <w:tcW w:w="122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1396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3,7</w:t>
            </w:r>
          </w:p>
        </w:tc>
      </w:tr>
      <w:tr w:rsidR="004D7822" w:rsidRPr="001A5BA6" w:rsidTr="004D7822">
        <w:trPr>
          <w:trHeight w:val="492"/>
        </w:trPr>
        <w:tc>
          <w:tcPr>
            <w:tcW w:w="1743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Частичная медицинская </w:t>
            </w:r>
            <w:r w:rsidRPr="001A5BA6">
              <w:rPr>
                <w:b/>
                <w:sz w:val="26"/>
                <w:szCs w:val="26"/>
              </w:rPr>
              <w:lastRenderedPageBreak/>
              <w:t>реабилитация</w:t>
            </w:r>
          </w:p>
        </w:tc>
        <w:tc>
          <w:tcPr>
            <w:tcW w:w="113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340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4,4</w:t>
            </w:r>
          </w:p>
        </w:tc>
        <w:tc>
          <w:tcPr>
            <w:tcW w:w="132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</w:t>
            </w:r>
          </w:p>
        </w:tc>
        <w:tc>
          <w:tcPr>
            <w:tcW w:w="140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7,5</w:t>
            </w:r>
          </w:p>
        </w:tc>
        <w:tc>
          <w:tcPr>
            <w:tcW w:w="122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</w:t>
            </w:r>
          </w:p>
        </w:tc>
        <w:tc>
          <w:tcPr>
            <w:tcW w:w="1396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8,05</w:t>
            </w:r>
          </w:p>
        </w:tc>
      </w:tr>
      <w:tr w:rsidR="004D7822" w:rsidRPr="001A5BA6" w:rsidTr="004D7822">
        <w:trPr>
          <w:trHeight w:val="661"/>
        </w:trPr>
        <w:tc>
          <w:tcPr>
            <w:tcW w:w="1743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Общая медицинская реабилитация</w:t>
            </w:r>
          </w:p>
        </w:tc>
        <w:tc>
          <w:tcPr>
            <w:tcW w:w="113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</w:t>
            </w:r>
          </w:p>
        </w:tc>
        <w:tc>
          <w:tcPr>
            <w:tcW w:w="1340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8,8</w:t>
            </w:r>
          </w:p>
        </w:tc>
        <w:tc>
          <w:tcPr>
            <w:tcW w:w="132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</w:t>
            </w:r>
          </w:p>
        </w:tc>
        <w:tc>
          <w:tcPr>
            <w:tcW w:w="140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14,3</w:t>
            </w:r>
          </w:p>
        </w:tc>
        <w:tc>
          <w:tcPr>
            <w:tcW w:w="122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35</w:t>
            </w:r>
          </w:p>
        </w:tc>
        <w:tc>
          <w:tcPr>
            <w:tcW w:w="1396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11,7</w:t>
            </w:r>
          </w:p>
        </w:tc>
      </w:tr>
      <w:tr w:rsidR="004D7822" w:rsidRPr="001A5BA6" w:rsidTr="004D7822">
        <w:trPr>
          <w:trHeight w:val="649"/>
        </w:trPr>
        <w:tc>
          <w:tcPr>
            <w:tcW w:w="1743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Показатель утяжеления группы инвалидности</w:t>
            </w:r>
          </w:p>
        </w:tc>
        <w:tc>
          <w:tcPr>
            <w:tcW w:w="113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53</w:t>
            </w:r>
          </w:p>
        </w:tc>
        <w:tc>
          <w:tcPr>
            <w:tcW w:w="1340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19,6</w:t>
            </w:r>
          </w:p>
        </w:tc>
        <w:tc>
          <w:tcPr>
            <w:tcW w:w="132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</w:t>
            </w:r>
          </w:p>
        </w:tc>
        <w:tc>
          <w:tcPr>
            <w:tcW w:w="140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15,3</w:t>
            </w:r>
          </w:p>
        </w:tc>
        <w:tc>
          <w:tcPr>
            <w:tcW w:w="122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45</w:t>
            </w:r>
          </w:p>
        </w:tc>
        <w:tc>
          <w:tcPr>
            <w:tcW w:w="1396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15,1</w:t>
            </w:r>
          </w:p>
        </w:tc>
      </w:tr>
      <w:tr w:rsidR="004D7822" w:rsidRPr="001A5BA6" w:rsidTr="004D7822">
        <w:trPr>
          <w:trHeight w:val="136"/>
        </w:trPr>
        <w:tc>
          <w:tcPr>
            <w:tcW w:w="1743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Показатель стабильной группы инвалидности</w:t>
            </w:r>
          </w:p>
        </w:tc>
        <w:tc>
          <w:tcPr>
            <w:tcW w:w="113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206</w:t>
            </w:r>
          </w:p>
        </w:tc>
        <w:tc>
          <w:tcPr>
            <w:tcW w:w="1340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76,0</w:t>
            </w:r>
          </w:p>
        </w:tc>
        <w:tc>
          <w:tcPr>
            <w:tcW w:w="1329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197</w:t>
            </w:r>
          </w:p>
        </w:tc>
        <w:tc>
          <w:tcPr>
            <w:tcW w:w="140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70,3</w:t>
            </w:r>
          </w:p>
        </w:tc>
        <w:tc>
          <w:tcPr>
            <w:tcW w:w="1222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218</w:t>
            </w:r>
          </w:p>
        </w:tc>
        <w:tc>
          <w:tcPr>
            <w:tcW w:w="1396" w:type="dxa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73,1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2018 году отмечается  увеличение полной медицинской реабилитации – на 18,9%, но  снижение общей на 24,7%,  и  частичной  на 45,3%.</w:t>
      </w:r>
    </w:p>
    <w:p w:rsidR="004D7822" w:rsidRPr="001A5BA6" w:rsidRDefault="004D7822" w:rsidP="001A5BA6">
      <w:pPr>
        <w:jc w:val="both"/>
        <w:rPr>
          <w:b/>
          <w:sz w:val="26"/>
          <w:szCs w:val="26"/>
          <w:u w:val="single"/>
        </w:rPr>
      </w:pPr>
      <w:r w:rsidRPr="001A5BA6">
        <w:rPr>
          <w:sz w:val="26"/>
          <w:szCs w:val="26"/>
        </w:rPr>
        <w:t xml:space="preserve">Отмечается   увеличение   показателя утяжеления группы инвалидности в 2018 году на 29,8%  в сравнении с 2017 годом в расчете на 100 </w:t>
      </w:r>
      <w:proofErr w:type="gramStart"/>
      <w:r w:rsidRPr="001A5BA6">
        <w:rPr>
          <w:sz w:val="26"/>
          <w:szCs w:val="26"/>
        </w:rPr>
        <w:t>направленных</w:t>
      </w:r>
      <w:proofErr w:type="gramEnd"/>
      <w:r w:rsidRPr="001A5BA6">
        <w:rPr>
          <w:sz w:val="26"/>
          <w:szCs w:val="26"/>
        </w:rPr>
        <w:t>.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Реабилитация: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Инвалидами </w:t>
      </w:r>
      <w:r w:rsidRPr="001A5BA6">
        <w:rPr>
          <w:b/>
          <w:sz w:val="26"/>
          <w:szCs w:val="26"/>
        </w:rPr>
        <w:t>не признано</w:t>
      </w:r>
      <w:r w:rsidRPr="001A5BA6">
        <w:rPr>
          <w:sz w:val="26"/>
          <w:szCs w:val="26"/>
        </w:rPr>
        <w:t xml:space="preserve"> -</w:t>
      </w:r>
      <w:r w:rsidRPr="001A5BA6">
        <w:rPr>
          <w:b/>
          <w:sz w:val="26"/>
          <w:szCs w:val="26"/>
        </w:rPr>
        <w:t xml:space="preserve"> </w:t>
      </w:r>
      <w:r w:rsidRPr="001A5BA6">
        <w:rPr>
          <w:sz w:val="26"/>
          <w:szCs w:val="26"/>
        </w:rPr>
        <w:t xml:space="preserve"> 12 человек (онкология  – 3, КМС – 4, орг. дыхания – 2, болезни органов кровообращения – 1, инфекционные болезни – 1, эндокринные болезни  - 1) 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Из  2 в 3</w:t>
      </w:r>
      <w:r w:rsidRPr="001A5BA6">
        <w:rPr>
          <w:sz w:val="26"/>
          <w:szCs w:val="26"/>
        </w:rPr>
        <w:t xml:space="preserve">  10 человек (онкология  –4, КМС – 1, болезни органов кровообращения – 4, инфекционные болезни - 1)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Из 1 в 2 группу</w:t>
      </w:r>
      <w:r w:rsidRPr="001A5BA6">
        <w:rPr>
          <w:sz w:val="26"/>
          <w:szCs w:val="26"/>
        </w:rPr>
        <w:t xml:space="preserve"> – 2 человек (</w:t>
      </w:r>
      <w:proofErr w:type="spellStart"/>
      <w:r w:rsidRPr="001A5BA6">
        <w:rPr>
          <w:sz w:val="26"/>
          <w:szCs w:val="26"/>
        </w:rPr>
        <w:t>онкология</w:t>
      </w:r>
      <w:proofErr w:type="gramStart"/>
      <w:r w:rsidRPr="001A5BA6">
        <w:rPr>
          <w:sz w:val="26"/>
          <w:szCs w:val="26"/>
        </w:rPr>
        <w:t>,В</w:t>
      </w:r>
      <w:proofErr w:type="gramEnd"/>
      <w:r w:rsidRPr="001A5BA6">
        <w:rPr>
          <w:sz w:val="26"/>
          <w:szCs w:val="26"/>
        </w:rPr>
        <w:t>ИЧ</w:t>
      </w:r>
      <w:proofErr w:type="spellEnd"/>
      <w:r w:rsidRPr="001A5BA6">
        <w:rPr>
          <w:sz w:val="26"/>
          <w:szCs w:val="26"/>
        </w:rPr>
        <w:t>)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Утяжеление: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Из 3 гр. во 2</w:t>
      </w:r>
      <w:r w:rsidRPr="001A5BA6">
        <w:rPr>
          <w:sz w:val="26"/>
          <w:szCs w:val="26"/>
        </w:rPr>
        <w:t xml:space="preserve"> – 24 человек (болезни органов дыхания- 3, болезни глаз – 1, болезни нервной системы – 1, инфекционные болезни – 6, болезни органов кровообращения – 5, болезни КМС – 3, ЗНО – 4, болезни МПС – 1)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Из 2 гр.  в 1</w:t>
      </w:r>
      <w:r w:rsidRPr="001A5BA6">
        <w:rPr>
          <w:sz w:val="26"/>
          <w:szCs w:val="26"/>
        </w:rPr>
        <w:t xml:space="preserve"> – 24 человека (онколог – 15, болезни органов дыхания – 1, болезни органов кровообращения – 7, сахарный диабет -1) </w:t>
      </w:r>
    </w:p>
    <w:p w:rsidR="004D7822" w:rsidRPr="001A5BA6" w:rsidRDefault="004D7822" w:rsidP="001A5BA6">
      <w:pPr>
        <w:pStyle w:val="310"/>
        <w:spacing w:after="0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Из 3 гр. в 1 </w:t>
      </w:r>
      <w:r w:rsidRPr="001A5BA6">
        <w:rPr>
          <w:sz w:val="26"/>
          <w:szCs w:val="26"/>
        </w:rPr>
        <w:t>– 5 человек (онкология – 4, врожденная аномалия почек – 1)</w:t>
      </w:r>
    </w:p>
    <w:p w:rsidR="004D7822" w:rsidRPr="001A5BA6" w:rsidRDefault="004D7822" w:rsidP="001A5BA6">
      <w:pPr>
        <w:pStyle w:val="310"/>
        <w:numPr>
          <w:ilvl w:val="0"/>
          <w:numId w:val="42"/>
        </w:numPr>
        <w:tabs>
          <w:tab w:val="left" w:pos="993"/>
        </w:tabs>
        <w:spacing w:after="0"/>
        <w:ind w:left="709" w:firstLine="0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Управление и организационно-методическая деятельность</w:t>
      </w:r>
    </w:p>
    <w:p w:rsidR="004D7822" w:rsidRPr="001A5BA6" w:rsidRDefault="004D7822" w:rsidP="001A5BA6">
      <w:pPr>
        <w:pStyle w:val="310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Краевое государственное учреждение здравоохранения «Спасская городская поликлиника» является одним из крупных учреждений городского округа Спасск-Дальний.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Дата постройки- 1970 год. Среднесписочная численность работников КГБУЗ «Спасская городская поликлиника» в  2018 г. - 220 человек. Укомплектованность кадрами в поликлинике в 2018 г. составила – </w:t>
      </w:r>
      <w:proofErr w:type="gramStart"/>
      <w:r w:rsidRPr="001A5BA6">
        <w:rPr>
          <w:sz w:val="26"/>
          <w:szCs w:val="26"/>
        </w:rPr>
        <w:t>90,3</w:t>
      </w:r>
      <w:proofErr w:type="gramEnd"/>
      <w:r w:rsidRPr="001A5BA6">
        <w:rPr>
          <w:sz w:val="26"/>
          <w:szCs w:val="26"/>
        </w:rPr>
        <w:t xml:space="preserve">% в том числе врачами –89%; медицинскими сестрами – 96,8% , младшим медицинским персоналом -96%. Коэффициент совместительства у </w:t>
      </w:r>
      <w:proofErr w:type="spellStart"/>
      <w:r w:rsidRPr="001A5BA6">
        <w:rPr>
          <w:sz w:val="26"/>
          <w:szCs w:val="26"/>
        </w:rPr>
        <w:t>врачейвозрос</w:t>
      </w:r>
      <w:proofErr w:type="spellEnd"/>
      <w:r w:rsidRPr="001A5BA6">
        <w:rPr>
          <w:sz w:val="26"/>
          <w:szCs w:val="26"/>
        </w:rPr>
        <w:t xml:space="preserve"> до 1,52, за счет низкой  укомплектованности врачами терапевтами, гинекологами. Коэффициент совместительства  средним медицинским персоналом  сохраняется низким 1,2%, за счет хорошей укомплектованности поликлиники медицинскими  сестрами.</w:t>
      </w:r>
    </w:p>
    <w:p w:rsidR="004D7822" w:rsidRPr="001A5BA6" w:rsidRDefault="004D7822" w:rsidP="001A5BA6">
      <w:pPr>
        <w:tabs>
          <w:tab w:val="left" w:pos="993"/>
        </w:tabs>
        <w:ind w:right="-366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Соотношение врачей и среднего медперсонала - 1: 2,6.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1A5BA6">
        <w:rPr>
          <w:sz w:val="26"/>
          <w:szCs w:val="26"/>
        </w:rPr>
        <w:t xml:space="preserve"> 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1A5BA6">
        <w:rPr>
          <w:b/>
          <w:bCs/>
          <w:sz w:val="26"/>
          <w:szCs w:val="26"/>
        </w:rPr>
        <w:lastRenderedPageBreak/>
        <w:t>Общие</w:t>
      </w:r>
      <w:r w:rsidRPr="001A5BA6">
        <w:rPr>
          <w:b/>
          <w:sz w:val="26"/>
          <w:szCs w:val="26"/>
        </w:rPr>
        <w:t xml:space="preserve"> направления и приоритетные направления деятельности за отчётный год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 xml:space="preserve">КГБУЗ «Спасская городская поликлиника» работает </w:t>
      </w:r>
      <w:proofErr w:type="gramStart"/>
      <w:r w:rsidRPr="001A5BA6">
        <w:rPr>
          <w:sz w:val="26"/>
          <w:szCs w:val="26"/>
        </w:rPr>
        <w:t>согласно</w:t>
      </w:r>
      <w:proofErr w:type="gramEnd"/>
      <w:r w:rsidRPr="001A5BA6">
        <w:rPr>
          <w:sz w:val="26"/>
          <w:szCs w:val="26"/>
        </w:rPr>
        <w:t xml:space="preserve"> комплексного плана, который включает: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организационно-методическую работу;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работу по контролю выполнения ведущих приказов и директив;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работу с кадровым составом (укрепление трудовой дисциплины, рациональное использование рабочего времени);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работу по укреплению материальной базы;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мероприятия по ГО и ЧС;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мероприятия по санитарно-просветительной работе.</w:t>
      </w:r>
    </w:p>
    <w:p w:rsidR="004D7822" w:rsidRPr="001A5BA6" w:rsidRDefault="004D7822" w:rsidP="001A5BA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Имеются планы по</w:t>
      </w:r>
      <w:proofErr w:type="gramStart"/>
      <w:r w:rsidRPr="001A5BA6">
        <w:rPr>
          <w:sz w:val="26"/>
          <w:szCs w:val="26"/>
        </w:rPr>
        <w:t xml:space="preserve"> :</w:t>
      </w:r>
      <w:proofErr w:type="gramEnd"/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реализации ПНП «Здоровье»;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профилактике ВИЧ и парентеральных гепатитов;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снижения смертности от социально-значимых заболеваний,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санитарно-просветительной работе;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организация и санитарно-противоэпидемических мероприятий по обеспечении условий хранения и утилизации медицинских отходов;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план по </w:t>
      </w:r>
      <w:proofErr w:type="spellStart"/>
      <w:r w:rsidRPr="001A5BA6">
        <w:rPr>
          <w:sz w:val="26"/>
          <w:szCs w:val="26"/>
        </w:rPr>
        <w:t>вакцинопрофилактике</w:t>
      </w:r>
      <w:proofErr w:type="spellEnd"/>
      <w:r w:rsidRPr="001A5BA6">
        <w:rPr>
          <w:sz w:val="26"/>
          <w:szCs w:val="26"/>
        </w:rPr>
        <w:t>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план ремонтных работ;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план работы по охране труда и технике безопасности;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планы занятий с врачами, медицинскими сестрами, санитарками;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планы работы по чрезвычайным ситуациям в поликлинике;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план противопожарной ситуации;</w:t>
      </w:r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план работы по </w:t>
      </w:r>
      <w:proofErr w:type="spellStart"/>
      <w:r w:rsidRPr="001A5BA6">
        <w:rPr>
          <w:sz w:val="26"/>
          <w:szCs w:val="26"/>
        </w:rPr>
        <w:t>особоопасным</w:t>
      </w:r>
      <w:proofErr w:type="spellEnd"/>
      <w:r w:rsidRPr="001A5BA6">
        <w:rPr>
          <w:sz w:val="26"/>
          <w:szCs w:val="26"/>
        </w:rPr>
        <w:t xml:space="preserve"> инфекциям</w:t>
      </w:r>
      <w:proofErr w:type="gramStart"/>
      <w:r w:rsidRPr="001A5BA6">
        <w:rPr>
          <w:sz w:val="26"/>
          <w:szCs w:val="26"/>
        </w:rPr>
        <w:t xml:space="preserve"> ;</w:t>
      </w:r>
      <w:proofErr w:type="gramEnd"/>
    </w:p>
    <w:p w:rsidR="004D7822" w:rsidRPr="001A5BA6" w:rsidRDefault="004D7822" w:rsidP="001A5BA6">
      <w:pPr>
        <w:widowControl w:val="0"/>
        <w:numPr>
          <w:ilvl w:val="1"/>
          <w:numId w:val="4"/>
        </w:numPr>
        <w:shd w:val="clear" w:color="auto" w:fill="FFFFFF"/>
        <w:tabs>
          <w:tab w:val="clear" w:pos="708"/>
          <w:tab w:val="left" w:pos="0"/>
          <w:tab w:val="left" w:pos="720"/>
          <w:tab w:val="left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план работы на оказание медицинской помощи беременным и послеродовым женщинам с учетом современных технологий, работа по программе «родовые сертификаты»</w:t>
      </w:r>
    </w:p>
    <w:p w:rsidR="004D7822" w:rsidRPr="001A5BA6" w:rsidRDefault="004D7822" w:rsidP="001A5BA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 xml:space="preserve">Имеются планы работы по всем ведущим специалистам. Максимально выполняется программа государственной гарантии бесплатного обслуживания населения. </w:t>
      </w:r>
    </w:p>
    <w:p w:rsidR="004D7822" w:rsidRPr="001A5BA6" w:rsidRDefault="004D7822" w:rsidP="001A5BA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 xml:space="preserve">Планы работы выполняются с учетом плана социального развития городского округа. План  основных показателей работы КГБУЗ «Спасская городская поликлиника»  максимально выполнен. </w:t>
      </w:r>
    </w:p>
    <w:p w:rsidR="004D7822" w:rsidRPr="001A5BA6" w:rsidRDefault="004D7822" w:rsidP="001A5BA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Все организационные запланированные мероприятия выполнены в полном объеме.</w:t>
      </w:r>
    </w:p>
    <w:p w:rsidR="004D7822" w:rsidRPr="001A5BA6" w:rsidRDefault="004D7822" w:rsidP="001A5BA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 xml:space="preserve">Общими направлениями работы городской поликлиники являются:  оказание доступной первичной медико-санитарной  помощи населению. </w:t>
      </w:r>
    </w:p>
    <w:p w:rsidR="004D7822" w:rsidRPr="001A5BA6" w:rsidRDefault="004D7822" w:rsidP="001A5BA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 xml:space="preserve"> Целью работы дневного стационара является совершенствование организации и повышения качества оказания медицинской помощи в амбулаторных условиях, а также повышение экономической эффективности деятельности лечебных учреждений на основе внедрения и широкого использования современных ресурсосберегающих медицинских технологий профилактики, диагностики, лечения и реабилитации.</w:t>
      </w:r>
    </w:p>
    <w:p w:rsidR="004D7822" w:rsidRPr="001A5BA6" w:rsidRDefault="004D7822" w:rsidP="001A5BA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ind w:firstLine="709"/>
        <w:jc w:val="both"/>
        <w:rPr>
          <w:b/>
          <w:spacing w:val="-2"/>
          <w:sz w:val="26"/>
          <w:szCs w:val="26"/>
        </w:rPr>
      </w:pPr>
    </w:p>
    <w:p w:rsidR="004D7822" w:rsidRPr="001A5BA6" w:rsidRDefault="004D7822" w:rsidP="001A5BA6">
      <w:pPr>
        <w:pStyle w:val="ae"/>
        <w:numPr>
          <w:ilvl w:val="0"/>
          <w:numId w:val="42"/>
        </w:numPr>
        <w:tabs>
          <w:tab w:val="left" w:pos="993"/>
        </w:tabs>
        <w:jc w:val="both"/>
        <w:rPr>
          <w:b/>
          <w:bCs/>
          <w:sz w:val="26"/>
          <w:szCs w:val="26"/>
        </w:rPr>
      </w:pPr>
      <w:r w:rsidRPr="001A5BA6">
        <w:rPr>
          <w:b/>
          <w:bCs/>
          <w:sz w:val="26"/>
          <w:szCs w:val="26"/>
        </w:rPr>
        <w:t xml:space="preserve"> Развитие рынка медицинских и фармацевтических услуг</w:t>
      </w:r>
    </w:p>
    <w:p w:rsidR="004D7822" w:rsidRPr="001A5BA6" w:rsidRDefault="004D7822" w:rsidP="001A5BA6">
      <w:pPr>
        <w:pStyle w:val="ae"/>
        <w:tabs>
          <w:tab w:val="left" w:pos="993"/>
        </w:tabs>
        <w:ind w:firstLine="709"/>
        <w:jc w:val="both"/>
        <w:rPr>
          <w:b/>
          <w:bCs/>
          <w:sz w:val="26"/>
          <w:szCs w:val="26"/>
        </w:rPr>
      </w:pP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b/>
          <w:bCs/>
          <w:sz w:val="26"/>
          <w:szCs w:val="26"/>
        </w:rPr>
        <w:lastRenderedPageBreak/>
        <w:t xml:space="preserve">   </w:t>
      </w:r>
      <w:r w:rsidRPr="001A5BA6">
        <w:rPr>
          <w:sz w:val="26"/>
          <w:szCs w:val="26"/>
        </w:rPr>
        <w:t>Развитие рынка медицинских и фармацевтических услуг в КГБУЗ «Спасская городская поликлиника» осуществлялась путем заключения договоров на разовую закупку одноименного товара на сумму до 100 000 руб., проведение котировок, аукционов в электронной форме.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При заключении контрактов руководствовались Законом о контрактной системе №44-ФЗ от 05.04.2013г., где соблюдались принципы открытости и прозрачности информации.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Основными направлениями взаимодействия между медицинским учреждением и предприятиями, предпринимателями является поставка товара (лекарственных средств, ИМН, перевязки, инструментария, хим. реактивов) в срок, наличие сертификатов и реестров, наличие лицензии у предприятия, которое поставляет товар, правильное оформление контрактов.</w:t>
      </w:r>
    </w:p>
    <w:p w:rsidR="004D7822" w:rsidRPr="001A5BA6" w:rsidRDefault="004D7822" w:rsidP="001A5B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За 2018год получено медицинских услуг, проводимых в других лечебных учреждениях (анализы на ВИЧ, </w:t>
      </w:r>
      <w:proofErr w:type="spellStart"/>
      <w:r w:rsidRPr="001A5BA6">
        <w:rPr>
          <w:sz w:val="26"/>
          <w:szCs w:val="26"/>
        </w:rPr>
        <w:t>бак</w:t>
      </w:r>
      <w:proofErr w:type="gramStart"/>
      <w:r w:rsidRPr="001A5BA6">
        <w:rPr>
          <w:sz w:val="26"/>
          <w:szCs w:val="26"/>
        </w:rPr>
        <w:t>.а</w:t>
      </w:r>
      <w:proofErr w:type="gramEnd"/>
      <w:r w:rsidRPr="001A5BA6">
        <w:rPr>
          <w:sz w:val="26"/>
          <w:szCs w:val="26"/>
        </w:rPr>
        <w:t>нализы</w:t>
      </w:r>
      <w:proofErr w:type="spellEnd"/>
      <w:r w:rsidRPr="001A5BA6">
        <w:rPr>
          <w:sz w:val="26"/>
          <w:szCs w:val="26"/>
        </w:rPr>
        <w:t xml:space="preserve">, клещевой </w:t>
      </w:r>
      <w:proofErr w:type="spellStart"/>
      <w:r w:rsidRPr="001A5BA6">
        <w:rPr>
          <w:sz w:val="26"/>
          <w:szCs w:val="26"/>
        </w:rPr>
        <w:t>инцефалит</w:t>
      </w:r>
      <w:proofErr w:type="spellEnd"/>
      <w:r w:rsidRPr="001A5BA6">
        <w:rPr>
          <w:sz w:val="26"/>
          <w:szCs w:val="26"/>
        </w:rPr>
        <w:t xml:space="preserve">) на общую сумму 3526,6 тыс.руб. Закуплено лекарственных препаратов, перевязки, перчаток медицинских, хим.реактивов  и др. изделий медицинского назначения на общую сумму 9966,06 тыс.руб.; медицинского оборудования (цифровой </w:t>
      </w:r>
      <w:proofErr w:type="spellStart"/>
      <w:r w:rsidRPr="001A5BA6">
        <w:rPr>
          <w:sz w:val="26"/>
          <w:szCs w:val="26"/>
        </w:rPr>
        <w:t>маммограф</w:t>
      </w:r>
      <w:proofErr w:type="spellEnd"/>
      <w:r w:rsidRPr="001A5BA6">
        <w:rPr>
          <w:sz w:val="26"/>
          <w:szCs w:val="26"/>
        </w:rPr>
        <w:t>) на общую сумму 14500,0 тыс. руб.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Проблемы, связанные со строительством, реконструкцией ремонтом зданий и помещений.</w:t>
      </w: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contextualSpacing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1.Необходима реконструкция </w:t>
      </w:r>
      <w:proofErr w:type="spellStart"/>
      <w:r w:rsidRPr="001A5BA6">
        <w:rPr>
          <w:sz w:val="26"/>
          <w:szCs w:val="26"/>
        </w:rPr>
        <w:t>общеобменной</w:t>
      </w:r>
      <w:proofErr w:type="spellEnd"/>
      <w:r w:rsidRPr="001A5BA6">
        <w:rPr>
          <w:sz w:val="26"/>
          <w:szCs w:val="26"/>
        </w:rPr>
        <w:t xml:space="preserve"> вентиляции зданий поликлиники по ул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 xml:space="preserve">енинская,29,  ул.Красногвардейская,95, ул.Советская,43. В 2010 году  выполнены проекты на реконструкцию </w:t>
      </w:r>
      <w:proofErr w:type="spellStart"/>
      <w:r w:rsidRPr="001A5BA6">
        <w:rPr>
          <w:sz w:val="26"/>
          <w:szCs w:val="26"/>
        </w:rPr>
        <w:t>общеобменной</w:t>
      </w:r>
      <w:proofErr w:type="spellEnd"/>
      <w:r w:rsidRPr="001A5BA6">
        <w:rPr>
          <w:sz w:val="26"/>
          <w:szCs w:val="26"/>
        </w:rPr>
        <w:t xml:space="preserve"> вентиляции,  получены  санитарно эпидемиологические заключения на проекты.  На 2018г  сумма по  реконструкции систем приточной и  вытяжной  вентиляции  зданий поликлиники по ул. Красногвардейская,95,  ул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>енинская,29   с учетом текущих цен составляет 4 497 812,2 руб.   Ежегодно   в годовой отчет учреждения  в ДЗПК,  данная  проблема  по реконструкции систем приточной и  вытяжной  вентиляции  зданий поликлиники по ул. Красногвардейская,95,  ул.Ленинская,29 указывалась. Денежных средств не выделялось. Собственными силами  и средствами КГБУЗ  «Спасская городская поликлиника» выполнить ремонт  не представляется возможным.</w:t>
      </w:r>
    </w:p>
    <w:p w:rsidR="004D7822" w:rsidRPr="001A5BA6" w:rsidRDefault="004D7822" w:rsidP="001A5BA6">
      <w:pPr>
        <w:ind w:firstLine="72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Для планирования бюджетных ассигнований краевого бюджета на очередной финансовый год и плановый период, предоставляется информация в ДЗПК  о наличии сметной документации на проведение капитального ремонта объектов, данная информация подается ежегодно, денежных средств выделено не было.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2.Необходимо финансирование на ремонтные работы: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-подвального помещения  здания по ул. </w:t>
      </w:r>
      <w:proofErr w:type="gramStart"/>
      <w:r w:rsidRPr="001A5BA6">
        <w:rPr>
          <w:sz w:val="26"/>
          <w:szCs w:val="26"/>
        </w:rPr>
        <w:t>Ленинская</w:t>
      </w:r>
      <w:proofErr w:type="gramEnd"/>
      <w:r w:rsidRPr="001A5BA6">
        <w:rPr>
          <w:sz w:val="26"/>
          <w:szCs w:val="26"/>
        </w:rPr>
        <w:t>, 29.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-замена трубопроводов холодного и горячего водоснабжения зданий поликлиники ул. Красногвардейская.95, ул. Советская, 43.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3.Необходима модернизация автоматической пожарной сигнализации на всех объектах КГБУЗ «Спасская городская поликлиника».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4.КГБУЗ «Спасская городская поликлиника» в своем составе имеет обособленное подразделение женская консультация, расположенная по адресу: Приморский край,           г. Спасск-Дальний, ул. </w:t>
      </w:r>
      <w:proofErr w:type="gramStart"/>
      <w:r w:rsidRPr="001A5BA6">
        <w:rPr>
          <w:sz w:val="26"/>
          <w:szCs w:val="26"/>
        </w:rPr>
        <w:t>Советская</w:t>
      </w:r>
      <w:proofErr w:type="gramEnd"/>
      <w:r w:rsidRPr="001A5BA6">
        <w:rPr>
          <w:sz w:val="26"/>
          <w:szCs w:val="26"/>
        </w:rPr>
        <w:t xml:space="preserve">, д. 43. Вышеуказанное здание 1903 года </w:t>
      </w:r>
      <w:r w:rsidRPr="001A5BA6">
        <w:rPr>
          <w:sz w:val="26"/>
          <w:szCs w:val="26"/>
        </w:rPr>
        <w:lastRenderedPageBreak/>
        <w:t xml:space="preserve">постройки, имеет ветхие межэтажные деревянные перекрытия и перегородки. Для сохранения здания и предотвращение его дальнейшего разрушения необходимо выполнить мероприятия по отводу воды из подвального помещения. Дренаж в подвальном помещении здания нарушен, вследствие чего в подвал постоянно поступает вода (попытки откачивания ни к чему не приводят), происходит размыв и разрушение фундамента, стены с торца здания по ул. Советской и по всему периметру имеют трещины от просадки фундамента. В результате большой влажности на стенах помещений распространяется грибок, от которого страдают как сотрудники женской консультации, так и пациенты, беременные женщины.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Нет возможности выполнить ремонт ветхих инженерных сетей,  находящихся в помещении подвала, ремонт кровли. Выполнить работу по осушению подвала для поликлиники не представляется возможным, в виду отсутствия в штате  специалистов и требует значительных финансовых затрат.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На основании вышеизложенного  просим оказать помощь  в выделении здания или в строительстве нового современного здания женской консультации, отвевающего  медицинским и архитектурным  требованиям.  </w:t>
      </w:r>
    </w:p>
    <w:p w:rsidR="004D7822" w:rsidRPr="001A5BA6" w:rsidRDefault="004D7822" w:rsidP="001A5BA6">
      <w:pPr>
        <w:pStyle w:val="a8"/>
        <w:numPr>
          <w:ilvl w:val="0"/>
          <w:numId w:val="11"/>
        </w:numPr>
        <w:tabs>
          <w:tab w:val="clear" w:pos="2880"/>
          <w:tab w:val="num" w:pos="0"/>
          <w:tab w:val="left" w:pos="284"/>
        </w:tabs>
        <w:ind w:left="0" w:firstLine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Проблемы, связанные  с оснащением  медицинским оборудованием.</w:t>
      </w:r>
    </w:p>
    <w:p w:rsidR="004D7822" w:rsidRPr="001A5BA6" w:rsidRDefault="004D7822" w:rsidP="001A5BA6">
      <w:pPr>
        <w:pStyle w:val="4"/>
        <w:jc w:val="both"/>
        <w:rPr>
          <w:b w:val="0"/>
          <w:sz w:val="26"/>
          <w:szCs w:val="26"/>
        </w:rPr>
      </w:pPr>
      <w:r w:rsidRPr="001A5BA6">
        <w:rPr>
          <w:b w:val="0"/>
          <w:sz w:val="26"/>
          <w:szCs w:val="26"/>
        </w:rPr>
        <w:t>Для повышения качества  медицинских услуг необходимо приобрести: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1.Видеоэндоскопическая система в составе: центр  видеоинформационный </w:t>
      </w:r>
      <w:proofErr w:type="spellStart"/>
      <w:r w:rsidRPr="001A5BA6">
        <w:rPr>
          <w:color w:val="000000"/>
          <w:sz w:val="26"/>
          <w:szCs w:val="26"/>
        </w:rPr>
        <w:t>Olympus</w:t>
      </w:r>
      <w:proofErr w:type="spellEnd"/>
      <w:r w:rsidRPr="001A5BA6">
        <w:rPr>
          <w:color w:val="000000"/>
          <w:sz w:val="26"/>
          <w:szCs w:val="26"/>
        </w:rPr>
        <w:t xml:space="preserve"> CV-V1 "</w:t>
      </w:r>
      <w:proofErr w:type="spellStart"/>
      <w:r w:rsidRPr="001A5BA6">
        <w:rPr>
          <w:color w:val="000000"/>
          <w:sz w:val="26"/>
          <w:szCs w:val="26"/>
        </w:rPr>
        <w:t>Ахеон</w:t>
      </w:r>
      <w:proofErr w:type="spellEnd"/>
      <w:r w:rsidRPr="001A5BA6">
        <w:rPr>
          <w:color w:val="000000"/>
          <w:sz w:val="26"/>
          <w:szCs w:val="26"/>
        </w:rPr>
        <w:t xml:space="preserve">", </w:t>
      </w:r>
      <w:proofErr w:type="spellStart"/>
      <w:r w:rsidRPr="001A5BA6">
        <w:rPr>
          <w:color w:val="000000"/>
          <w:sz w:val="26"/>
          <w:szCs w:val="26"/>
        </w:rPr>
        <w:t>видеогастроскоп</w:t>
      </w:r>
      <w:proofErr w:type="spellEnd"/>
      <w:r w:rsidRPr="001A5BA6">
        <w:rPr>
          <w:color w:val="000000"/>
          <w:sz w:val="26"/>
          <w:szCs w:val="26"/>
        </w:rPr>
        <w:t xml:space="preserve"> </w:t>
      </w:r>
      <w:proofErr w:type="spellStart"/>
      <w:r w:rsidRPr="001A5BA6">
        <w:rPr>
          <w:color w:val="000000"/>
          <w:sz w:val="26"/>
          <w:szCs w:val="26"/>
        </w:rPr>
        <w:t>OlympusGIF-LVI,видеоколоноскоп</w:t>
      </w:r>
      <w:proofErr w:type="spellEnd"/>
      <w:r w:rsidRPr="001A5BA6">
        <w:rPr>
          <w:color w:val="000000"/>
          <w:sz w:val="26"/>
          <w:szCs w:val="26"/>
        </w:rPr>
        <w:t xml:space="preserve"> </w:t>
      </w:r>
      <w:proofErr w:type="spellStart"/>
      <w:r w:rsidRPr="001A5BA6">
        <w:rPr>
          <w:color w:val="000000"/>
          <w:sz w:val="26"/>
          <w:szCs w:val="26"/>
        </w:rPr>
        <w:t>Olympus</w:t>
      </w:r>
      <w:proofErr w:type="spellEnd"/>
      <w:r w:rsidRPr="001A5BA6">
        <w:rPr>
          <w:color w:val="000000"/>
          <w:sz w:val="26"/>
          <w:szCs w:val="26"/>
        </w:rPr>
        <w:t xml:space="preserve"> CF-LVI L/I, монитор медицинский, </w:t>
      </w:r>
      <w:proofErr w:type="spellStart"/>
      <w:r w:rsidRPr="001A5BA6">
        <w:rPr>
          <w:color w:val="000000"/>
          <w:sz w:val="26"/>
          <w:szCs w:val="26"/>
        </w:rPr>
        <w:t>отсасыватель</w:t>
      </w:r>
      <w:proofErr w:type="spellEnd"/>
      <w:r w:rsidRPr="001A5BA6">
        <w:rPr>
          <w:color w:val="000000"/>
          <w:sz w:val="26"/>
          <w:szCs w:val="26"/>
        </w:rPr>
        <w:t xml:space="preserve">, тележка для размещения оборудования  </w:t>
      </w:r>
    </w:p>
    <w:p w:rsidR="004D7822" w:rsidRPr="001A5BA6" w:rsidRDefault="004D7822" w:rsidP="001A5BA6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1A5BA6">
        <w:rPr>
          <w:sz w:val="26"/>
          <w:szCs w:val="26"/>
        </w:rPr>
        <w:t>2.Гастрофиброскоп  -</w:t>
      </w:r>
      <w:r w:rsidRPr="001A5BA6">
        <w:rPr>
          <w:sz w:val="26"/>
          <w:szCs w:val="26"/>
          <w:lang w:val="en-US"/>
        </w:rPr>
        <w:t>GIF</w:t>
      </w:r>
      <w:r w:rsidRPr="001A5BA6">
        <w:rPr>
          <w:sz w:val="26"/>
          <w:szCs w:val="26"/>
        </w:rPr>
        <w:t>-</w:t>
      </w:r>
      <w:r w:rsidRPr="001A5BA6">
        <w:rPr>
          <w:sz w:val="26"/>
          <w:szCs w:val="26"/>
          <w:lang w:val="en-US"/>
        </w:rPr>
        <w:t>E</w:t>
      </w:r>
      <w:r w:rsidRPr="001A5BA6">
        <w:rPr>
          <w:sz w:val="26"/>
          <w:szCs w:val="26"/>
        </w:rPr>
        <w:t xml:space="preserve">3  с  Источником  света эндоскопическим  </w:t>
      </w:r>
      <w:r w:rsidRPr="001A5BA6">
        <w:rPr>
          <w:sz w:val="26"/>
          <w:szCs w:val="26"/>
          <w:lang w:val="en-US"/>
        </w:rPr>
        <w:t>CLK</w:t>
      </w:r>
      <w:r w:rsidRPr="001A5BA6">
        <w:rPr>
          <w:sz w:val="26"/>
          <w:szCs w:val="26"/>
        </w:rPr>
        <w:t xml:space="preserve"> -4</w:t>
      </w:r>
    </w:p>
    <w:p w:rsidR="004D7822" w:rsidRPr="001A5BA6" w:rsidRDefault="004D7822" w:rsidP="001A5BA6">
      <w:pPr>
        <w:pStyle w:val="ConsPlusNormal"/>
        <w:framePr w:hSpace="180" w:wrap="around" w:vAnchor="text" w:hAnchor="text" w:y="1"/>
        <w:ind w:firstLine="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1A5BA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1A5BA6">
        <w:rPr>
          <w:rFonts w:ascii="Times New Roman" w:hAnsi="Times New Roman" w:cs="Times New Roman"/>
          <w:sz w:val="26"/>
          <w:szCs w:val="26"/>
        </w:rPr>
        <w:t>Колонофиброскоп</w:t>
      </w:r>
      <w:proofErr w:type="spellEnd"/>
      <w:r w:rsidRPr="001A5BA6">
        <w:rPr>
          <w:rFonts w:ascii="Times New Roman" w:hAnsi="Times New Roman" w:cs="Times New Roman"/>
          <w:sz w:val="26"/>
          <w:szCs w:val="26"/>
        </w:rPr>
        <w:t xml:space="preserve">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CF</w:t>
      </w:r>
      <w:r w:rsidRPr="001A5BA6">
        <w:rPr>
          <w:rFonts w:ascii="Times New Roman" w:hAnsi="Times New Roman" w:cs="Times New Roman"/>
          <w:sz w:val="26"/>
          <w:szCs w:val="26"/>
        </w:rPr>
        <w:t>-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A5BA6">
        <w:rPr>
          <w:rFonts w:ascii="Times New Roman" w:hAnsi="Times New Roman" w:cs="Times New Roman"/>
          <w:sz w:val="26"/>
          <w:szCs w:val="26"/>
        </w:rPr>
        <w:t>3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1A5BA6">
        <w:rPr>
          <w:rFonts w:ascii="Times New Roman" w:hAnsi="Times New Roman" w:cs="Times New Roman"/>
          <w:sz w:val="26"/>
          <w:szCs w:val="26"/>
        </w:rPr>
        <w:t xml:space="preserve">  с Источником  света эндоскопическим 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CLK</w:t>
      </w:r>
      <w:r w:rsidRPr="001A5BA6">
        <w:rPr>
          <w:rFonts w:ascii="Times New Roman" w:hAnsi="Times New Roman" w:cs="Times New Roman"/>
          <w:sz w:val="26"/>
          <w:szCs w:val="26"/>
        </w:rPr>
        <w:t xml:space="preserve"> -4</w:t>
      </w:r>
    </w:p>
    <w:p w:rsidR="004D7822" w:rsidRPr="001A5BA6" w:rsidRDefault="004D7822" w:rsidP="001A5BA6">
      <w:pPr>
        <w:pStyle w:val="ConsPlusNormal"/>
        <w:framePr w:hSpace="180" w:wrap="around" w:vAnchor="text" w:hAnchor="text" w:y="1"/>
        <w:ind w:firstLine="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1A5BA6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1A5BA6">
        <w:rPr>
          <w:rFonts w:ascii="Times New Roman" w:hAnsi="Times New Roman" w:cs="Times New Roman"/>
          <w:sz w:val="26"/>
          <w:szCs w:val="26"/>
        </w:rPr>
        <w:t>Промыватель</w:t>
      </w:r>
      <w:proofErr w:type="spellEnd"/>
      <w:r w:rsidRPr="001A5BA6">
        <w:rPr>
          <w:rFonts w:ascii="Times New Roman" w:hAnsi="Times New Roman" w:cs="Times New Roman"/>
          <w:sz w:val="26"/>
          <w:szCs w:val="26"/>
        </w:rPr>
        <w:t xml:space="preserve"> планшет автоматический  </w:t>
      </w:r>
      <w:proofErr w:type="spellStart"/>
      <w:r w:rsidRPr="001A5BA6">
        <w:rPr>
          <w:rFonts w:ascii="Times New Roman" w:hAnsi="Times New Roman" w:cs="Times New Roman"/>
          <w:sz w:val="26"/>
          <w:szCs w:val="26"/>
        </w:rPr>
        <w:t>Проплан</w:t>
      </w:r>
      <w:proofErr w:type="spellEnd"/>
    </w:p>
    <w:p w:rsidR="004D7822" w:rsidRPr="001A5BA6" w:rsidRDefault="004D7822" w:rsidP="001A5BA6">
      <w:pPr>
        <w:pStyle w:val="ConsPlusNormal"/>
        <w:framePr w:hSpace="180" w:wrap="around" w:vAnchor="text" w:hAnchor="text" w:y="1"/>
        <w:ind w:firstLine="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1A5BA6">
        <w:rPr>
          <w:rFonts w:ascii="Times New Roman" w:hAnsi="Times New Roman" w:cs="Times New Roman"/>
          <w:sz w:val="26"/>
          <w:szCs w:val="26"/>
        </w:rPr>
        <w:t xml:space="preserve">5. Иммуноферментный анализатор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Stat</w:t>
      </w:r>
      <w:r w:rsidRPr="001A5BA6">
        <w:rPr>
          <w:rFonts w:ascii="Times New Roman" w:hAnsi="Times New Roman" w:cs="Times New Roman"/>
          <w:sz w:val="26"/>
          <w:szCs w:val="26"/>
        </w:rPr>
        <w:t xml:space="preserve">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Fax</w:t>
      </w:r>
      <w:r w:rsidRPr="001A5BA6">
        <w:rPr>
          <w:rFonts w:ascii="Times New Roman" w:hAnsi="Times New Roman" w:cs="Times New Roman"/>
          <w:sz w:val="26"/>
          <w:szCs w:val="26"/>
        </w:rPr>
        <w:t xml:space="preserve"> 4200, США</w:t>
      </w:r>
    </w:p>
    <w:p w:rsidR="004D7822" w:rsidRPr="001A5BA6" w:rsidRDefault="004D7822" w:rsidP="001A5BA6">
      <w:pPr>
        <w:pStyle w:val="ConsPlusNormal"/>
        <w:framePr w:hSpace="180" w:wrap="around" w:vAnchor="text" w:hAnchor="text" w:y="1"/>
        <w:ind w:firstLine="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1A5BA6">
        <w:rPr>
          <w:rFonts w:ascii="Times New Roman" w:hAnsi="Times New Roman" w:cs="Times New Roman"/>
          <w:sz w:val="26"/>
          <w:szCs w:val="26"/>
        </w:rPr>
        <w:t xml:space="preserve">6. Микроскоп 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Olympus</w:t>
      </w:r>
      <w:r w:rsidRPr="001A5BA6">
        <w:rPr>
          <w:rFonts w:ascii="Times New Roman" w:hAnsi="Times New Roman" w:cs="Times New Roman"/>
          <w:sz w:val="26"/>
          <w:szCs w:val="26"/>
        </w:rPr>
        <w:t xml:space="preserve">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CX</w:t>
      </w:r>
      <w:r w:rsidRPr="001A5BA6">
        <w:rPr>
          <w:rFonts w:ascii="Times New Roman" w:hAnsi="Times New Roman" w:cs="Times New Roman"/>
          <w:sz w:val="26"/>
          <w:szCs w:val="26"/>
        </w:rPr>
        <w:t>31  Япония</w:t>
      </w:r>
    </w:p>
    <w:p w:rsidR="004D7822" w:rsidRPr="001A5BA6" w:rsidRDefault="004D7822" w:rsidP="001A5BA6">
      <w:pPr>
        <w:pStyle w:val="ConsPlusNormal"/>
        <w:framePr w:hSpace="180" w:wrap="around" w:vAnchor="text" w:hAnchor="text" w:y="1"/>
        <w:ind w:firstLine="0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1A5BA6">
        <w:rPr>
          <w:rFonts w:ascii="Times New Roman" w:hAnsi="Times New Roman" w:cs="Times New Roman"/>
          <w:sz w:val="26"/>
          <w:szCs w:val="26"/>
        </w:rPr>
        <w:t xml:space="preserve">7. Анализатор глюкозы </w:t>
      </w:r>
      <w:proofErr w:type="spellStart"/>
      <w:r w:rsidRPr="001A5BA6">
        <w:rPr>
          <w:rFonts w:ascii="Times New Roman" w:hAnsi="Times New Roman" w:cs="Times New Roman"/>
          <w:sz w:val="26"/>
          <w:szCs w:val="26"/>
        </w:rPr>
        <w:t>Энзискан</w:t>
      </w:r>
      <w:proofErr w:type="spellEnd"/>
      <w:r w:rsidRPr="001A5BA6">
        <w:rPr>
          <w:rFonts w:ascii="Times New Roman" w:hAnsi="Times New Roman" w:cs="Times New Roman"/>
          <w:sz w:val="26"/>
          <w:szCs w:val="26"/>
        </w:rPr>
        <w:t xml:space="preserve"> Ультра в комплекте набор  реагентов на 5000 анализов, Россия</w:t>
      </w:r>
    </w:p>
    <w:p w:rsidR="004D7822" w:rsidRPr="001A5BA6" w:rsidRDefault="004D7822" w:rsidP="001A5BA6">
      <w:pPr>
        <w:pStyle w:val="ConsPlusNormal"/>
        <w:framePr w:hSpace="180" w:wrap="around" w:vAnchor="text" w:hAnchor="text" w:y="1"/>
        <w:ind w:firstLine="0"/>
        <w:suppressOverlap/>
        <w:jc w:val="both"/>
        <w:rPr>
          <w:rFonts w:ascii="Times New Roman" w:hAnsi="Times New Roman" w:cs="Times New Roman"/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8.Стерилизатор паровой ГК-100-3 (автоклав) автоматический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9.Стационарная цветная цифровая ультразвуковая  система ЭКСПЕРТНОГО класса </w:t>
      </w:r>
      <w:proofErr w:type="spellStart"/>
      <w:r w:rsidRPr="001A5BA6">
        <w:rPr>
          <w:color w:val="000000"/>
          <w:sz w:val="26"/>
          <w:szCs w:val="26"/>
        </w:rPr>
        <w:t>SonoScape</w:t>
      </w:r>
      <w:proofErr w:type="spellEnd"/>
      <w:r w:rsidRPr="001A5BA6">
        <w:rPr>
          <w:color w:val="000000"/>
          <w:sz w:val="26"/>
          <w:szCs w:val="26"/>
        </w:rPr>
        <w:t xml:space="preserve"> S40Exp.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sz w:val="26"/>
          <w:szCs w:val="26"/>
        </w:rPr>
        <w:t xml:space="preserve">10.Датчик </w:t>
      </w:r>
      <w:r w:rsidRPr="001A5BA6">
        <w:rPr>
          <w:sz w:val="26"/>
          <w:szCs w:val="26"/>
          <w:lang w:val="en-US"/>
        </w:rPr>
        <w:t>SC</w:t>
      </w:r>
      <w:r w:rsidRPr="001A5BA6">
        <w:rPr>
          <w:sz w:val="26"/>
          <w:szCs w:val="26"/>
        </w:rPr>
        <w:t xml:space="preserve"> 1-6 </w:t>
      </w:r>
      <w:proofErr w:type="spellStart"/>
      <w:r w:rsidRPr="001A5BA6">
        <w:rPr>
          <w:sz w:val="26"/>
          <w:szCs w:val="26"/>
        </w:rPr>
        <w:t>конвексный</w:t>
      </w:r>
      <w:proofErr w:type="spellEnd"/>
      <w:r w:rsidRPr="001A5BA6">
        <w:rPr>
          <w:sz w:val="26"/>
          <w:szCs w:val="26"/>
        </w:rPr>
        <w:t xml:space="preserve">  Сканер ультразвуковой цифровой диагностический AccuvixA30LV-RUS30  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sz w:val="26"/>
          <w:szCs w:val="26"/>
        </w:rPr>
        <w:t>11.</w:t>
      </w:r>
      <w:r w:rsidRPr="001A5BA6">
        <w:rPr>
          <w:color w:val="000000"/>
          <w:sz w:val="26"/>
          <w:szCs w:val="26"/>
        </w:rPr>
        <w:t xml:space="preserve"> </w:t>
      </w:r>
      <w:proofErr w:type="spellStart"/>
      <w:r w:rsidRPr="001A5BA6">
        <w:rPr>
          <w:color w:val="000000"/>
          <w:sz w:val="26"/>
          <w:szCs w:val="26"/>
        </w:rPr>
        <w:t>Видеокольпоскоп</w:t>
      </w:r>
      <w:proofErr w:type="spellEnd"/>
      <w:r w:rsidRPr="001A5BA6">
        <w:rPr>
          <w:color w:val="000000"/>
          <w:sz w:val="26"/>
          <w:szCs w:val="26"/>
        </w:rPr>
        <w:t xml:space="preserve"> цифровой SLV-101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12. Гематологический анализатор фирмы </w:t>
      </w:r>
      <w:proofErr w:type="spellStart"/>
      <w:r w:rsidRPr="001A5BA6">
        <w:rPr>
          <w:color w:val="000000"/>
          <w:sz w:val="26"/>
          <w:szCs w:val="26"/>
        </w:rPr>
        <w:t>Миндрей</w:t>
      </w:r>
      <w:proofErr w:type="spellEnd"/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13.Прибор для </w:t>
      </w:r>
      <w:proofErr w:type="gramStart"/>
      <w:r w:rsidRPr="001A5BA6">
        <w:rPr>
          <w:sz w:val="26"/>
          <w:szCs w:val="26"/>
        </w:rPr>
        <w:t>внутрижелудочной</w:t>
      </w:r>
      <w:proofErr w:type="gramEnd"/>
      <w:r w:rsidRPr="001A5BA6">
        <w:rPr>
          <w:sz w:val="26"/>
          <w:szCs w:val="26"/>
        </w:rPr>
        <w:t xml:space="preserve"> эндоскопической </w:t>
      </w:r>
      <w:proofErr w:type="spellStart"/>
      <w:r w:rsidRPr="001A5BA6">
        <w:rPr>
          <w:sz w:val="26"/>
          <w:szCs w:val="26"/>
        </w:rPr>
        <w:t>рН-метрии</w:t>
      </w:r>
      <w:proofErr w:type="spellEnd"/>
      <w:r w:rsidRPr="001A5BA6">
        <w:rPr>
          <w:sz w:val="26"/>
          <w:szCs w:val="26"/>
        </w:rPr>
        <w:t xml:space="preserve"> АГМ-03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14.Озоновый стерилизатор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15.Бактерицидный облучатель (передвижной) ОР4Б –01- Кронт-7, </w:t>
      </w:r>
      <w:proofErr w:type="spellStart"/>
      <w:r w:rsidRPr="001A5BA6">
        <w:rPr>
          <w:sz w:val="26"/>
          <w:szCs w:val="26"/>
        </w:rPr>
        <w:t>Дезар</w:t>
      </w:r>
      <w:proofErr w:type="spellEnd"/>
      <w:r w:rsidRPr="001A5BA6">
        <w:rPr>
          <w:sz w:val="26"/>
          <w:szCs w:val="26"/>
        </w:rPr>
        <w:t xml:space="preserve"> –7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16.Компликтующий набор для массажного кабинета.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17.Ультрозвуковая  мойка: УЗО  «</w:t>
      </w:r>
      <w:proofErr w:type="gramStart"/>
      <w:r w:rsidRPr="001A5BA6">
        <w:rPr>
          <w:sz w:val="26"/>
          <w:szCs w:val="26"/>
        </w:rPr>
        <w:t>Е</w:t>
      </w:r>
      <w:proofErr w:type="spellStart"/>
      <w:proofErr w:type="gramEnd"/>
      <w:r w:rsidRPr="001A5BA6">
        <w:rPr>
          <w:sz w:val="26"/>
          <w:szCs w:val="26"/>
          <w:lang w:val="en-US"/>
        </w:rPr>
        <w:t>lma</w:t>
      </w:r>
      <w:proofErr w:type="spellEnd"/>
      <w:r w:rsidRPr="001A5BA6">
        <w:rPr>
          <w:sz w:val="26"/>
          <w:szCs w:val="26"/>
        </w:rPr>
        <w:t>» –50.0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18.Спирограф “Диамант  - </w:t>
      </w:r>
      <w:r w:rsidRPr="001A5BA6">
        <w:rPr>
          <w:sz w:val="26"/>
          <w:szCs w:val="26"/>
          <w:lang w:val="en-US"/>
        </w:rPr>
        <w:t>S</w:t>
      </w:r>
      <w:r w:rsidRPr="001A5BA6">
        <w:rPr>
          <w:sz w:val="26"/>
          <w:szCs w:val="26"/>
        </w:rPr>
        <w:t>” (автоматическая обработка спирограмм) с компьютером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19.Электроэнцефалограф 12 канальный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20.Проявочная машина УФОР –02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tabs>
          <w:tab w:val="left" w:pos="2160"/>
        </w:tabs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lastRenderedPageBreak/>
        <w:t>Ресурсы здравоохранения   за 2018 год</w:t>
      </w:r>
    </w:p>
    <w:p w:rsidR="004D7822" w:rsidRPr="001A5BA6" w:rsidRDefault="004D7822" w:rsidP="001A5BA6">
      <w:pPr>
        <w:tabs>
          <w:tab w:val="left" w:pos="2160"/>
        </w:tabs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e"/>
        <w:spacing w:after="0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Плановая мощность поликлиники остается прежней - 600 посещений в смену, в связи с тем, что площадь производственных помещений остается без изменений.</w:t>
      </w:r>
    </w:p>
    <w:p w:rsidR="004D7822" w:rsidRPr="001A5BA6" w:rsidRDefault="004D7822" w:rsidP="001A5BA6">
      <w:pPr>
        <w:pStyle w:val="ae"/>
        <w:spacing w:after="0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Фактическая мощность поликлиники 2018 году – 778 посещений в смену.</w:t>
      </w:r>
    </w:p>
    <w:p w:rsidR="004D7822" w:rsidRPr="001A5BA6" w:rsidRDefault="004D7822" w:rsidP="001A5BA6">
      <w:pPr>
        <w:pStyle w:val="ae"/>
        <w:spacing w:after="0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Поликлиника работает в две смены.</w:t>
      </w:r>
    </w:p>
    <w:p w:rsidR="004D7822" w:rsidRPr="001A5BA6" w:rsidRDefault="004D7822" w:rsidP="001A5BA6">
      <w:pPr>
        <w:pStyle w:val="ae"/>
        <w:spacing w:after="0"/>
        <w:ind w:firstLine="709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shd w:val="clear" w:color="auto" w:fill="FFFFFF"/>
        <w:spacing w:before="5"/>
        <w:jc w:val="both"/>
        <w:rPr>
          <w:color w:val="000000"/>
          <w:spacing w:val="5"/>
          <w:sz w:val="26"/>
          <w:szCs w:val="26"/>
        </w:rPr>
      </w:pPr>
      <w:r w:rsidRPr="001A5BA6">
        <w:rPr>
          <w:b/>
          <w:sz w:val="26"/>
          <w:szCs w:val="26"/>
        </w:rPr>
        <w:t>Работа совета сестёр.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1A5BA6">
        <w:rPr>
          <w:color w:val="000000"/>
          <w:spacing w:val="5"/>
          <w:sz w:val="26"/>
          <w:szCs w:val="26"/>
        </w:rPr>
        <w:t>В КГБУЗ «Спасская городская поликлиника» организован Совет по сестринскому делу для совершенствования координации и анализа деятельности специалистов сестринского дела. Совет в своей работе руководствуется действующим законодательством РФ, нормативными правовыми актами, избирается на общем собрании коллектива сроком на 5лет. В его состав входят наиболее опытные квалифицированные средние медицинские работники, имеющие первую или высшую квалификационную категорию.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 w:rsidRPr="001A5BA6">
        <w:rPr>
          <w:color w:val="000000"/>
          <w:spacing w:val="3"/>
          <w:sz w:val="26"/>
          <w:szCs w:val="26"/>
        </w:rPr>
        <w:t xml:space="preserve">Основными задачами Совета </w:t>
      </w:r>
      <w:r w:rsidRPr="001A5BA6">
        <w:rPr>
          <w:color w:val="000000"/>
          <w:spacing w:val="-1"/>
          <w:sz w:val="26"/>
          <w:szCs w:val="26"/>
        </w:rPr>
        <w:t>является: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 w:rsidRPr="001A5BA6">
        <w:rPr>
          <w:color w:val="000000"/>
          <w:spacing w:val="-1"/>
          <w:sz w:val="26"/>
          <w:szCs w:val="26"/>
        </w:rPr>
        <w:t>- проведение мероприятий по совершенствованию организации и оказанию современных видов сестринской помощи пациентам;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1A5BA6">
        <w:rPr>
          <w:color w:val="000000"/>
          <w:spacing w:val="-1"/>
          <w:sz w:val="26"/>
          <w:szCs w:val="26"/>
        </w:rPr>
        <w:t xml:space="preserve">- проведение воспитательной работы по повышению престижа и значимости профессии, </w:t>
      </w:r>
      <w:proofErr w:type="spellStart"/>
      <w:r w:rsidRPr="001A5BA6">
        <w:rPr>
          <w:color w:val="000000"/>
          <w:spacing w:val="-1"/>
          <w:sz w:val="26"/>
          <w:szCs w:val="26"/>
        </w:rPr>
        <w:t>этико-деонтологические</w:t>
      </w:r>
      <w:proofErr w:type="spellEnd"/>
      <w:r w:rsidRPr="001A5BA6">
        <w:rPr>
          <w:color w:val="000000"/>
          <w:spacing w:val="-1"/>
          <w:sz w:val="26"/>
          <w:szCs w:val="26"/>
        </w:rPr>
        <w:t xml:space="preserve"> отношения в коллективе;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1A5BA6">
        <w:rPr>
          <w:color w:val="000000"/>
          <w:spacing w:val="-4"/>
          <w:sz w:val="26"/>
          <w:szCs w:val="26"/>
        </w:rPr>
        <w:t>- участие в подготовке составления плана повышения квалификации, аттестации и сертификации;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14"/>
          <w:sz w:val="26"/>
          <w:szCs w:val="26"/>
        </w:rPr>
      </w:pPr>
      <w:r w:rsidRPr="001A5BA6">
        <w:rPr>
          <w:color w:val="000000"/>
          <w:spacing w:val="-4"/>
          <w:sz w:val="26"/>
          <w:szCs w:val="26"/>
        </w:rPr>
        <w:t xml:space="preserve">-  соблюдение и выполнение </w:t>
      </w:r>
      <w:proofErr w:type="spellStart"/>
      <w:r w:rsidRPr="001A5BA6">
        <w:rPr>
          <w:color w:val="000000"/>
          <w:spacing w:val="-4"/>
          <w:sz w:val="26"/>
          <w:szCs w:val="26"/>
        </w:rPr>
        <w:t>дез</w:t>
      </w:r>
      <w:proofErr w:type="gramStart"/>
      <w:r w:rsidRPr="001A5BA6">
        <w:rPr>
          <w:color w:val="000000"/>
          <w:spacing w:val="-4"/>
          <w:sz w:val="26"/>
          <w:szCs w:val="26"/>
        </w:rPr>
        <w:t>.р</w:t>
      </w:r>
      <w:proofErr w:type="gramEnd"/>
      <w:r w:rsidRPr="001A5BA6">
        <w:rPr>
          <w:color w:val="000000"/>
          <w:spacing w:val="-4"/>
          <w:sz w:val="26"/>
          <w:szCs w:val="26"/>
        </w:rPr>
        <w:t>ежима</w:t>
      </w:r>
      <w:proofErr w:type="spellEnd"/>
      <w:r w:rsidRPr="001A5BA6">
        <w:rPr>
          <w:color w:val="000000"/>
          <w:spacing w:val="-4"/>
          <w:sz w:val="26"/>
          <w:szCs w:val="26"/>
        </w:rPr>
        <w:t xml:space="preserve"> в ЛПУ, знание, выполнение, </w:t>
      </w:r>
      <w:r w:rsidRPr="001A5BA6">
        <w:rPr>
          <w:color w:val="000000"/>
          <w:spacing w:val="4"/>
          <w:sz w:val="26"/>
          <w:szCs w:val="26"/>
        </w:rPr>
        <w:t xml:space="preserve">соблюдение всех приказов и </w:t>
      </w:r>
      <w:proofErr w:type="spellStart"/>
      <w:r w:rsidRPr="001A5BA6">
        <w:rPr>
          <w:smallCaps/>
          <w:color w:val="000000"/>
          <w:spacing w:val="4"/>
          <w:sz w:val="26"/>
          <w:szCs w:val="26"/>
        </w:rPr>
        <w:t>ОСТов</w:t>
      </w:r>
      <w:proofErr w:type="spellEnd"/>
      <w:r w:rsidRPr="001A5BA6">
        <w:rPr>
          <w:color w:val="000000"/>
          <w:spacing w:val="4"/>
          <w:sz w:val="26"/>
          <w:szCs w:val="26"/>
        </w:rPr>
        <w:t>, санитарных правил.</w:t>
      </w:r>
    </w:p>
    <w:p w:rsidR="004D7822" w:rsidRPr="001A5BA6" w:rsidRDefault="004D7822" w:rsidP="001A5BA6">
      <w:pPr>
        <w:shd w:val="clear" w:color="auto" w:fill="FFFFFF"/>
        <w:ind w:right="61" w:firstLine="709"/>
        <w:jc w:val="both"/>
        <w:rPr>
          <w:color w:val="000000"/>
          <w:spacing w:val="1"/>
          <w:sz w:val="26"/>
          <w:szCs w:val="26"/>
          <w:u w:val="single"/>
        </w:rPr>
      </w:pPr>
      <w:r w:rsidRPr="001A5BA6">
        <w:rPr>
          <w:color w:val="000000"/>
          <w:spacing w:val="14"/>
          <w:sz w:val="26"/>
          <w:szCs w:val="26"/>
        </w:rPr>
        <w:t>Заседание проводятся не реже одного раза в месяц.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  <w:u w:val="single"/>
        </w:rPr>
        <w:t>Темы заседаний Совета сестер</w:t>
      </w:r>
      <w:r w:rsidRPr="001A5BA6">
        <w:rPr>
          <w:color w:val="000000"/>
          <w:spacing w:val="1"/>
          <w:sz w:val="26"/>
          <w:szCs w:val="26"/>
        </w:rPr>
        <w:t>:</w:t>
      </w:r>
    </w:p>
    <w:p w:rsidR="004D7822" w:rsidRPr="001A5BA6" w:rsidRDefault="004D7822" w:rsidP="001A5BA6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>Заслушивание отчетов по службам, секторам.</w:t>
      </w:r>
    </w:p>
    <w:p w:rsidR="004D7822" w:rsidRPr="001A5BA6" w:rsidRDefault="004D7822" w:rsidP="001A5BA6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>Участие в общественной жизни коллектива.</w:t>
      </w:r>
    </w:p>
    <w:p w:rsidR="004D7822" w:rsidRPr="001A5BA6" w:rsidRDefault="004D7822" w:rsidP="001A5BA6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 xml:space="preserve">Участие в проведении конкурсов </w:t>
      </w:r>
      <w:proofErr w:type="spellStart"/>
      <w:r w:rsidRPr="001A5BA6">
        <w:rPr>
          <w:color w:val="000000"/>
          <w:spacing w:val="1"/>
          <w:sz w:val="26"/>
          <w:szCs w:val="26"/>
        </w:rPr>
        <w:t>санбюллетней</w:t>
      </w:r>
      <w:proofErr w:type="spellEnd"/>
      <w:r w:rsidRPr="001A5BA6">
        <w:rPr>
          <w:color w:val="000000"/>
          <w:spacing w:val="1"/>
          <w:sz w:val="26"/>
          <w:szCs w:val="26"/>
        </w:rPr>
        <w:t>.</w:t>
      </w:r>
    </w:p>
    <w:p w:rsidR="004D7822" w:rsidRPr="001A5BA6" w:rsidRDefault="004D7822" w:rsidP="001A5BA6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 xml:space="preserve">Проверки </w:t>
      </w:r>
      <w:proofErr w:type="spellStart"/>
      <w:r w:rsidRPr="001A5BA6">
        <w:rPr>
          <w:color w:val="000000"/>
          <w:spacing w:val="1"/>
          <w:sz w:val="26"/>
          <w:szCs w:val="26"/>
        </w:rPr>
        <w:t>сан</w:t>
      </w:r>
      <w:proofErr w:type="gramStart"/>
      <w:r w:rsidRPr="001A5BA6">
        <w:rPr>
          <w:color w:val="000000"/>
          <w:spacing w:val="1"/>
          <w:sz w:val="26"/>
          <w:szCs w:val="26"/>
        </w:rPr>
        <w:t>.э</w:t>
      </w:r>
      <w:proofErr w:type="gramEnd"/>
      <w:r w:rsidRPr="001A5BA6">
        <w:rPr>
          <w:color w:val="000000"/>
          <w:spacing w:val="1"/>
          <w:sz w:val="26"/>
          <w:szCs w:val="26"/>
        </w:rPr>
        <w:t>пид.режима</w:t>
      </w:r>
      <w:proofErr w:type="spellEnd"/>
      <w:r w:rsidRPr="001A5BA6">
        <w:rPr>
          <w:color w:val="000000"/>
          <w:spacing w:val="1"/>
          <w:sz w:val="26"/>
          <w:szCs w:val="26"/>
        </w:rPr>
        <w:t xml:space="preserve"> в отдельных кабинетах.</w:t>
      </w:r>
    </w:p>
    <w:p w:rsidR="004D7822" w:rsidRPr="001A5BA6" w:rsidRDefault="004D7822" w:rsidP="001A5BA6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 xml:space="preserve">Участие в разработке </w:t>
      </w:r>
      <w:proofErr w:type="gramStart"/>
      <w:r w:rsidRPr="001A5BA6">
        <w:rPr>
          <w:color w:val="000000"/>
          <w:spacing w:val="1"/>
          <w:sz w:val="26"/>
          <w:szCs w:val="26"/>
        </w:rPr>
        <w:t>критериев оценки качества работы среднего персонала</w:t>
      </w:r>
      <w:proofErr w:type="gramEnd"/>
      <w:r w:rsidRPr="001A5BA6">
        <w:rPr>
          <w:color w:val="000000"/>
          <w:spacing w:val="1"/>
          <w:sz w:val="26"/>
          <w:szCs w:val="26"/>
        </w:rPr>
        <w:t>.</w:t>
      </w:r>
    </w:p>
    <w:p w:rsidR="004D7822" w:rsidRPr="001A5BA6" w:rsidRDefault="004D7822" w:rsidP="001A5BA6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>Участие в решении проблем среднего персонала.</w:t>
      </w:r>
    </w:p>
    <w:p w:rsidR="004D7822" w:rsidRPr="001A5BA6" w:rsidRDefault="004D7822" w:rsidP="001A5BA6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>Занятия с младшим персоналом.</w:t>
      </w:r>
    </w:p>
    <w:p w:rsidR="004D7822" w:rsidRPr="001A5BA6" w:rsidRDefault="004D7822" w:rsidP="001A5BA6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 xml:space="preserve">Подготовка и сдача зачетов по ВИЧ, </w:t>
      </w:r>
      <w:proofErr w:type="spellStart"/>
      <w:r w:rsidRPr="001A5BA6">
        <w:rPr>
          <w:color w:val="000000"/>
          <w:spacing w:val="1"/>
          <w:sz w:val="26"/>
          <w:szCs w:val="26"/>
        </w:rPr>
        <w:t>сан</w:t>
      </w:r>
      <w:proofErr w:type="gramStart"/>
      <w:r w:rsidRPr="001A5BA6">
        <w:rPr>
          <w:color w:val="000000"/>
          <w:spacing w:val="1"/>
          <w:sz w:val="26"/>
          <w:szCs w:val="26"/>
        </w:rPr>
        <w:t>.э</w:t>
      </w:r>
      <w:proofErr w:type="gramEnd"/>
      <w:r w:rsidRPr="001A5BA6">
        <w:rPr>
          <w:color w:val="000000"/>
          <w:spacing w:val="1"/>
          <w:sz w:val="26"/>
          <w:szCs w:val="26"/>
        </w:rPr>
        <w:t>пид.режиму</w:t>
      </w:r>
      <w:proofErr w:type="spellEnd"/>
      <w:r w:rsidRPr="001A5BA6">
        <w:rPr>
          <w:color w:val="000000"/>
          <w:spacing w:val="1"/>
          <w:sz w:val="26"/>
          <w:szCs w:val="26"/>
        </w:rPr>
        <w:t>, ВБИ, ООИ и др. темы.</w:t>
      </w:r>
    </w:p>
    <w:p w:rsidR="004D7822" w:rsidRPr="001A5BA6" w:rsidRDefault="004D7822" w:rsidP="001A5BA6">
      <w:pPr>
        <w:shd w:val="clear" w:color="auto" w:fill="FFFFFF"/>
        <w:ind w:right="61" w:firstLine="709"/>
        <w:jc w:val="both"/>
        <w:rPr>
          <w:color w:val="000000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 xml:space="preserve">Всего работающих </w:t>
      </w:r>
      <w:proofErr w:type="spellStart"/>
      <w:r w:rsidRPr="001A5BA6">
        <w:rPr>
          <w:color w:val="000000"/>
          <w:spacing w:val="1"/>
          <w:sz w:val="26"/>
          <w:szCs w:val="26"/>
        </w:rPr>
        <w:t>мед</w:t>
      </w:r>
      <w:proofErr w:type="gramStart"/>
      <w:r w:rsidRPr="001A5BA6">
        <w:rPr>
          <w:color w:val="000000"/>
          <w:spacing w:val="1"/>
          <w:sz w:val="26"/>
          <w:szCs w:val="26"/>
        </w:rPr>
        <w:t>.с</w:t>
      </w:r>
      <w:proofErr w:type="gramEnd"/>
      <w:r w:rsidRPr="001A5BA6">
        <w:rPr>
          <w:color w:val="000000"/>
          <w:spacing w:val="1"/>
          <w:sz w:val="26"/>
          <w:szCs w:val="26"/>
        </w:rPr>
        <w:t>естер</w:t>
      </w:r>
      <w:proofErr w:type="spellEnd"/>
      <w:r w:rsidRPr="001A5BA6">
        <w:rPr>
          <w:color w:val="000000"/>
          <w:spacing w:val="1"/>
          <w:sz w:val="26"/>
          <w:szCs w:val="26"/>
        </w:rPr>
        <w:t xml:space="preserve"> в поликлинике и ее филиалах – 112 человек. 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6"/>
          <w:sz w:val="26"/>
          <w:szCs w:val="26"/>
        </w:rPr>
      </w:pPr>
      <w:r w:rsidRPr="001A5BA6">
        <w:rPr>
          <w:color w:val="000000"/>
          <w:sz w:val="26"/>
          <w:szCs w:val="26"/>
        </w:rPr>
        <w:t>С высшей категорией    -10 м/</w:t>
      </w:r>
      <w:proofErr w:type="gramStart"/>
      <w:r w:rsidRPr="001A5BA6">
        <w:rPr>
          <w:color w:val="000000"/>
          <w:sz w:val="26"/>
          <w:szCs w:val="26"/>
        </w:rPr>
        <w:t>с</w:t>
      </w:r>
      <w:proofErr w:type="gramEnd"/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1A5BA6">
        <w:rPr>
          <w:color w:val="000000"/>
          <w:spacing w:val="-6"/>
          <w:sz w:val="26"/>
          <w:szCs w:val="26"/>
        </w:rPr>
        <w:t>С 1 категорией</w:t>
      </w:r>
      <w:r w:rsidRPr="001A5BA6">
        <w:rPr>
          <w:color w:val="000000"/>
          <w:sz w:val="26"/>
          <w:szCs w:val="26"/>
        </w:rPr>
        <w:tab/>
      </w:r>
      <w:r w:rsidRPr="001A5BA6">
        <w:rPr>
          <w:color w:val="000000"/>
          <w:spacing w:val="3"/>
          <w:sz w:val="26"/>
          <w:szCs w:val="26"/>
        </w:rPr>
        <w:t>- 14 м/</w:t>
      </w:r>
      <w:proofErr w:type="gramStart"/>
      <w:r w:rsidRPr="001A5BA6">
        <w:rPr>
          <w:color w:val="000000"/>
          <w:spacing w:val="3"/>
          <w:sz w:val="26"/>
          <w:szCs w:val="26"/>
        </w:rPr>
        <w:t>с</w:t>
      </w:r>
      <w:proofErr w:type="gramEnd"/>
    </w:p>
    <w:p w:rsidR="004D7822" w:rsidRPr="001A5BA6" w:rsidRDefault="004D7822" w:rsidP="001A5BA6">
      <w:pPr>
        <w:shd w:val="clear" w:color="auto" w:fill="FFFFFF"/>
        <w:ind w:right="3730" w:firstLine="709"/>
        <w:jc w:val="both"/>
        <w:rPr>
          <w:color w:val="000000"/>
          <w:spacing w:val="-4"/>
          <w:sz w:val="26"/>
          <w:szCs w:val="26"/>
        </w:rPr>
      </w:pPr>
      <w:r w:rsidRPr="001A5BA6">
        <w:rPr>
          <w:color w:val="000000"/>
          <w:spacing w:val="-4"/>
          <w:sz w:val="26"/>
          <w:szCs w:val="26"/>
        </w:rPr>
        <w:t>С 2 категорией    - 2 м/</w:t>
      </w:r>
      <w:proofErr w:type="gramStart"/>
      <w:r w:rsidRPr="001A5BA6">
        <w:rPr>
          <w:color w:val="000000"/>
          <w:spacing w:val="-4"/>
          <w:sz w:val="26"/>
          <w:szCs w:val="26"/>
        </w:rPr>
        <w:t>с</w:t>
      </w:r>
      <w:proofErr w:type="gramEnd"/>
    </w:p>
    <w:p w:rsidR="004D7822" w:rsidRPr="001A5BA6" w:rsidRDefault="004D7822" w:rsidP="001A5BA6">
      <w:pPr>
        <w:shd w:val="clear" w:color="auto" w:fill="FFFFFF"/>
        <w:ind w:right="3730" w:firstLine="709"/>
        <w:jc w:val="both"/>
        <w:rPr>
          <w:color w:val="000000"/>
          <w:spacing w:val="-1"/>
          <w:sz w:val="26"/>
          <w:szCs w:val="26"/>
        </w:rPr>
      </w:pPr>
      <w:r w:rsidRPr="001A5BA6">
        <w:rPr>
          <w:color w:val="000000"/>
          <w:spacing w:val="-4"/>
          <w:sz w:val="26"/>
          <w:szCs w:val="26"/>
        </w:rPr>
        <w:t xml:space="preserve">Сертификаты </w:t>
      </w:r>
      <w:r w:rsidRPr="001A5BA6">
        <w:rPr>
          <w:color w:val="000000"/>
          <w:spacing w:val="-4"/>
          <w:sz w:val="26"/>
          <w:szCs w:val="26"/>
        </w:rPr>
        <w:tab/>
        <w:t>имеют     - 102 м/</w:t>
      </w:r>
      <w:proofErr w:type="gramStart"/>
      <w:r w:rsidRPr="001A5BA6">
        <w:rPr>
          <w:color w:val="000000"/>
          <w:spacing w:val="-4"/>
          <w:sz w:val="26"/>
          <w:szCs w:val="26"/>
        </w:rPr>
        <w:t>с</w:t>
      </w:r>
      <w:proofErr w:type="gramEnd"/>
      <w:r w:rsidRPr="001A5BA6">
        <w:rPr>
          <w:color w:val="000000"/>
          <w:spacing w:val="-4"/>
          <w:sz w:val="26"/>
          <w:szCs w:val="26"/>
        </w:rPr>
        <w:t>.</w:t>
      </w:r>
    </w:p>
    <w:p w:rsidR="004D7822" w:rsidRPr="001A5BA6" w:rsidRDefault="004D7822" w:rsidP="001A5BA6">
      <w:pPr>
        <w:shd w:val="clear" w:color="auto" w:fill="FFFFFF"/>
        <w:ind w:right="3730"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-1"/>
          <w:sz w:val="26"/>
          <w:szCs w:val="26"/>
        </w:rPr>
        <w:t>Медицинские сестры участвуют в проведении работы здорового образа жизни: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 xml:space="preserve">-выпускаются </w:t>
      </w:r>
      <w:proofErr w:type="spellStart"/>
      <w:r w:rsidRPr="001A5BA6">
        <w:rPr>
          <w:color w:val="000000"/>
          <w:spacing w:val="1"/>
          <w:sz w:val="26"/>
          <w:szCs w:val="26"/>
        </w:rPr>
        <w:t>сан</w:t>
      </w:r>
      <w:proofErr w:type="gramStart"/>
      <w:r w:rsidRPr="001A5BA6">
        <w:rPr>
          <w:color w:val="000000"/>
          <w:spacing w:val="1"/>
          <w:sz w:val="26"/>
          <w:szCs w:val="26"/>
        </w:rPr>
        <w:t>.б</w:t>
      </w:r>
      <w:proofErr w:type="gramEnd"/>
      <w:r w:rsidRPr="001A5BA6">
        <w:rPr>
          <w:color w:val="000000"/>
          <w:spacing w:val="1"/>
          <w:sz w:val="26"/>
          <w:szCs w:val="26"/>
        </w:rPr>
        <w:t>юллетеней</w:t>
      </w:r>
      <w:proofErr w:type="spellEnd"/>
      <w:r w:rsidRPr="001A5BA6">
        <w:rPr>
          <w:color w:val="000000"/>
          <w:spacing w:val="1"/>
          <w:sz w:val="26"/>
          <w:szCs w:val="26"/>
        </w:rPr>
        <w:t xml:space="preserve">, проводятся беседы среди пациентов, составляют рефераты по темам, участвует в эстетическом оформлении </w:t>
      </w:r>
      <w:r w:rsidRPr="001A5BA6">
        <w:rPr>
          <w:color w:val="000000"/>
          <w:spacing w:val="1"/>
          <w:sz w:val="26"/>
          <w:szCs w:val="26"/>
        </w:rPr>
        <w:lastRenderedPageBreak/>
        <w:t xml:space="preserve">поликлиники, участвуют в проведении конкурсов </w:t>
      </w:r>
      <w:proofErr w:type="spellStart"/>
      <w:r w:rsidRPr="001A5BA6">
        <w:rPr>
          <w:color w:val="000000"/>
          <w:spacing w:val="1"/>
          <w:sz w:val="26"/>
          <w:szCs w:val="26"/>
        </w:rPr>
        <w:t>сан.бюллетеней</w:t>
      </w:r>
      <w:proofErr w:type="spellEnd"/>
      <w:r w:rsidRPr="001A5BA6">
        <w:rPr>
          <w:color w:val="000000"/>
          <w:spacing w:val="1"/>
          <w:sz w:val="26"/>
          <w:szCs w:val="26"/>
        </w:rPr>
        <w:t xml:space="preserve"> на различные темы, памятки.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ab/>
        <w:t>Проводят мероприятия по совершенствованию современных видов сестринской помощи пациентам.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>Работа среднего медицинского персонала по выполнению годового плана признана удовлетворительной.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Разработаны программы оценочных критериев работы медицинских сестер по 5-ти бальной системе:</w:t>
      </w:r>
    </w:p>
    <w:p w:rsidR="004D7822" w:rsidRPr="001A5BA6" w:rsidRDefault="004D7822" w:rsidP="001A5BA6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Ежедневный прием больных с врачом.</w:t>
      </w:r>
    </w:p>
    <w:p w:rsidR="004D7822" w:rsidRPr="001A5BA6" w:rsidRDefault="004D7822" w:rsidP="001A5BA6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Выполнение назначений врача на дому.</w:t>
      </w:r>
    </w:p>
    <w:p w:rsidR="004D7822" w:rsidRPr="001A5BA6" w:rsidRDefault="004D7822" w:rsidP="001A5BA6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Работа с льготной категорией больных.</w:t>
      </w:r>
    </w:p>
    <w:p w:rsidR="004D7822" w:rsidRPr="001A5BA6" w:rsidRDefault="004D7822" w:rsidP="001A5BA6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Диспансеризация УВОВ</w:t>
      </w:r>
      <w:proofErr w:type="gramStart"/>
      <w:r w:rsidRPr="001A5BA6">
        <w:rPr>
          <w:sz w:val="26"/>
          <w:szCs w:val="26"/>
        </w:rPr>
        <w:t>,И</w:t>
      </w:r>
      <w:proofErr w:type="gramEnd"/>
      <w:r w:rsidRPr="001A5BA6">
        <w:rPr>
          <w:sz w:val="26"/>
          <w:szCs w:val="26"/>
        </w:rPr>
        <w:t>ОВ и других категорий.</w:t>
      </w:r>
    </w:p>
    <w:p w:rsidR="004D7822" w:rsidRPr="001A5BA6" w:rsidRDefault="004D7822" w:rsidP="001A5BA6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Составление плана вакцинации, проведение вакцинации.</w:t>
      </w:r>
    </w:p>
    <w:p w:rsidR="004D7822" w:rsidRPr="001A5BA6" w:rsidRDefault="004D7822" w:rsidP="001A5BA6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Патронаж </w:t>
      </w:r>
      <w:proofErr w:type="gramStart"/>
      <w:r w:rsidRPr="001A5BA6">
        <w:rPr>
          <w:sz w:val="26"/>
          <w:szCs w:val="26"/>
        </w:rPr>
        <w:t>тяжело больных</w:t>
      </w:r>
      <w:proofErr w:type="gramEnd"/>
      <w:r w:rsidRPr="001A5BA6">
        <w:rPr>
          <w:sz w:val="26"/>
          <w:szCs w:val="26"/>
        </w:rPr>
        <w:t>.</w:t>
      </w:r>
    </w:p>
    <w:p w:rsidR="004D7822" w:rsidRPr="001A5BA6" w:rsidRDefault="004D7822" w:rsidP="001A5BA6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Работа с картотекой по прививкам, </w:t>
      </w:r>
      <w:proofErr w:type="spellStart"/>
      <w:r w:rsidRPr="001A5BA6">
        <w:rPr>
          <w:sz w:val="26"/>
          <w:szCs w:val="26"/>
        </w:rPr>
        <w:t>флюорокартотека</w:t>
      </w:r>
      <w:proofErr w:type="spellEnd"/>
      <w:r w:rsidRPr="001A5BA6">
        <w:rPr>
          <w:sz w:val="26"/>
          <w:szCs w:val="26"/>
        </w:rPr>
        <w:t>.</w:t>
      </w:r>
    </w:p>
    <w:p w:rsidR="004D7822" w:rsidRPr="001A5BA6" w:rsidRDefault="004D7822" w:rsidP="001A5BA6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Пропаганда здорового образа жизни.</w:t>
      </w:r>
    </w:p>
    <w:p w:rsidR="004D7822" w:rsidRPr="001A5BA6" w:rsidRDefault="004D7822" w:rsidP="001A5BA6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Работа с больными в школе  здоровья.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Средний медицинский персонал в КБУЗ «Спасская городская поликлиника» 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постоянно повышает профессиональный уровень медицинских </w:t>
      </w:r>
      <w:proofErr w:type="spellStart"/>
      <w:r w:rsidRPr="001A5BA6">
        <w:rPr>
          <w:sz w:val="26"/>
          <w:szCs w:val="26"/>
        </w:rPr>
        <w:t>сестер</w:t>
      </w:r>
      <w:proofErr w:type="gramStart"/>
      <w:r w:rsidRPr="001A5BA6">
        <w:rPr>
          <w:sz w:val="26"/>
          <w:szCs w:val="26"/>
        </w:rPr>
        <w:t>,н</w:t>
      </w:r>
      <w:proofErr w:type="gramEnd"/>
      <w:r w:rsidRPr="001A5BA6">
        <w:rPr>
          <w:sz w:val="26"/>
          <w:szCs w:val="26"/>
        </w:rPr>
        <w:t>а</w:t>
      </w:r>
      <w:proofErr w:type="spellEnd"/>
      <w:r w:rsidRPr="001A5BA6">
        <w:rPr>
          <w:sz w:val="26"/>
          <w:szCs w:val="26"/>
        </w:rPr>
        <w:t xml:space="preserve"> курсах повышения квалификации с последующей сдачей на квалификационную категорию. 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Проводятся медицинские осмотры, диспансеризация сотрудников</w:t>
      </w:r>
      <w:proofErr w:type="gramStart"/>
      <w:r w:rsidRPr="001A5BA6">
        <w:rPr>
          <w:sz w:val="26"/>
          <w:szCs w:val="26"/>
        </w:rPr>
        <w:t xml:space="preserve"> ,</w:t>
      </w:r>
      <w:proofErr w:type="gramEnd"/>
      <w:r w:rsidRPr="001A5BA6">
        <w:rPr>
          <w:sz w:val="26"/>
          <w:szCs w:val="26"/>
        </w:rPr>
        <w:t xml:space="preserve">проводится вакцинация против гриппа, гепатита «В». Приобретаются антивирусные препараты для сотрудников в осенне-зимний период. Участковые </w:t>
      </w:r>
      <w:proofErr w:type="spellStart"/>
      <w:r w:rsidRPr="001A5BA6">
        <w:rPr>
          <w:sz w:val="26"/>
          <w:szCs w:val="26"/>
        </w:rPr>
        <w:t>мед</w:t>
      </w:r>
      <w:proofErr w:type="gramStart"/>
      <w:r w:rsidRPr="001A5BA6">
        <w:rPr>
          <w:sz w:val="26"/>
          <w:szCs w:val="26"/>
        </w:rPr>
        <w:t>.с</w:t>
      </w:r>
      <w:proofErr w:type="gramEnd"/>
      <w:r w:rsidRPr="001A5BA6">
        <w:rPr>
          <w:sz w:val="26"/>
          <w:szCs w:val="26"/>
        </w:rPr>
        <w:t>естеры</w:t>
      </w:r>
      <w:proofErr w:type="spellEnd"/>
      <w:r w:rsidRPr="001A5BA6">
        <w:rPr>
          <w:sz w:val="26"/>
          <w:szCs w:val="26"/>
        </w:rPr>
        <w:t xml:space="preserve"> обеспечены </w:t>
      </w:r>
      <w:proofErr w:type="spellStart"/>
      <w:r w:rsidRPr="001A5BA6">
        <w:rPr>
          <w:sz w:val="26"/>
          <w:szCs w:val="26"/>
        </w:rPr>
        <w:t>термоконтейнерами</w:t>
      </w:r>
      <w:proofErr w:type="spellEnd"/>
      <w:r w:rsidRPr="001A5BA6">
        <w:rPr>
          <w:sz w:val="26"/>
          <w:szCs w:val="26"/>
        </w:rPr>
        <w:t>, укладками для оказания помощи на дому.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поликлинике  оформлен холл стендами, уголками здоровья, всё это благоприятно влияет как на пациентов, так и на сотрудников, для создания здорового климата в коллективе, произведена замена мебели, закуплена новая аппаратура.</w:t>
      </w:r>
    </w:p>
    <w:p w:rsidR="004D7822" w:rsidRPr="001A5BA6" w:rsidRDefault="004D7822" w:rsidP="001A5BA6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sz w:val="26"/>
          <w:szCs w:val="26"/>
        </w:rPr>
        <w:t xml:space="preserve">Медицинские сестры поликлиники участвуют в проведении конференций, выступают с докладами. Конференции проводятся 1 раз в месяц по плану. 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ab/>
      </w:r>
      <w:r w:rsidRPr="001A5BA6">
        <w:rPr>
          <w:color w:val="000000"/>
          <w:spacing w:val="1"/>
          <w:sz w:val="26"/>
          <w:szCs w:val="26"/>
          <w:u w:val="single"/>
        </w:rPr>
        <w:t>Темы конференций:</w:t>
      </w:r>
    </w:p>
    <w:p w:rsidR="004D7822" w:rsidRPr="001A5BA6" w:rsidRDefault="004D7822" w:rsidP="001A5BA6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color w:val="000000"/>
          <w:spacing w:val="1"/>
          <w:sz w:val="26"/>
          <w:szCs w:val="26"/>
        </w:rPr>
        <w:t>Этика и деонтология в работе среднего медицинского персонала.</w:t>
      </w:r>
    </w:p>
    <w:p w:rsidR="004D7822" w:rsidRPr="001A5BA6" w:rsidRDefault="004D7822" w:rsidP="001A5BA6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Асептика, антисептика.</w:t>
      </w:r>
    </w:p>
    <w:p w:rsidR="004D7822" w:rsidRPr="001A5BA6" w:rsidRDefault="004D7822" w:rsidP="001A5BA6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Внутри больничные инфекции, профилактика.</w:t>
      </w:r>
    </w:p>
    <w:p w:rsidR="004D7822" w:rsidRPr="001A5BA6" w:rsidRDefault="004D7822" w:rsidP="001A5BA6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ВИЧ-инфекция, мероприятия.</w:t>
      </w:r>
    </w:p>
    <w:p w:rsidR="004D7822" w:rsidRPr="001A5BA6" w:rsidRDefault="004D7822" w:rsidP="001A5BA6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Соблюдение санитарно-эпидемиологического режима в ЛПУ.</w:t>
      </w:r>
    </w:p>
    <w:p w:rsidR="004D7822" w:rsidRPr="001A5BA6" w:rsidRDefault="004D7822" w:rsidP="001A5BA6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Значение стандартов для оказания помощи населению.</w:t>
      </w:r>
    </w:p>
    <w:p w:rsidR="004D7822" w:rsidRPr="001A5BA6" w:rsidRDefault="004D7822" w:rsidP="001A5BA6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1A5BA6">
        <w:rPr>
          <w:sz w:val="26"/>
          <w:szCs w:val="26"/>
        </w:rPr>
        <w:t>Постинъекционные</w:t>
      </w:r>
      <w:proofErr w:type="spellEnd"/>
      <w:r w:rsidRPr="001A5BA6">
        <w:rPr>
          <w:sz w:val="26"/>
          <w:szCs w:val="26"/>
        </w:rPr>
        <w:t xml:space="preserve"> абсцессы, профилактика (и др. темы)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Все медицинские сестры обеспечены на рабочих местах средствами индивидуальной защиты (маски, колпаки, перчатки, </w:t>
      </w:r>
      <w:proofErr w:type="gramStart"/>
      <w:r w:rsidRPr="001A5BA6">
        <w:rPr>
          <w:sz w:val="26"/>
          <w:szCs w:val="26"/>
        </w:rPr>
        <w:t>очки-щиток</w:t>
      </w:r>
      <w:proofErr w:type="gramEnd"/>
      <w:r w:rsidRPr="001A5BA6">
        <w:rPr>
          <w:sz w:val="26"/>
          <w:szCs w:val="26"/>
        </w:rPr>
        <w:t>, аптечки первой помощи, инструкциями, алгоритмы при манипуляциях.)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Сотрудники, которые работают с вредными условиями труда (лаборанты КДЛ, </w:t>
      </w:r>
      <w:proofErr w:type="spellStart"/>
      <w:r w:rsidRPr="001A5BA6">
        <w:rPr>
          <w:sz w:val="26"/>
          <w:szCs w:val="26"/>
        </w:rPr>
        <w:t>рентгенлаборанты</w:t>
      </w:r>
      <w:proofErr w:type="spellEnd"/>
      <w:r w:rsidRPr="001A5BA6">
        <w:rPr>
          <w:sz w:val="26"/>
          <w:szCs w:val="26"/>
        </w:rPr>
        <w:t xml:space="preserve"> и другие) получают надбавки. Все сотрудники в отпуск уходят по графику, утвержденному главным врачом, ежегодно проходят медицинские осмотры.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lastRenderedPageBreak/>
        <w:t xml:space="preserve"> Организация амбулаторно-поликлинической помощи</w:t>
      </w: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proofErr w:type="gramStart"/>
      <w:r w:rsidRPr="001A5BA6">
        <w:rPr>
          <w:sz w:val="26"/>
          <w:szCs w:val="26"/>
        </w:rPr>
        <w:t>Последние</w:t>
      </w:r>
      <w:proofErr w:type="gramEnd"/>
      <w:r w:rsidRPr="001A5BA6">
        <w:rPr>
          <w:sz w:val="26"/>
          <w:szCs w:val="26"/>
        </w:rPr>
        <w:t xml:space="preserve"> 3 года в поликлинике отсутствует очередь при проведении эндоскопических, рентгенологических, лабораторных, функциональных исследований. Все исследования проводятся в тот же, или на следующий день. Всё это увеличило нагрузку на медицинский персонал более</w:t>
      </w:r>
      <w:proofErr w:type="gramStart"/>
      <w:r w:rsidRPr="001A5BA6">
        <w:rPr>
          <w:sz w:val="26"/>
          <w:szCs w:val="26"/>
        </w:rPr>
        <w:t>,</w:t>
      </w:r>
      <w:proofErr w:type="gramEnd"/>
      <w:r w:rsidRPr="001A5BA6">
        <w:rPr>
          <w:sz w:val="26"/>
          <w:szCs w:val="26"/>
        </w:rPr>
        <w:t xml:space="preserve"> чем в 2 раза. Те штаты, которые имеются, недостаточны для выполнения медицинских стандартов исследований.  Очередь на ультразвуковые исследования составляет неделю, это связано с отсутствие кадров и </w:t>
      </w:r>
      <w:proofErr w:type="spellStart"/>
      <w:r w:rsidRPr="001A5BA6">
        <w:rPr>
          <w:sz w:val="26"/>
          <w:szCs w:val="26"/>
        </w:rPr>
        <w:t>востребованностью</w:t>
      </w:r>
      <w:proofErr w:type="spellEnd"/>
      <w:r w:rsidRPr="001A5BA6">
        <w:rPr>
          <w:sz w:val="26"/>
          <w:szCs w:val="26"/>
        </w:rPr>
        <w:t xml:space="preserve"> этого метода диагностики у врачей. Все пациенты, обратившиеся на приём к врачам, имеют возможность приёма в день обращения. 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15.1</w:t>
      </w:r>
      <w:proofErr w:type="gramStart"/>
      <w:r w:rsidRPr="001A5BA6">
        <w:rPr>
          <w:b/>
          <w:sz w:val="26"/>
          <w:szCs w:val="26"/>
        </w:rPr>
        <w:t xml:space="preserve"> В</w:t>
      </w:r>
      <w:proofErr w:type="gramEnd"/>
      <w:r w:rsidRPr="001A5BA6">
        <w:rPr>
          <w:b/>
          <w:sz w:val="26"/>
          <w:szCs w:val="26"/>
        </w:rPr>
        <w:t xml:space="preserve"> целях улучшения доступности первичной медицинской помощи населению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1. Расширен режим работы поликлиники до 20 час.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2. Приказом по учреждению утвержден порядок и норматив выдачи первичных талонов к врачам участковым терапевтам, узким специалистам.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3. Внедрена электронная регистратура, запись к врачу по интернету, в том числе предварительная запись, запись на вечерний прием.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4. Обеспечено </w:t>
      </w:r>
      <w:proofErr w:type="spellStart"/>
      <w:r w:rsidRPr="001A5BA6">
        <w:rPr>
          <w:sz w:val="26"/>
          <w:szCs w:val="26"/>
        </w:rPr>
        <w:t>маммографическое</w:t>
      </w:r>
      <w:proofErr w:type="spellEnd"/>
      <w:r w:rsidRPr="001A5BA6">
        <w:rPr>
          <w:sz w:val="26"/>
          <w:szCs w:val="26"/>
        </w:rPr>
        <w:t xml:space="preserve"> обследование населения всех категорий больных, по направлению врача, смотрового кабинета, без предварительной записи </w:t>
      </w:r>
      <w:proofErr w:type="gramStart"/>
      <w:r w:rsidRPr="001A5BA6">
        <w:rPr>
          <w:sz w:val="26"/>
          <w:szCs w:val="26"/>
        </w:rPr>
        <w:t>и</w:t>
      </w:r>
      <w:proofErr w:type="gramEnd"/>
      <w:r w:rsidRPr="001A5BA6">
        <w:rPr>
          <w:sz w:val="26"/>
          <w:szCs w:val="26"/>
        </w:rPr>
        <w:t xml:space="preserve"> без талона.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5. Расширен режим работы флюорографического кабинета в 2 смены, что обеспечило доступность обследования работающего населения и выполнения плана обследования.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6. Обеспечен расширенный режим работы кабинета </w:t>
      </w:r>
      <w:proofErr w:type="spellStart"/>
      <w:r w:rsidRPr="001A5BA6">
        <w:rPr>
          <w:sz w:val="26"/>
          <w:szCs w:val="26"/>
        </w:rPr>
        <w:t>кольпоскопии</w:t>
      </w:r>
      <w:proofErr w:type="spellEnd"/>
      <w:r w:rsidRPr="001A5BA6">
        <w:rPr>
          <w:sz w:val="26"/>
          <w:szCs w:val="26"/>
        </w:rPr>
        <w:t xml:space="preserve">, что позволяет проводить осмотр женщин в день направления от врача, планируется охват </w:t>
      </w:r>
      <w:proofErr w:type="spellStart"/>
      <w:r w:rsidRPr="001A5BA6">
        <w:rPr>
          <w:sz w:val="26"/>
          <w:szCs w:val="26"/>
        </w:rPr>
        <w:t>кольпоскопией</w:t>
      </w:r>
      <w:proofErr w:type="spellEnd"/>
      <w:r w:rsidRPr="001A5BA6">
        <w:rPr>
          <w:sz w:val="26"/>
          <w:szCs w:val="26"/>
        </w:rPr>
        <w:t xml:space="preserve"> всех женщин старше 40лет.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7. Узкие специалисты ведут прием на филиалах 2 раза в неделю.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8. Организовано активное наблюдение выписанных из стационара больных.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9.Улучшено взаимодействие в работе со СМП, организована работа кабинета неотложной помощи.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10.Обеспечена доставка крови ВИЧ-инфицированных больных на обследование - вирусную нагрузку и иммунный статус в краевой центр </w:t>
      </w:r>
      <w:proofErr w:type="spellStart"/>
      <w:r w:rsidRPr="001A5BA6">
        <w:rPr>
          <w:sz w:val="26"/>
          <w:szCs w:val="26"/>
        </w:rPr>
        <w:t>СПИДа</w:t>
      </w:r>
      <w:proofErr w:type="spellEnd"/>
      <w:r w:rsidRPr="001A5BA6">
        <w:rPr>
          <w:sz w:val="26"/>
          <w:szCs w:val="26"/>
        </w:rPr>
        <w:t xml:space="preserve"> транспортом поликлиники. 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Проблемы, снижающие эффективность амбулаторно-поликлинической помощи: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не достаточно штатных нормативов для лабораторной и рентгенологической </w:t>
      </w:r>
      <w:proofErr w:type="spellStart"/>
      <w:r w:rsidRPr="001A5BA6">
        <w:rPr>
          <w:sz w:val="26"/>
          <w:szCs w:val="26"/>
        </w:rPr>
        <w:t>служб</w:t>
      </w:r>
      <w:proofErr w:type="gramStart"/>
      <w:r w:rsidRPr="001A5BA6">
        <w:rPr>
          <w:sz w:val="26"/>
          <w:szCs w:val="26"/>
        </w:rPr>
        <w:t>,У</w:t>
      </w:r>
      <w:proofErr w:type="gramEnd"/>
      <w:r w:rsidRPr="001A5BA6">
        <w:rPr>
          <w:sz w:val="26"/>
          <w:szCs w:val="26"/>
        </w:rPr>
        <w:t>ЗИ</w:t>
      </w:r>
      <w:proofErr w:type="spellEnd"/>
      <w:r w:rsidRPr="001A5BA6">
        <w:rPr>
          <w:sz w:val="26"/>
          <w:szCs w:val="26"/>
        </w:rPr>
        <w:t xml:space="preserve"> в связи с увеличением объемов работы этих служб.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диагностическое оборудование не обновлялось </w:t>
      </w: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- изношенность автотранспорта для обслуживания вызовов на дому.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- </w:t>
      </w:r>
      <w:proofErr w:type="spellStart"/>
      <w:r w:rsidRPr="001A5BA6">
        <w:rPr>
          <w:sz w:val="26"/>
          <w:szCs w:val="26"/>
        </w:rPr>
        <w:t>неукомплектованность</w:t>
      </w:r>
      <w:proofErr w:type="spellEnd"/>
      <w:r w:rsidRPr="001A5BA6">
        <w:rPr>
          <w:sz w:val="26"/>
          <w:szCs w:val="26"/>
        </w:rPr>
        <w:t xml:space="preserve"> штатов врачами.</w:t>
      </w: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Деятельность поликлинической службы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 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Поликлиника работает по территориально участковому принципу. В поликлинике выделено 17 участков и 1 участок врача общей практики.  </w:t>
      </w:r>
      <w:r w:rsidRPr="001A5BA6">
        <w:rPr>
          <w:sz w:val="26"/>
          <w:szCs w:val="26"/>
        </w:rPr>
        <w:lastRenderedPageBreak/>
        <w:t xml:space="preserve">Численность прикреплённого населения на терапевтических участках составляет более 1700 человек.  Укомплектованность терапевтических участков врачами участковыми терапевтами составляет – 78%. Все участки укомплектованы медицинскими сестрами. 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Оснащение  поликлиники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В 2016 -2018гг. значительно   улучшена материально техническая база КГБУЗ «Спасская</w:t>
      </w:r>
      <w:r w:rsidRPr="001A5BA6">
        <w:rPr>
          <w:sz w:val="26"/>
          <w:szCs w:val="26"/>
        </w:rPr>
        <w:t xml:space="preserve"> городская поликлиника»:  приобретены  медицинские столы для работы медицинского персонала, стулья, шкафы для одежды сотрудников    и хранения  лекарственных средств. 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Приобретены  кондиционеры, холодильные камеры для  хранения вакцины и лекарственных средств, кушетки для пациентов в  кабинеты функциональной диагностики и  физиотерапевтические кабинеты.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Из средств   от </w:t>
      </w:r>
      <w:proofErr w:type="gramStart"/>
      <w:r w:rsidRPr="001A5BA6">
        <w:rPr>
          <w:sz w:val="26"/>
          <w:szCs w:val="26"/>
        </w:rPr>
        <w:t>приносящей</w:t>
      </w:r>
      <w:proofErr w:type="gramEnd"/>
      <w:r w:rsidRPr="001A5BA6">
        <w:rPr>
          <w:sz w:val="26"/>
          <w:szCs w:val="26"/>
        </w:rPr>
        <w:t xml:space="preserve">  доход деятельность (собственные доходы учреждения) приобретено в</w:t>
      </w:r>
      <w:r w:rsidRPr="001A5BA6">
        <w:rPr>
          <w:b/>
          <w:sz w:val="26"/>
          <w:szCs w:val="26"/>
        </w:rPr>
        <w:t xml:space="preserve"> 2018году</w:t>
      </w:r>
      <w:r w:rsidRPr="001A5BA6">
        <w:rPr>
          <w:sz w:val="26"/>
          <w:szCs w:val="26"/>
        </w:rPr>
        <w:t xml:space="preserve"> медицинское оборудование: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1.Устройство микропроцессорное для определения порога электрической чувствительности и </w:t>
      </w:r>
      <w:proofErr w:type="spellStart"/>
      <w:r w:rsidRPr="001A5BA6">
        <w:rPr>
          <w:sz w:val="26"/>
          <w:szCs w:val="26"/>
        </w:rPr>
        <w:t>чрезкожной</w:t>
      </w:r>
      <w:proofErr w:type="spellEnd"/>
      <w:r w:rsidRPr="001A5BA6">
        <w:rPr>
          <w:sz w:val="26"/>
          <w:szCs w:val="26"/>
        </w:rPr>
        <w:t xml:space="preserve"> импульсной электростимуляции элементов зрительного анализатора </w:t>
      </w:r>
      <w:proofErr w:type="spellStart"/>
      <w:r w:rsidRPr="001A5BA6">
        <w:rPr>
          <w:sz w:val="26"/>
          <w:szCs w:val="26"/>
        </w:rPr>
        <w:t>ЭСОМ-Комет</w:t>
      </w:r>
      <w:proofErr w:type="spellEnd"/>
      <w:r w:rsidRPr="001A5BA6">
        <w:rPr>
          <w:sz w:val="26"/>
          <w:szCs w:val="26"/>
        </w:rPr>
        <w:t>,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2. Электрокардиограф 6-канальный FX-7202,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3. Анализатор паров этанола в выдыхаемом воздухе Динго Е010 с принадлежностями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 программе  «Родовые сертификаты» приобретены: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1. Мониторы фетальные "</w:t>
      </w:r>
      <w:proofErr w:type="spellStart"/>
      <w:r w:rsidRPr="001A5BA6">
        <w:rPr>
          <w:sz w:val="26"/>
          <w:szCs w:val="26"/>
        </w:rPr>
        <w:t>Овертон</w:t>
      </w:r>
      <w:proofErr w:type="spellEnd"/>
      <w:r w:rsidRPr="001A5BA6">
        <w:rPr>
          <w:sz w:val="26"/>
          <w:szCs w:val="26"/>
        </w:rPr>
        <w:t xml:space="preserve"> 6000" с принадлежностями   в количестве  4  -</w:t>
      </w:r>
      <w:proofErr w:type="spellStart"/>
      <w:r w:rsidRPr="001A5BA6">
        <w:rPr>
          <w:sz w:val="26"/>
          <w:szCs w:val="26"/>
        </w:rPr>
        <w:t>х</w:t>
      </w:r>
      <w:proofErr w:type="spellEnd"/>
      <w:r w:rsidRPr="001A5BA6">
        <w:rPr>
          <w:sz w:val="26"/>
          <w:szCs w:val="26"/>
        </w:rPr>
        <w:t xml:space="preserve">  аппаратов для работы врачей акушер </w:t>
      </w:r>
      <w:proofErr w:type="gramStart"/>
      <w:r w:rsidRPr="001A5BA6">
        <w:rPr>
          <w:sz w:val="26"/>
          <w:szCs w:val="26"/>
        </w:rPr>
        <w:t>–г</w:t>
      </w:r>
      <w:proofErr w:type="gramEnd"/>
      <w:r w:rsidRPr="001A5BA6">
        <w:rPr>
          <w:sz w:val="26"/>
          <w:szCs w:val="26"/>
        </w:rPr>
        <w:t>инекологов.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  заключению гражданско-правового договора на приобретение медицинского оборудования для учреждений здравоохранения Приморского края,  согласно плану социального развития центров экономического роста Приморского края для  нужд краевого государственного бюджетного учреждения здравоохранения «Спасская городская поликлиника»</w:t>
      </w:r>
      <w:r w:rsidRPr="001A5BA6">
        <w:rPr>
          <w:b/>
          <w:sz w:val="26"/>
          <w:szCs w:val="26"/>
        </w:rPr>
        <w:t xml:space="preserve"> </w:t>
      </w:r>
      <w:r w:rsidRPr="001A5BA6">
        <w:rPr>
          <w:sz w:val="26"/>
          <w:szCs w:val="26"/>
        </w:rPr>
        <w:t xml:space="preserve">получен и установлен </w:t>
      </w:r>
      <w:r w:rsidRPr="001A5BA6">
        <w:rPr>
          <w:b/>
          <w:sz w:val="26"/>
          <w:szCs w:val="26"/>
        </w:rPr>
        <w:t xml:space="preserve">рентген аппарат «ТЕЛЕМЕДИКС </w:t>
      </w:r>
      <w:proofErr w:type="gramStart"/>
      <w:r w:rsidRPr="001A5BA6">
        <w:rPr>
          <w:b/>
          <w:sz w:val="26"/>
          <w:szCs w:val="26"/>
        </w:rPr>
        <w:t>–Р</w:t>
      </w:r>
      <w:proofErr w:type="gramEnd"/>
      <w:r w:rsidRPr="001A5BA6">
        <w:rPr>
          <w:b/>
          <w:sz w:val="26"/>
          <w:szCs w:val="26"/>
        </w:rPr>
        <w:t>_АМИКО»  на</w:t>
      </w:r>
      <w:r w:rsidRPr="001A5BA6">
        <w:rPr>
          <w:sz w:val="26"/>
          <w:szCs w:val="26"/>
        </w:rPr>
        <w:t xml:space="preserve"> 3 рабочих места,  за счет средств субсидий на иные цели - сумма 14 500 000,00 руб.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Но, несмотря  на это оснащение поликлиники  не в полном объеме соответствует табелю оснащения,  согласно приказа Министерства здравоохранения и соц</w:t>
      </w:r>
      <w:proofErr w:type="gramStart"/>
      <w:r w:rsidRPr="001A5BA6">
        <w:rPr>
          <w:sz w:val="26"/>
          <w:szCs w:val="26"/>
        </w:rPr>
        <w:t>.р</w:t>
      </w:r>
      <w:proofErr w:type="gramEnd"/>
      <w:r w:rsidRPr="001A5BA6">
        <w:rPr>
          <w:sz w:val="26"/>
          <w:szCs w:val="26"/>
        </w:rPr>
        <w:t xml:space="preserve">азвития РФ  № 753  от 01.12.2005г.   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Проблемы, связанные  с оснащением  медицинским оборудованием.</w:t>
      </w:r>
    </w:p>
    <w:p w:rsidR="004D7822" w:rsidRPr="001A5BA6" w:rsidRDefault="004D7822" w:rsidP="001A5BA6">
      <w:pPr>
        <w:pStyle w:val="4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Для повышения качества  медицинских услуг необходимо приобрести-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1.Видеоэндоскопическая система в составе: центр  видеоинформационный </w:t>
      </w:r>
      <w:proofErr w:type="spellStart"/>
      <w:r w:rsidRPr="001A5BA6">
        <w:rPr>
          <w:color w:val="000000"/>
          <w:sz w:val="26"/>
          <w:szCs w:val="26"/>
        </w:rPr>
        <w:t>Olympus</w:t>
      </w:r>
      <w:proofErr w:type="spellEnd"/>
      <w:r w:rsidRPr="001A5BA6">
        <w:rPr>
          <w:color w:val="000000"/>
          <w:sz w:val="26"/>
          <w:szCs w:val="26"/>
        </w:rPr>
        <w:t xml:space="preserve"> CV-V1 "</w:t>
      </w:r>
      <w:proofErr w:type="spellStart"/>
      <w:r w:rsidRPr="001A5BA6">
        <w:rPr>
          <w:color w:val="000000"/>
          <w:sz w:val="26"/>
          <w:szCs w:val="26"/>
        </w:rPr>
        <w:t>Ахеон</w:t>
      </w:r>
      <w:proofErr w:type="spellEnd"/>
      <w:r w:rsidRPr="001A5BA6">
        <w:rPr>
          <w:color w:val="000000"/>
          <w:sz w:val="26"/>
          <w:szCs w:val="26"/>
        </w:rPr>
        <w:t xml:space="preserve">", </w:t>
      </w:r>
      <w:proofErr w:type="spellStart"/>
      <w:r w:rsidRPr="001A5BA6">
        <w:rPr>
          <w:color w:val="000000"/>
          <w:sz w:val="26"/>
          <w:szCs w:val="26"/>
        </w:rPr>
        <w:t>видеогастроскоп</w:t>
      </w:r>
      <w:proofErr w:type="spellEnd"/>
      <w:r w:rsidRPr="001A5BA6">
        <w:rPr>
          <w:color w:val="000000"/>
          <w:sz w:val="26"/>
          <w:szCs w:val="26"/>
        </w:rPr>
        <w:t xml:space="preserve"> </w:t>
      </w:r>
      <w:proofErr w:type="spellStart"/>
      <w:r w:rsidRPr="001A5BA6">
        <w:rPr>
          <w:color w:val="000000"/>
          <w:sz w:val="26"/>
          <w:szCs w:val="26"/>
        </w:rPr>
        <w:t>OlympusGIF-LVI,видеоколоноскоп</w:t>
      </w:r>
      <w:proofErr w:type="spellEnd"/>
      <w:r w:rsidRPr="001A5BA6">
        <w:rPr>
          <w:color w:val="000000"/>
          <w:sz w:val="26"/>
          <w:szCs w:val="26"/>
        </w:rPr>
        <w:t xml:space="preserve"> </w:t>
      </w:r>
      <w:proofErr w:type="spellStart"/>
      <w:r w:rsidRPr="001A5BA6">
        <w:rPr>
          <w:color w:val="000000"/>
          <w:sz w:val="26"/>
          <w:szCs w:val="26"/>
        </w:rPr>
        <w:t>Olympus</w:t>
      </w:r>
      <w:proofErr w:type="spellEnd"/>
      <w:r w:rsidRPr="001A5BA6">
        <w:rPr>
          <w:color w:val="000000"/>
          <w:sz w:val="26"/>
          <w:szCs w:val="26"/>
        </w:rPr>
        <w:t xml:space="preserve"> CF-LVI L/I, монитор медицинский, </w:t>
      </w:r>
      <w:proofErr w:type="spellStart"/>
      <w:r w:rsidRPr="001A5BA6">
        <w:rPr>
          <w:color w:val="000000"/>
          <w:sz w:val="26"/>
          <w:szCs w:val="26"/>
        </w:rPr>
        <w:t>отсасыватель</w:t>
      </w:r>
      <w:proofErr w:type="spellEnd"/>
      <w:r w:rsidRPr="001A5BA6">
        <w:rPr>
          <w:color w:val="000000"/>
          <w:sz w:val="26"/>
          <w:szCs w:val="26"/>
        </w:rPr>
        <w:t xml:space="preserve">, тележка для размещения оборудования  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</w:p>
    <w:p w:rsidR="004D7822" w:rsidRPr="001A5BA6" w:rsidRDefault="004D7822" w:rsidP="001A5BA6">
      <w:pPr>
        <w:pStyle w:val="a8"/>
        <w:framePr w:w="9916" w:h="1801" w:hRule="exact" w:hSpace="180" w:wrap="around" w:vAnchor="text" w:hAnchor="text" w:y="8"/>
        <w:numPr>
          <w:ilvl w:val="0"/>
          <w:numId w:val="42"/>
        </w:numPr>
        <w:suppressOverlap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>2.Гастрофиброскоп  -</w:t>
      </w:r>
      <w:r w:rsidRPr="001A5BA6">
        <w:rPr>
          <w:sz w:val="26"/>
          <w:szCs w:val="26"/>
          <w:lang w:val="en-US"/>
        </w:rPr>
        <w:t>GIF</w:t>
      </w:r>
      <w:r w:rsidRPr="001A5BA6">
        <w:rPr>
          <w:sz w:val="26"/>
          <w:szCs w:val="26"/>
        </w:rPr>
        <w:t>-</w:t>
      </w:r>
      <w:r w:rsidRPr="001A5BA6">
        <w:rPr>
          <w:sz w:val="26"/>
          <w:szCs w:val="26"/>
          <w:lang w:val="en-US"/>
        </w:rPr>
        <w:t>E</w:t>
      </w:r>
      <w:r w:rsidRPr="001A5BA6">
        <w:rPr>
          <w:sz w:val="26"/>
          <w:szCs w:val="26"/>
        </w:rPr>
        <w:t xml:space="preserve">3  с  Источником  света эндоскопическим  </w:t>
      </w:r>
      <w:r w:rsidRPr="001A5BA6">
        <w:rPr>
          <w:sz w:val="26"/>
          <w:szCs w:val="26"/>
          <w:lang w:val="en-US"/>
        </w:rPr>
        <w:t>CLK</w:t>
      </w:r>
      <w:r w:rsidRPr="001A5BA6">
        <w:rPr>
          <w:sz w:val="26"/>
          <w:szCs w:val="26"/>
        </w:rPr>
        <w:t xml:space="preserve"> -4</w:t>
      </w:r>
    </w:p>
    <w:p w:rsidR="004D7822" w:rsidRPr="001A5BA6" w:rsidRDefault="004D7822" w:rsidP="001A5BA6">
      <w:pPr>
        <w:pStyle w:val="ConsPlusNormal"/>
        <w:framePr w:w="9916" w:h="1801" w:hRule="exact" w:hSpace="180" w:wrap="around" w:vAnchor="text" w:hAnchor="text" w:y="8"/>
        <w:numPr>
          <w:ilvl w:val="0"/>
          <w:numId w:val="42"/>
        </w:numPr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1A5BA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1A5BA6">
        <w:rPr>
          <w:rFonts w:ascii="Times New Roman" w:hAnsi="Times New Roman" w:cs="Times New Roman"/>
          <w:sz w:val="26"/>
          <w:szCs w:val="26"/>
        </w:rPr>
        <w:t>Колонофиброскоп</w:t>
      </w:r>
      <w:proofErr w:type="spellEnd"/>
      <w:r w:rsidRPr="001A5BA6">
        <w:rPr>
          <w:rFonts w:ascii="Times New Roman" w:hAnsi="Times New Roman" w:cs="Times New Roman"/>
          <w:sz w:val="26"/>
          <w:szCs w:val="26"/>
        </w:rPr>
        <w:t xml:space="preserve">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CF</w:t>
      </w:r>
      <w:r w:rsidRPr="001A5BA6">
        <w:rPr>
          <w:rFonts w:ascii="Times New Roman" w:hAnsi="Times New Roman" w:cs="Times New Roman"/>
          <w:sz w:val="26"/>
          <w:szCs w:val="26"/>
        </w:rPr>
        <w:t>-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A5BA6">
        <w:rPr>
          <w:rFonts w:ascii="Times New Roman" w:hAnsi="Times New Roman" w:cs="Times New Roman"/>
          <w:sz w:val="26"/>
          <w:szCs w:val="26"/>
        </w:rPr>
        <w:t>3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1A5BA6">
        <w:rPr>
          <w:rFonts w:ascii="Times New Roman" w:hAnsi="Times New Roman" w:cs="Times New Roman"/>
          <w:sz w:val="26"/>
          <w:szCs w:val="26"/>
        </w:rPr>
        <w:t xml:space="preserve">  с Источником  света эндоскопическим 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CLK</w:t>
      </w:r>
      <w:r w:rsidRPr="001A5BA6">
        <w:rPr>
          <w:rFonts w:ascii="Times New Roman" w:hAnsi="Times New Roman" w:cs="Times New Roman"/>
          <w:sz w:val="26"/>
          <w:szCs w:val="26"/>
        </w:rPr>
        <w:t xml:space="preserve"> -4</w:t>
      </w:r>
    </w:p>
    <w:p w:rsidR="004D7822" w:rsidRPr="001A5BA6" w:rsidRDefault="004D7822" w:rsidP="001A5BA6">
      <w:pPr>
        <w:pStyle w:val="ConsPlusNormal"/>
        <w:framePr w:w="9916" w:h="1801" w:hRule="exact" w:hSpace="180" w:wrap="around" w:vAnchor="text" w:hAnchor="text" w:y="8"/>
        <w:numPr>
          <w:ilvl w:val="0"/>
          <w:numId w:val="42"/>
        </w:numPr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1A5BA6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1A5BA6">
        <w:rPr>
          <w:rFonts w:ascii="Times New Roman" w:hAnsi="Times New Roman" w:cs="Times New Roman"/>
          <w:sz w:val="26"/>
          <w:szCs w:val="26"/>
        </w:rPr>
        <w:t>Промыватель</w:t>
      </w:r>
      <w:proofErr w:type="spellEnd"/>
      <w:r w:rsidRPr="001A5BA6">
        <w:rPr>
          <w:rFonts w:ascii="Times New Roman" w:hAnsi="Times New Roman" w:cs="Times New Roman"/>
          <w:sz w:val="26"/>
          <w:szCs w:val="26"/>
        </w:rPr>
        <w:t xml:space="preserve"> планшет автоматический  </w:t>
      </w:r>
      <w:proofErr w:type="spellStart"/>
      <w:r w:rsidRPr="001A5BA6">
        <w:rPr>
          <w:rFonts w:ascii="Times New Roman" w:hAnsi="Times New Roman" w:cs="Times New Roman"/>
          <w:sz w:val="26"/>
          <w:szCs w:val="26"/>
        </w:rPr>
        <w:t>Проплан</w:t>
      </w:r>
      <w:proofErr w:type="spellEnd"/>
    </w:p>
    <w:p w:rsidR="004D7822" w:rsidRPr="001A5BA6" w:rsidRDefault="004D7822" w:rsidP="001A5BA6">
      <w:pPr>
        <w:pStyle w:val="ConsPlusNormal"/>
        <w:framePr w:w="9916" w:h="1801" w:hRule="exact" w:hSpace="180" w:wrap="around" w:vAnchor="text" w:hAnchor="text" w:y="8"/>
        <w:numPr>
          <w:ilvl w:val="0"/>
          <w:numId w:val="42"/>
        </w:numPr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1A5BA6">
        <w:rPr>
          <w:rFonts w:ascii="Times New Roman" w:hAnsi="Times New Roman" w:cs="Times New Roman"/>
          <w:sz w:val="26"/>
          <w:szCs w:val="26"/>
        </w:rPr>
        <w:t xml:space="preserve">5. Иммуноферментный анализатор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Stat</w:t>
      </w:r>
      <w:r w:rsidRPr="001A5BA6">
        <w:rPr>
          <w:rFonts w:ascii="Times New Roman" w:hAnsi="Times New Roman" w:cs="Times New Roman"/>
          <w:sz w:val="26"/>
          <w:szCs w:val="26"/>
        </w:rPr>
        <w:t xml:space="preserve">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Fax</w:t>
      </w:r>
      <w:r w:rsidRPr="001A5BA6">
        <w:rPr>
          <w:rFonts w:ascii="Times New Roman" w:hAnsi="Times New Roman" w:cs="Times New Roman"/>
          <w:sz w:val="26"/>
          <w:szCs w:val="26"/>
        </w:rPr>
        <w:t xml:space="preserve"> 4200, США</w:t>
      </w:r>
    </w:p>
    <w:p w:rsidR="004D7822" w:rsidRPr="001A5BA6" w:rsidRDefault="004D7822" w:rsidP="001A5BA6">
      <w:pPr>
        <w:pStyle w:val="ConsPlusNormal"/>
        <w:framePr w:w="9916" w:h="1801" w:hRule="exact" w:hSpace="180" w:wrap="around" w:vAnchor="text" w:hAnchor="text" w:y="8"/>
        <w:numPr>
          <w:ilvl w:val="0"/>
          <w:numId w:val="42"/>
        </w:numPr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1A5BA6">
        <w:rPr>
          <w:rFonts w:ascii="Times New Roman" w:hAnsi="Times New Roman" w:cs="Times New Roman"/>
          <w:sz w:val="26"/>
          <w:szCs w:val="26"/>
        </w:rPr>
        <w:t xml:space="preserve">6. Микроскоп 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Olympus</w:t>
      </w:r>
      <w:r w:rsidRPr="001A5BA6">
        <w:rPr>
          <w:rFonts w:ascii="Times New Roman" w:hAnsi="Times New Roman" w:cs="Times New Roman"/>
          <w:sz w:val="26"/>
          <w:szCs w:val="26"/>
        </w:rPr>
        <w:t xml:space="preserve"> </w:t>
      </w:r>
      <w:r w:rsidRPr="001A5BA6">
        <w:rPr>
          <w:rFonts w:ascii="Times New Roman" w:hAnsi="Times New Roman" w:cs="Times New Roman"/>
          <w:sz w:val="26"/>
          <w:szCs w:val="26"/>
          <w:lang w:val="en-US"/>
        </w:rPr>
        <w:t>CX</w:t>
      </w:r>
      <w:r w:rsidRPr="001A5BA6">
        <w:rPr>
          <w:rFonts w:ascii="Times New Roman" w:hAnsi="Times New Roman" w:cs="Times New Roman"/>
          <w:sz w:val="26"/>
          <w:szCs w:val="26"/>
        </w:rPr>
        <w:t>31  Япония</w:t>
      </w:r>
    </w:p>
    <w:p w:rsidR="004D7822" w:rsidRPr="001A5BA6" w:rsidRDefault="004D7822" w:rsidP="001A5BA6">
      <w:pPr>
        <w:pStyle w:val="ConsPlusNormal"/>
        <w:framePr w:w="9916" w:h="1801" w:hRule="exact" w:hSpace="180" w:wrap="around" w:vAnchor="text" w:hAnchor="text" w:y="8"/>
        <w:numPr>
          <w:ilvl w:val="0"/>
          <w:numId w:val="42"/>
        </w:numPr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1A5BA6">
        <w:rPr>
          <w:rFonts w:ascii="Times New Roman" w:hAnsi="Times New Roman" w:cs="Times New Roman"/>
          <w:sz w:val="26"/>
          <w:szCs w:val="26"/>
        </w:rPr>
        <w:t xml:space="preserve">7. Анализатор глюкозы </w:t>
      </w:r>
      <w:proofErr w:type="spellStart"/>
      <w:r w:rsidRPr="001A5BA6">
        <w:rPr>
          <w:rFonts w:ascii="Times New Roman" w:hAnsi="Times New Roman" w:cs="Times New Roman"/>
          <w:sz w:val="26"/>
          <w:szCs w:val="26"/>
        </w:rPr>
        <w:t>Энзискан</w:t>
      </w:r>
      <w:proofErr w:type="spellEnd"/>
      <w:r w:rsidRPr="001A5BA6">
        <w:rPr>
          <w:rFonts w:ascii="Times New Roman" w:hAnsi="Times New Roman" w:cs="Times New Roman"/>
          <w:sz w:val="26"/>
          <w:szCs w:val="26"/>
        </w:rPr>
        <w:t xml:space="preserve"> Ультра в комплекте набор  реагентов на 5000 анализов, Россия</w:t>
      </w:r>
    </w:p>
    <w:p w:rsidR="004D7822" w:rsidRPr="001A5BA6" w:rsidRDefault="004D7822" w:rsidP="001A5BA6">
      <w:pPr>
        <w:pStyle w:val="ConsPlusNormal"/>
        <w:framePr w:w="9916" w:h="1801" w:hRule="exact" w:hSpace="180" w:wrap="around" w:vAnchor="text" w:hAnchor="text" w:y="8"/>
        <w:numPr>
          <w:ilvl w:val="0"/>
          <w:numId w:val="42"/>
        </w:numPr>
        <w:suppressOverlap/>
        <w:jc w:val="both"/>
        <w:rPr>
          <w:rFonts w:ascii="Times New Roman" w:hAnsi="Times New Roman" w:cs="Times New Roman"/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8.Стерилизатор паровой ГК-100-3 (автоклав) автоматический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9.Стационарная цветная цифровая ультразвуковая  система ЭКСПЕРТНОГО класса </w:t>
      </w:r>
      <w:proofErr w:type="spellStart"/>
      <w:r w:rsidRPr="001A5BA6">
        <w:rPr>
          <w:color w:val="000000"/>
          <w:sz w:val="26"/>
          <w:szCs w:val="26"/>
        </w:rPr>
        <w:t>SonoScape</w:t>
      </w:r>
      <w:proofErr w:type="spellEnd"/>
      <w:r w:rsidRPr="001A5BA6">
        <w:rPr>
          <w:color w:val="000000"/>
          <w:sz w:val="26"/>
          <w:szCs w:val="26"/>
        </w:rPr>
        <w:t xml:space="preserve"> S40Exp.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1A5BA6">
        <w:rPr>
          <w:sz w:val="26"/>
          <w:szCs w:val="26"/>
        </w:rPr>
        <w:t xml:space="preserve">10.Датчик </w:t>
      </w:r>
      <w:r w:rsidRPr="001A5BA6">
        <w:rPr>
          <w:sz w:val="26"/>
          <w:szCs w:val="26"/>
          <w:lang w:val="en-US"/>
        </w:rPr>
        <w:t>SC</w:t>
      </w:r>
      <w:r w:rsidRPr="001A5BA6">
        <w:rPr>
          <w:sz w:val="26"/>
          <w:szCs w:val="26"/>
        </w:rPr>
        <w:t xml:space="preserve"> 1-6 </w:t>
      </w:r>
      <w:proofErr w:type="spellStart"/>
      <w:r w:rsidRPr="001A5BA6">
        <w:rPr>
          <w:sz w:val="26"/>
          <w:szCs w:val="26"/>
        </w:rPr>
        <w:t>конвексный</w:t>
      </w:r>
      <w:proofErr w:type="spellEnd"/>
      <w:r w:rsidRPr="001A5BA6">
        <w:rPr>
          <w:sz w:val="26"/>
          <w:szCs w:val="26"/>
        </w:rPr>
        <w:t xml:space="preserve">  Сканер ультразвуковой цифровой диагностический AccuvixA30LV-RUS30  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color w:val="000000"/>
          <w:sz w:val="26"/>
          <w:szCs w:val="26"/>
        </w:rPr>
      </w:pPr>
      <w:r w:rsidRPr="001A5BA6">
        <w:rPr>
          <w:sz w:val="26"/>
          <w:szCs w:val="26"/>
        </w:rPr>
        <w:t>11.</w:t>
      </w:r>
      <w:r w:rsidRPr="001A5BA6">
        <w:rPr>
          <w:color w:val="000000"/>
          <w:sz w:val="26"/>
          <w:szCs w:val="26"/>
        </w:rPr>
        <w:t xml:space="preserve"> </w:t>
      </w:r>
      <w:proofErr w:type="spellStart"/>
      <w:r w:rsidRPr="001A5BA6">
        <w:rPr>
          <w:color w:val="000000"/>
          <w:sz w:val="26"/>
          <w:szCs w:val="26"/>
        </w:rPr>
        <w:t>Видеокольпоскоп</w:t>
      </w:r>
      <w:proofErr w:type="spellEnd"/>
      <w:r w:rsidRPr="001A5BA6">
        <w:rPr>
          <w:color w:val="000000"/>
          <w:sz w:val="26"/>
          <w:szCs w:val="26"/>
        </w:rPr>
        <w:t xml:space="preserve"> цифровой SLV-101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12. Гематологический анализатор фирмы </w:t>
      </w:r>
      <w:proofErr w:type="spellStart"/>
      <w:r w:rsidRPr="001A5BA6">
        <w:rPr>
          <w:color w:val="000000"/>
          <w:sz w:val="26"/>
          <w:szCs w:val="26"/>
        </w:rPr>
        <w:t>Миндрей</w:t>
      </w:r>
      <w:proofErr w:type="spellEnd"/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13.Прибор для </w:t>
      </w:r>
      <w:proofErr w:type="gramStart"/>
      <w:r w:rsidRPr="001A5BA6">
        <w:rPr>
          <w:sz w:val="26"/>
          <w:szCs w:val="26"/>
        </w:rPr>
        <w:t>внутрижелудочной</w:t>
      </w:r>
      <w:proofErr w:type="gramEnd"/>
      <w:r w:rsidRPr="001A5BA6">
        <w:rPr>
          <w:sz w:val="26"/>
          <w:szCs w:val="26"/>
        </w:rPr>
        <w:t xml:space="preserve"> эндоскопической </w:t>
      </w:r>
      <w:proofErr w:type="spellStart"/>
      <w:r w:rsidRPr="001A5BA6">
        <w:rPr>
          <w:sz w:val="26"/>
          <w:szCs w:val="26"/>
        </w:rPr>
        <w:t>рН-метрии</w:t>
      </w:r>
      <w:proofErr w:type="spellEnd"/>
      <w:r w:rsidRPr="001A5BA6">
        <w:rPr>
          <w:sz w:val="26"/>
          <w:szCs w:val="26"/>
        </w:rPr>
        <w:t xml:space="preserve"> АГМ-03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14.Озоновый стерилизатор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15.Бактерицидный облучатель (передвижной) ОР4Б –01- Кронт-7, </w:t>
      </w:r>
      <w:proofErr w:type="spellStart"/>
      <w:r w:rsidRPr="001A5BA6">
        <w:rPr>
          <w:sz w:val="26"/>
          <w:szCs w:val="26"/>
        </w:rPr>
        <w:t>Дезар</w:t>
      </w:r>
      <w:proofErr w:type="spellEnd"/>
      <w:r w:rsidRPr="001A5BA6">
        <w:rPr>
          <w:sz w:val="26"/>
          <w:szCs w:val="26"/>
        </w:rPr>
        <w:t xml:space="preserve"> –7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16.Компликтующий набор для массажного кабинета.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17Спирограф “Диамант  - </w:t>
      </w:r>
      <w:r w:rsidRPr="001A5BA6">
        <w:rPr>
          <w:sz w:val="26"/>
          <w:szCs w:val="26"/>
          <w:lang w:val="en-US"/>
        </w:rPr>
        <w:t>S</w:t>
      </w:r>
      <w:r w:rsidRPr="001A5BA6">
        <w:rPr>
          <w:sz w:val="26"/>
          <w:szCs w:val="26"/>
        </w:rPr>
        <w:t>” (автоматическая обработка спирограмм) с компьютером</w:t>
      </w:r>
    </w:p>
    <w:p w:rsidR="004D7822" w:rsidRPr="001A5BA6" w:rsidRDefault="004D7822" w:rsidP="001A5BA6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Проведение капитального  и текущего ремонта:</w:t>
      </w: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В 2016 году</w:t>
      </w:r>
      <w:r w:rsidRPr="001A5BA6">
        <w:rPr>
          <w:sz w:val="26"/>
          <w:szCs w:val="26"/>
        </w:rPr>
        <w:t xml:space="preserve">  проведены строительные  работы: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1.По  ремонту крыльца  здания по ул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>енинская, 29 на общую сумму 104 502,06 руб.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-заменены двери </w:t>
      </w:r>
      <w:proofErr w:type="spellStart"/>
      <w:r w:rsidRPr="001A5BA6">
        <w:rPr>
          <w:sz w:val="26"/>
          <w:szCs w:val="26"/>
        </w:rPr>
        <w:t>эвакуацонных</w:t>
      </w:r>
      <w:proofErr w:type="spellEnd"/>
      <w:r w:rsidRPr="001A5BA6">
        <w:rPr>
          <w:sz w:val="26"/>
          <w:szCs w:val="26"/>
        </w:rPr>
        <w:t xml:space="preserve"> выходов в здании  поликлиники по ул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>енинская, 29.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течени</w:t>
      </w:r>
      <w:proofErr w:type="gramStart"/>
      <w:r w:rsidRPr="001A5BA6">
        <w:rPr>
          <w:sz w:val="26"/>
          <w:szCs w:val="26"/>
        </w:rPr>
        <w:t>и</w:t>
      </w:r>
      <w:proofErr w:type="gramEnd"/>
      <w:r w:rsidRPr="001A5BA6">
        <w:rPr>
          <w:sz w:val="26"/>
          <w:szCs w:val="26"/>
        </w:rPr>
        <w:t xml:space="preserve"> года продолжались текущие ремонты в кабинетах и помещениях  на всех объектах КГБУЗ «Спасская городская поликлиника». Закуплены строительные материалы на сумму –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170 570,00  руб.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2.Произведен  текущий ремонт санитарно гигиенических  помещений (туалеты) по ул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 xml:space="preserve">енинская, 29 на всех трех этажах. Установлены раковины, смесители </w:t>
      </w:r>
      <w:proofErr w:type="gramStart"/>
      <w:r w:rsidRPr="001A5BA6">
        <w:rPr>
          <w:sz w:val="26"/>
          <w:szCs w:val="26"/>
        </w:rPr>
        <w:t>л</w:t>
      </w:r>
      <w:proofErr w:type="gramEnd"/>
      <w:r w:rsidRPr="001A5BA6">
        <w:rPr>
          <w:sz w:val="26"/>
          <w:szCs w:val="26"/>
        </w:rPr>
        <w:t xml:space="preserve">, кабинеты отвечают требованиям </w:t>
      </w:r>
      <w:proofErr w:type="spellStart"/>
      <w:r w:rsidRPr="001A5BA6">
        <w:rPr>
          <w:sz w:val="26"/>
          <w:szCs w:val="26"/>
        </w:rPr>
        <w:t>СанПин</w:t>
      </w:r>
      <w:proofErr w:type="spellEnd"/>
      <w:r w:rsidRPr="001A5BA6">
        <w:rPr>
          <w:sz w:val="26"/>
          <w:szCs w:val="26"/>
        </w:rPr>
        <w:t>. Затрачено 374 901,00 руб. из средств ОМС.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3. Выполнена работа по благоустройству территории, с устройством асфальтового покрытия  центрального входа, автостоянки и проезжей части по адресу ул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>енинская, 29. На общую сумму - 597 383,14 руб.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4.Проведен текущий ремонт </w:t>
      </w:r>
      <w:proofErr w:type="spellStart"/>
      <w:r w:rsidRPr="001A5BA6">
        <w:rPr>
          <w:sz w:val="26"/>
          <w:szCs w:val="26"/>
        </w:rPr>
        <w:t>отмостки</w:t>
      </w:r>
      <w:proofErr w:type="spellEnd"/>
      <w:r w:rsidRPr="001A5BA6">
        <w:rPr>
          <w:sz w:val="26"/>
          <w:szCs w:val="26"/>
        </w:rPr>
        <w:t xml:space="preserve">, цоколя,  козырьков над дверями эвакуационного  выхода, слуховых окон подвального помещения здания поликлиники по ул. </w:t>
      </w:r>
      <w:proofErr w:type="gramStart"/>
      <w:r w:rsidRPr="001A5BA6">
        <w:rPr>
          <w:sz w:val="26"/>
          <w:szCs w:val="26"/>
        </w:rPr>
        <w:t>Ленинская</w:t>
      </w:r>
      <w:proofErr w:type="gramEnd"/>
      <w:r w:rsidRPr="001A5BA6">
        <w:rPr>
          <w:sz w:val="26"/>
          <w:szCs w:val="26"/>
        </w:rPr>
        <w:t>, 29.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5.Установлена пластиковая перегородка административной части поликлиники по ул. Ленинская, 29.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6.По требования пожарного надзора, </w:t>
      </w:r>
      <w:proofErr w:type="gramStart"/>
      <w:r w:rsidRPr="001A5BA6">
        <w:rPr>
          <w:sz w:val="26"/>
          <w:szCs w:val="26"/>
        </w:rPr>
        <w:t>расширены пути эвакуации  и заменена</w:t>
      </w:r>
      <w:proofErr w:type="gramEnd"/>
      <w:r w:rsidRPr="001A5BA6">
        <w:rPr>
          <w:sz w:val="26"/>
          <w:szCs w:val="26"/>
        </w:rPr>
        <w:t xml:space="preserve">  дверь эвакуационного выхода в  здании женской консультации.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7.</w:t>
      </w:r>
      <w:r w:rsidRPr="001A5BA6">
        <w:rPr>
          <w:sz w:val="26"/>
          <w:szCs w:val="26"/>
        </w:rPr>
        <w:t xml:space="preserve">Производились текущие ремонтные работы режимных  кабинетов собственными силами. На строительные материалы  затрачено более143 660,00 руб. В  </w:t>
      </w:r>
      <w:r w:rsidRPr="001A5BA6">
        <w:rPr>
          <w:sz w:val="26"/>
          <w:szCs w:val="26"/>
        </w:rPr>
        <w:lastRenderedPageBreak/>
        <w:t>физиотерапевтических  кабинетах устанавливались перегородки для удобства приема пациентов.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8. В 2014 году заменена  внутренняя  дверь  центрального входа в здание поликлиники по ул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>енинская.29.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В 2017году</w:t>
      </w:r>
      <w:r w:rsidRPr="001A5BA6">
        <w:rPr>
          <w:sz w:val="26"/>
          <w:szCs w:val="26"/>
        </w:rPr>
        <w:t xml:space="preserve">  продолжились   работы по адаптации  инвалидов (устройство пандусов,  маркировка  ступеней лестниц и др.).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10.Проведены работы по устройству и ремонту вентиляции в кабинетах рентгенографии, КДЛ, флюорографии. Установлено 10 кондиционеров в   рабочие кабинеты. </w:t>
      </w:r>
      <w:proofErr w:type="gramStart"/>
      <w:r w:rsidRPr="001A5BA6">
        <w:rPr>
          <w:sz w:val="26"/>
          <w:szCs w:val="26"/>
        </w:rPr>
        <w:t>Приобретена и установлена</w:t>
      </w:r>
      <w:proofErr w:type="gramEnd"/>
      <w:r w:rsidRPr="001A5BA6">
        <w:rPr>
          <w:sz w:val="26"/>
          <w:szCs w:val="26"/>
        </w:rPr>
        <w:t xml:space="preserve">  вытяжная система в кабинете работы с 3-4 гр. Патогенности.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11.Проведены работы по ремонту канализационных труб , диам.100мм, 50мм ул</w:t>
      </w:r>
      <w:proofErr w:type="gramStart"/>
      <w:r w:rsidRPr="001A5BA6">
        <w:rPr>
          <w:sz w:val="26"/>
          <w:szCs w:val="26"/>
        </w:rPr>
        <w:t>.К</w:t>
      </w:r>
      <w:proofErr w:type="gramEnd"/>
      <w:r w:rsidRPr="001A5BA6">
        <w:rPr>
          <w:sz w:val="26"/>
          <w:szCs w:val="26"/>
        </w:rPr>
        <w:t>расногвардейская,95.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12.Установлены водонагреватели -21 шт. в манипуляционных  </w:t>
      </w:r>
      <w:proofErr w:type="gramStart"/>
      <w:r w:rsidRPr="001A5BA6">
        <w:rPr>
          <w:sz w:val="26"/>
          <w:szCs w:val="26"/>
        </w:rPr>
        <w:t>кабинетах</w:t>
      </w:r>
      <w:proofErr w:type="gramEnd"/>
      <w:r w:rsidRPr="001A5BA6">
        <w:rPr>
          <w:sz w:val="26"/>
          <w:szCs w:val="26"/>
        </w:rPr>
        <w:t xml:space="preserve"> т.е. обустроено режимное горячее водоснабжение.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13.Проведена замена   6 раковин в режимных кабинетах.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14. В 2015году   в соответствии  с  требованиями по защите  от вредных производственных факторов ,произведена замена рентген защитной двери в кабинете по адресу  ул</w:t>
      </w:r>
      <w:proofErr w:type="gramStart"/>
      <w:r w:rsidRPr="001A5BA6">
        <w:rPr>
          <w:sz w:val="26"/>
          <w:szCs w:val="26"/>
        </w:rPr>
        <w:t>.К</w:t>
      </w:r>
      <w:proofErr w:type="gramEnd"/>
      <w:r w:rsidRPr="001A5BA6">
        <w:rPr>
          <w:sz w:val="26"/>
          <w:szCs w:val="26"/>
        </w:rPr>
        <w:t>расногвардейская, 95.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15.Улучшены условия работы специалистов в кабинетах, заменена мебель, столы, шкафы,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Установлены новые  стеллажи  в регистратуре,  </w:t>
      </w:r>
      <w:proofErr w:type="spellStart"/>
      <w:r w:rsidRPr="001A5BA6">
        <w:rPr>
          <w:sz w:val="26"/>
          <w:szCs w:val="26"/>
        </w:rPr>
        <w:t>флюоротеке</w:t>
      </w:r>
      <w:proofErr w:type="spellEnd"/>
      <w:r w:rsidRPr="001A5BA6">
        <w:rPr>
          <w:sz w:val="26"/>
          <w:szCs w:val="26"/>
        </w:rPr>
        <w:t>,  прививочной картотеке, поликлиники по ул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>енинская, 29.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В</w:t>
      </w:r>
      <w:r w:rsidRPr="001A5BA6">
        <w:rPr>
          <w:b/>
          <w:sz w:val="26"/>
          <w:szCs w:val="26"/>
        </w:rPr>
        <w:t xml:space="preserve"> 2018г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части реализации  мероприятий  приоритетной программы «Комплексное развитие моногородов»,  по модернизации  (ремонту) зон регистрации и ожидания приема в поликлинике в 2017г выполнено: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1.Устройство полов из керамической плитки в зоне регистрации и ожидания приема, на первом этаже здания ул. Ленинская, 29, с заменой каф</w:t>
      </w:r>
      <w:proofErr w:type="gramStart"/>
      <w:r w:rsidRPr="001A5BA6">
        <w:rPr>
          <w:sz w:val="26"/>
          <w:szCs w:val="26"/>
        </w:rPr>
        <w:t>.</w:t>
      </w:r>
      <w:proofErr w:type="gramEnd"/>
      <w:r w:rsidRPr="001A5BA6">
        <w:rPr>
          <w:sz w:val="26"/>
          <w:szCs w:val="26"/>
        </w:rPr>
        <w:t xml:space="preserve"> </w:t>
      </w:r>
      <w:proofErr w:type="gramStart"/>
      <w:r w:rsidRPr="001A5BA6">
        <w:rPr>
          <w:sz w:val="26"/>
          <w:szCs w:val="26"/>
        </w:rPr>
        <w:t>п</w:t>
      </w:r>
      <w:proofErr w:type="gramEnd"/>
      <w:r w:rsidRPr="001A5BA6">
        <w:rPr>
          <w:sz w:val="26"/>
          <w:szCs w:val="26"/>
        </w:rPr>
        <w:t>литки  на аварийных выходах, на  общую сумму 211 478,00 руб.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2.Установлены стойки регистрации, </w:t>
      </w:r>
      <w:proofErr w:type="spellStart"/>
      <w:r w:rsidRPr="001A5BA6">
        <w:rPr>
          <w:sz w:val="26"/>
          <w:szCs w:val="26"/>
        </w:rPr>
        <w:t>инфоматы</w:t>
      </w:r>
      <w:proofErr w:type="spellEnd"/>
      <w:r w:rsidRPr="001A5BA6">
        <w:rPr>
          <w:sz w:val="26"/>
          <w:szCs w:val="26"/>
        </w:rPr>
        <w:t>.</w:t>
      </w:r>
    </w:p>
    <w:p w:rsidR="004D7822" w:rsidRPr="001A5BA6" w:rsidRDefault="004D7822" w:rsidP="001A5BA6">
      <w:pPr>
        <w:jc w:val="both"/>
        <w:rPr>
          <w:b/>
          <w:color w:val="FF0000"/>
          <w:sz w:val="26"/>
          <w:szCs w:val="26"/>
        </w:rPr>
      </w:pPr>
      <w:r w:rsidRPr="001A5BA6">
        <w:rPr>
          <w:sz w:val="26"/>
          <w:szCs w:val="26"/>
        </w:rPr>
        <w:t xml:space="preserve">3.Выполнен капитальный ремонт помещений  бывший филиал ФБУЗ «Центр гигиены и эпидемиологии в Приморском крае в </w:t>
      </w:r>
      <w:proofErr w:type="spellStart"/>
      <w:r w:rsidRPr="001A5BA6">
        <w:rPr>
          <w:sz w:val="26"/>
          <w:szCs w:val="26"/>
        </w:rPr>
        <w:t>г</w:t>
      </w:r>
      <w:proofErr w:type="gramStart"/>
      <w:r w:rsidRPr="001A5BA6">
        <w:rPr>
          <w:sz w:val="26"/>
          <w:szCs w:val="26"/>
        </w:rPr>
        <w:t>.С</w:t>
      </w:r>
      <w:proofErr w:type="gramEnd"/>
      <w:r w:rsidRPr="001A5BA6">
        <w:rPr>
          <w:sz w:val="26"/>
          <w:szCs w:val="26"/>
        </w:rPr>
        <w:t>пасск-Дальний</w:t>
      </w:r>
      <w:proofErr w:type="spellEnd"/>
      <w:r w:rsidRPr="001A5BA6">
        <w:rPr>
          <w:sz w:val="26"/>
          <w:szCs w:val="26"/>
        </w:rPr>
        <w:t xml:space="preserve">. Оборудован  рентген кабинет и  кабинет специалиста  врача    травматолога ортопеда с отдельным входом.   В данное отделение   выполнен  отдельный вход с  устройство пандуса для инвалидов, произведено благоустройство территории для возможного подъезда инвалидов. Полностью выполнены общестроительные,  электромонтажные работы, система вентиляции,  произведен монтаж  автономной системы пожарной сигнализации. Общая сумма  капитального ремонта  </w:t>
      </w:r>
      <w:r w:rsidRPr="001A5BA6">
        <w:rPr>
          <w:color w:val="000000"/>
          <w:sz w:val="26"/>
          <w:szCs w:val="26"/>
        </w:rPr>
        <w:t xml:space="preserve">- составила  </w:t>
      </w:r>
      <w:r w:rsidRPr="001A5BA6">
        <w:rPr>
          <w:color w:val="000000"/>
          <w:sz w:val="26"/>
          <w:szCs w:val="26"/>
          <w:shd w:val="clear" w:color="auto" w:fill="FFFFFF"/>
        </w:rPr>
        <w:t>3 809 243,00 руб.</w:t>
      </w:r>
      <w:r w:rsidRPr="001A5BA6">
        <w:rPr>
          <w:b/>
          <w:color w:val="FF0000"/>
          <w:sz w:val="26"/>
          <w:szCs w:val="26"/>
        </w:rPr>
        <w:t xml:space="preserve"> 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</w:rPr>
        <w:t>4.Проведен  капитальный ремонт  эндоскопического кабинета, на общую сумму 224 198,00 руб.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5.Установлены  узлы учета тепловой энергии, </w:t>
      </w:r>
      <w:proofErr w:type="spellStart"/>
      <w:r w:rsidRPr="001A5BA6">
        <w:rPr>
          <w:color w:val="000000"/>
          <w:sz w:val="26"/>
          <w:szCs w:val="26"/>
        </w:rPr>
        <w:t>телоснабжения</w:t>
      </w:r>
      <w:proofErr w:type="spellEnd"/>
      <w:r w:rsidRPr="001A5BA6">
        <w:rPr>
          <w:color w:val="000000"/>
          <w:sz w:val="26"/>
          <w:szCs w:val="26"/>
        </w:rPr>
        <w:t xml:space="preserve"> и горячего водоснабжения по зданию поликлиники </w:t>
      </w:r>
      <w:proofErr w:type="spellStart"/>
      <w:r w:rsidRPr="001A5BA6">
        <w:rPr>
          <w:color w:val="000000"/>
          <w:sz w:val="26"/>
          <w:szCs w:val="26"/>
        </w:rPr>
        <w:t>ул</w:t>
      </w:r>
      <w:proofErr w:type="gramStart"/>
      <w:r w:rsidRPr="001A5BA6">
        <w:rPr>
          <w:color w:val="000000"/>
          <w:sz w:val="26"/>
          <w:szCs w:val="26"/>
        </w:rPr>
        <w:t>.Д</w:t>
      </w:r>
      <w:proofErr w:type="gramEnd"/>
      <w:r w:rsidRPr="001A5BA6">
        <w:rPr>
          <w:color w:val="000000"/>
          <w:sz w:val="26"/>
          <w:szCs w:val="26"/>
        </w:rPr>
        <w:t>ербенева</w:t>
      </w:r>
      <w:proofErr w:type="spellEnd"/>
      <w:r w:rsidRPr="001A5BA6">
        <w:rPr>
          <w:color w:val="000000"/>
          <w:sz w:val="26"/>
          <w:szCs w:val="26"/>
        </w:rPr>
        <w:t>, 21, на общую сумму 270 000,00 руб., из средств от приносящих доход деятельности.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</w:rPr>
        <w:t>6.</w:t>
      </w:r>
      <w:r w:rsidRPr="001A5BA6">
        <w:rPr>
          <w:sz w:val="26"/>
          <w:szCs w:val="26"/>
        </w:rPr>
        <w:t xml:space="preserve"> Проведена  специальная  оценка  по условиям труда, затрачено 47 000,00 руб.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На мероприятия по охране труда в 2017году  затрачено 3 665  195,92 руб.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color w:val="000000"/>
          <w:sz w:val="26"/>
          <w:szCs w:val="26"/>
        </w:rPr>
        <w:lastRenderedPageBreak/>
        <w:t>7.</w:t>
      </w:r>
      <w:r w:rsidRPr="001A5BA6">
        <w:rPr>
          <w:sz w:val="26"/>
          <w:szCs w:val="26"/>
        </w:rPr>
        <w:t>Приобретались средства индивидуальной защиты: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</w:t>
      </w:r>
      <w:proofErr w:type="spellStart"/>
      <w:r w:rsidRPr="001A5BA6">
        <w:rPr>
          <w:sz w:val="26"/>
          <w:szCs w:val="26"/>
        </w:rPr>
        <w:t>рентгензащитный</w:t>
      </w:r>
      <w:proofErr w:type="spellEnd"/>
      <w:r w:rsidRPr="001A5BA6">
        <w:rPr>
          <w:sz w:val="26"/>
          <w:szCs w:val="26"/>
        </w:rPr>
        <w:t xml:space="preserve"> фартук для работы врача рентгенолога,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медицинские халаты и медицинские костюмы на общую сумму 440 689,95 руб.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shd w:val="clear" w:color="auto" w:fill="FFFFFF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 Организация сервиса «запись на прием к врачу в электронном виде»:</w:t>
      </w:r>
    </w:p>
    <w:p w:rsidR="004D7822" w:rsidRPr="001A5BA6" w:rsidRDefault="004D7822" w:rsidP="001A5BA6">
      <w:pPr>
        <w:pStyle w:val="a8"/>
        <w:shd w:val="clear" w:color="auto" w:fill="FFFFFF"/>
        <w:ind w:left="403"/>
        <w:jc w:val="both"/>
        <w:rPr>
          <w:sz w:val="26"/>
          <w:szCs w:val="26"/>
        </w:rPr>
      </w:pPr>
    </w:p>
    <w:p w:rsidR="004D7822" w:rsidRPr="001A5BA6" w:rsidRDefault="004D7822" w:rsidP="001A5BA6">
      <w:pPr>
        <w:shd w:val="clear" w:color="auto" w:fill="FFFFFF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поликлинике имеется электронная запись ко всем врачам. В 2018 году воспользовалось данной услугой около 1000 человек, 2017-300, в 2016 г. – 150 человек.</w:t>
      </w:r>
    </w:p>
    <w:p w:rsidR="004D7822" w:rsidRPr="001A5BA6" w:rsidRDefault="004D7822" w:rsidP="001A5BA6">
      <w:pPr>
        <w:shd w:val="clear" w:color="auto" w:fill="FFFFFF"/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Имеют место проблемы – уровень владения населения электронной техникой не позволяет в больших объемах использовать запись к врачу в электронном виде. </w:t>
      </w:r>
      <w:proofErr w:type="gramStart"/>
      <w:r w:rsidRPr="001A5BA6">
        <w:rPr>
          <w:sz w:val="26"/>
          <w:szCs w:val="26"/>
        </w:rPr>
        <w:t xml:space="preserve">В конце 2017г. установлены </w:t>
      </w:r>
      <w:proofErr w:type="spellStart"/>
      <w:r w:rsidRPr="001A5BA6">
        <w:rPr>
          <w:sz w:val="26"/>
          <w:szCs w:val="26"/>
        </w:rPr>
        <w:t>инфоматы</w:t>
      </w:r>
      <w:proofErr w:type="spellEnd"/>
      <w:r w:rsidRPr="001A5BA6">
        <w:rPr>
          <w:sz w:val="26"/>
          <w:szCs w:val="26"/>
        </w:rPr>
        <w:t xml:space="preserve"> в женской консультации  и в городской поликлинике.</w:t>
      </w:r>
      <w:proofErr w:type="gramEnd"/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Организация профилактической работы в поликлинике.</w:t>
      </w:r>
    </w:p>
    <w:p w:rsidR="004D7822" w:rsidRPr="001A5BA6" w:rsidRDefault="004D7822" w:rsidP="001A5BA6">
      <w:pPr>
        <w:pStyle w:val="a8"/>
        <w:ind w:left="403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поликлинике функционирует отделение профилактики. Заведующая отделением - врач - терапевт,  имеет сертификат по терапии. Укомплектована ставка инструктора по гигиеническому воспитанию. Отделение занимается планированием, организацией различных видов профилактических осмотров, пропагандой здорового образа жизни, диспансеризацией определенных гру</w:t>
      </w:r>
      <w:proofErr w:type="gramStart"/>
      <w:r w:rsidRPr="001A5BA6">
        <w:rPr>
          <w:sz w:val="26"/>
          <w:szCs w:val="26"/>
        </w:rPr>
        <w:t>пп взр</w:t>
      </w:r>
      <w:proofErr w:type="gramEnd"/>
      <w:r w:rsidRPr="001A5BA6">
        <w:rPr>
          <w:sz w:val="26"/>
          <w:szCs w:val="26"/>
        </w:rPr>
        <w:t>ослого населения.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Профилактические осмотры по контингентам 2018 г.</w:t>
      </w:r>
    </w:p>
    <w:p w:rsidR="004D7822" w:rsidRPr="001A5BA6" w:rsidRDefault="004D7822" w:rsidP="001A5BA6">
      <w:pPr>
        <w:ind w:firstLine="709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                                                                                      </w:t>
      </w:r>
      <w:r w:rsidRPr="001A5BA6">
        <w:rPr>
          <w:sz w:val="26"/>
          <w:szCs w:val="26"/>
        </w:rPr>
        <w:t>Таблица  № 46</w:t>
      </w:r>
    </w:p>
    <w:tbl>
      <w:tblPr>
        <w:tblW w:w="9639" w:type="dxa"/>
        <w:tblInd w:w="-34" w:type="dxa"/>
        <w:tblLayout w:type="fixed"/>
        <w:tblLook w:val="0000"/>
      </w:tblPr>
      <w:tblGrid>
        <w:gridCol w:w="2977"/>
        <w:gridCol w:w="1185"/>
        <w:gridCol w:w="992"/>
        <w:gridCol w:w="1084"/>
        <w:gridCol w:w="992"/>
        <w:gridCol w:w="949"/>
        <w:gridCol w:w="1460"/>
      </w:tblGrid>
      <w:tr w:rsidR="004D7822" w:rsidRPr="001A5BA6" w:rsidTr="004D7822">
        <w:trPr>
          <w:trHeight w:val="26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Годы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sz w:val="26"/>
                <w:szCs w:val="26"/>
              </w:rPr>
              <w:t>. число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Уд</w:t>
            </w:r>
            <w:proofErr w:type="gramStart"/>
            <w:r w:rsidRPr="001A5BA6">
              <w:rPr>
                <w:b/>
                <w:sz w:val="26"/>
                <w:szCs w:val="26"/>
              </w:rPr>
              <w:t>.</w:t>
            </w:r>
            <w:proofErr w:type="gramEnd"/>
            <w:r w:rsidRPr="001A5BA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b/>
                <w:sz w:val="26"/>
                <w:szCs w:val="26"/>
              </w:rPr>
              <w:t>в</w:t>
            </w:r>
            <w:proofErr w:type="gramEnd"/>
            <w:r w:rsidRPr="001A5BA6">
              <w:rPr>
                <w:b/>
                <w:sz w:val="26"/>
                <w:szCs w:val="26"/>
              </w:rPr>
              <w:t>ес</w:t>
            </w:r>
          </w:p>
        </w:tc>
      </w:tr>
      <w:tr w:rsidR="004D7822" w:rsidRPr="001A5BA6" w:rsidTr="004D7822">
        <w:trPr>
          <w:trHeight w:val="35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ind w:left="-159" w:right="-58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 г.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 г.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2018г.</w:t>
            </w:r>
          </w:p>
        </w:tc>
      </w:tr>
      <w:tr w:rsidR="004D7822" w:rsidRPr="001A5BA6" w:rsidTr="004D7822">
        <w:trPr>
          <w:trHeight w:val="5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Дополнительная диспансеризация </w:t>
            </w:r>
            <w:proofErr w:type="gramStart"/>
            <w:r w:rsidRPr="001A5BA6">
              <w:rPr>
                <w:sz w:val="26"/>
                <w:szCs w:val="26"/>
              </w:rPr>
              <w:t>работающих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2 713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3 130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4 721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9,1%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9,8%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18,1%</w:t>
            </w:r>
          </w:p>
        </w:tc>
      </w:tr>
      <w:tr w:rsidR="004D7822" w:rsidRPr="001A5BA6" w:rsidTr="004D7822">
        <w:trPr>
          <w:trHeight w:val="8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Периодические проф. Осмотры (бюджетные + предприятия)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1 895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4 545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6,3%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14,2%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3,4%</w:t>
            </w:r>
          </w:p>
        </w:tc>
      </w:tr>
      <w:tr w:rsidR="004D7822" w:rsidRPr="001A5BA6" w:rsidTr="004D7822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Предварительные мед</w:t>
            </w:r>
            <w:proofErr w:type="gramStart"/>
            <w:r w:rsidRPr="001A5BA6">
              <w:rPr>
                <w:sz w:val="26"/>
                <w:szCs w:val="26"/>
              </w:rPr>
              <w:t>.</w:t>
            </w:r>
            <w:proofErr w:type="gramEnd"/>
            <w:r w:rsidRPr="001A5BA6">
              <w:rPr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sz w:val="26"/>
                <w:szCs w:val="26"/>
              </w:rPr>
              <w:t>о</w:t>
            </w:r>
            <w:proofErr w:type="gramEnd"/>
            <w:r w:rsidRPr="001A5BA6">
              <w:rPr>
                <w:sz w:val="26"/>
                <w:szCs w:val="26"/>
              </w:rPr>
              <w:t>смотры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4 485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4 495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3 757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15,0%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14,1%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14,4%</w:t>
            </w:r>
          </w:p>
        </w:tc>
      </w:tr>
      <w:tr w:rsidR="004D7822" w:rsidRPr="001A5BA6" w:rsidTr="004D7822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Водительская комиссия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2 158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8,8%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6,8%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10,9%</w:t>
            </w:r>
          </w:p>
        </w:tc>
      </w:tr>
      <w:tr w:rsidR="004D7822" w:rsidRPr="001A5BA6" w:rsidTr="004D7822">
        <w:trPr>
          <w:trHeight w:val="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Профосмотры</w:t>
            </w:r>
            <w:proofErr w:type="spellEnd"/>
            <w:r w:rsidRPr="001A5BA6">
              <w:rPr>
                <w:sz w:val="26"/>
                <w:szCs w:val="26"/>
              </w:rPr>
              <w:t xml:space="preserve"> декретированных групп населения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4 605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8,0%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14,4%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7,7%</w:t>
            </w:r>
          </w:p>
        </w:tc>
      </w:tr>
      <w:tr w:rsidR="004D7822" w:rsidRPr="001A5BA6" w:rsidTr="004D7822">
        <w:trPr>
          <w:trHeight w:val="5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Профосмотры</w:t>
            </w:r>
            <w:proofErr w:type="spellEnd"/>
            <w:r w:rsidRPr="001A5BA6">
              <w:rPr>
                <w:sz w:val="26"/>
                <w:szCs w:val="26"/>
              </w:rPr>
              <w:t xml:space="preserve"> прочие (военкомат, справки и др.)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1 262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1 394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2,7%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4,0%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5,4%</w:t>
            </w:r>
          </w:p>
        </w:tc>
      </w:tr>
      <w:tr w:rsidR="004D7822" w:rsidRPr="001A5BA6" w:rsidTr="004D7822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14 931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20 195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15 590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49,8%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63,2%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59,9%</w:t>
            </w:r>
          </w:p>
        </w:tc>
      </w:tr>
      <w:tr w:rsidR="004D7822" w:rsidRPr="001A5BA6" w:rsidTr="004D7822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Предрейсовый</w:t>
            </w:r>
            <w:proofErr w:type="spellEnd"/>
            <w:r w:rsidRPr="001A5BA6">
              <w:rPr>
                <w:sz w:val="26"/>
                <w:szCs w:val="26"/>
              </w:rPr>
              <w:t xml:space="preserve">  мед</w:t>
            </w:r>
            <w:proofErr w:type="gramStart"/>
            <w:r w:rsidRPr="001A5BA6">
              <w:rPr>
                <w:sz w:val="26"/>
                <w:szCs w:val="26"/>
              </w:rPr>
              <w:t>.</w:t>
            </w:r>
            <w:proofErr w:type="gramEnd"/>
            <w:r w:rsidRPr="001A5BA6">
              <w:rPr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sz w:val="26"/>
                <w:szCs w:val="26"/>
              </w:rPr>
              <w:t>о</w:t>
            </w:r>
            <w:proofErr w:type="gramEnd"/>
            <w:r w:rsidRPr="001A5BA6">
              <w:rPr>
                <w:sz w:val="26"/>
                <w:szCs w:val="26"/>
              </w:rPr>
              <w:t>смотр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15 034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11 742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10 436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50,2%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36,8%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40,1%</w:t>
            </w:r>
          </w:p>
        </w:tc>
      </w:tr>
      <w:tr w:rsidR="004D7822" w:rsidRPr="001A5BA6" w:rsidTr="004D7822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29 965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31 937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26 026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100,0%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100,0%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822" w:rsidRPr="001A5BA6" w:rsidRDefault="004D7822" w:rsidP="001A5BA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A5BA6">
              <w:rPr>
                <w:b/>
                <w:bCs/>
                <w:color w:val="000000"/>
                <w:sz w:val="26"/>
                <w:szCs w:val="26"/>
              </w:rPr>
              <w:t>100,0%</w:t>
            </w:r>
          </w:p>
        </w:tc>
      </w:tr>
    </w:tbl>
    <w:p w:rsidR="004D7822" w:rsidRPr="001A5BA6" w:rsidRDefault="004D7822" w:rsidP="001A5BA6">
      <w:pPr>
        <w:ind w:firstLine="708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2018 году число профилактических медицинских осмотров  уменьшилось  на 18,5 % по сравнению с 2017 г.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структуре профилактических осмотров в 2018 г.  наибольший удельный вес составили - </w:t>
      </w:r>
      <w:proofErr w:type="spellStart"/>
      <w:r w:rsidRPr="001A5BA6">
        <w:rPr>
          <w:sz w:val="26"/>
          <w:szCs w:val="26"/>
        </w:rPr>
        <w:t>предрейсовые</w:t>
      </w:r>
      <w:proofErr w:type="spellEnd"/>
      <w:r w:rsidRPr="001A5BA6">
        <w:rPr>
          <w:sz w:val="26"/>
          <w:szCs w:val="26"/>
        </w:rPr>
        <w:t xml:space="preserve"> медицинские осмотры и диспансеризация определенных гру</w:t>
      </w:r>
      <w:proofErr w:type="gramStart"/>
      <w:r w:rsidRPr="001A5BA6">
        <w:rPr>
          <w:sz w:val="26"/>
          <w:szCs w:val="26"/>
        </w:rPr>
        <w:t>пп взр</w:t>
      </w:r>
      <w:proofErr w:type="gramEnd"/>
      <w:r w:rsidRPr="001A5BA6">
        <w:rPr>
          <w:sz w:val="26"/>
          <w:szCs w:val="26"/>
        </w:rPr>
        <w:t xml:space="preserve">ослого населения; затем </w:t>
      </w:r>
      <w:proofErr w:type="spellStart"/>
      <w:r w:rsidRPr="001A5BA6">
        <w:rPr>
          <w:sz w:val="26"/>
          <w:szCs w:val="26"/>
        </w:rPr>
        <w:t>профосмотры</w:t>
      </w:r>
      <w:proofErr w:type="spellEnd"/>
      <w:r w:rsidRPr="001A5BA6">
        <w:rPr>
          <w:sz w:val="26"/>
          <w:szCs w:val="26"/>
        </w:rPr>
        <w:t xml:space="preserve"> (периодические и предварительные  медицинские осмотры, осмотры декретированных групп населения), далее – водительская комиссия и прочие медицинские осмотры (военкомат, справки)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 году наблюдается снижение  удельного веса профилактических осмотров декретированных групп населения и периодических медицинских осмотров предприятий и организаций. Это объясняется тем, что ряд организаций детского  дошкольного и школьного воспитания, территориально прикреплённых к городской поликлинике и внесенных в план – график  - в 2018 г., - прошли осмотры в других медицинских организациях города. 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ind w:left="0" w:firstLine="0"/>
        <w:jc w:val="both"/>
        <w:rPr>
          <w:b/>
          <w:bCs/>
          <w:sz w:val="26"/>
          <w:szCs w:val="26"/>
        </w:rPr>
      </w:pPr>
      <w:r w:rsidRPr="001A5BA6">
        <w:rPr>
          <w:b/>
          <w:bCs/>
          <w:sz w:val="26"/>
          <w:szCs w:val="26"/>
        </w:rPr>
        <w:t>Планирование организация и проведение дополнительной диспансеризации работающих и углубленных медицинских осмотров работников вредных профессий и их эффективность.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Таблица № 47 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2335"/>
        <w:gridCol w:w="2360"/>
        <w:gridCol w:w="2359"/>
        <w:gridCol w:w="2367"/>
      </w:tblGrid>
      <w:tr w:rsidR="004D7822" w:rsidRPr="001A5BA6" w:rsidTr="004D7822">
        <w:trPr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Подлежало ДД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Осмотрено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% охвата</w:t>
            </w:r>
          </w:p>
        </w:tc>
      </w:tr>
      <w:tr w:rsidR="004D7822" w:rsidRPr="001A5BA6" w:rsidTr="004D7822">
        <w:trPr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2767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108,5</w:t>
            </w:r>
          </w:p>
        </w:tc>
      </w:tr>
      <w:tr w:rsidR="004D7822" w:rsidRPr="001A5BA6" w:rsidTr="004D7822">
        <w:trPr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3060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3130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102,3</w:t>
            </w:r>
          </w:p>
        </w:tc>
      </w:tr>
      <w:tr w:rsidR="004D7822" w:rsidRPr="001A5BA6" w:rsidTr="004D7822">
        <w:trPr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10047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4721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ind w:left="108" w:firstLine="708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47%</w:t>
            </w:r>
          </w:p>
        </w:tc>
      </w:tr>
    </w:tbl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 г. план по диспансеризации определенных групп населения выполнен на  47% . 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Анализ своевременности взятия на диспансерный учет по классам и нозологическим единицам: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Всего выявлено   384  больных.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Взято под «Д» наблюдение из прошедших диспансеризацию -   384 чел. –  100%.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Все нуждающиеся в наблюдении по отдельным нозологиям взяты на учет: 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       Таблица № 48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tbl>
      <w:tblPr>
        <w:tblW w:w="9818" w:type="dxa"/>
        <w:tblInd w:w="108" w:type="dxa"/>
        <w:tblLayout w:type="fixed"/>
        <w:tblLook w:val="0000"/>
      </w:tblPr>
      <w:tblGrid>
        <w:gridCol w:w="4590"/>
        <w:gridCol w:w="2435"/>
        <w:gridCol w:w="2793"/>
      </w:tblGrid>
      <w:tr w:rsidR="004D7822" w:rsidRPr="001A5BA6" w:rsidTr="004D7822">
        <w:trPr>
          <w:trHeight w:val="98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Нозология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Выявлено     абсолютное    число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Процент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b/>
                <w:sz w:val="26"/>
                <w:szCs w:val="26"/>
              </w:rPr>
              <w:t>взятых</w:t>
            </w:r>
            <w:proofErr w:type="gramEnd"/>
            <w:r w:rsidRPr="001A5BA6">
              <w:rPr>
                <w:b/>
                <w:sz w:val="26"/>
                <w:szCs w:val="26"/>
              </w:rPr>
              <w:t xml:space="preserve"> на «Д» учет</w:t>
            </w:r>
          </w:p>
        </w:tc>
      </w:tr>
      <w:tr w:rsidR="004D7822" w:rsidRPr="001A5BA6" w:rsidTr="004D7822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Инфек</w:t>
            </w:r>
            <w:proofErr w:type="spellEnd"/>
            <w:r w:rsidRPr="001A5BA6">
              <w:rPr>
                <w:sz w:val="26"/>
                <w:szCs w:val="26"/>
              </w:rPr>
              <w:t>. заболевания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новообразования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Злокачественные образования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30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30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Нарушение обмена </w:t>
            </w:r>
            <w:proofErr w:type="spellStart"/>
            <w:r w:rsidRPr="001A5BA6">
              <w:rPr>
                <w:sz w:val="26"/>
                <w:szCs w:val="26"/>
              </w:rPr>
              <w:t>липопродеидов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глаза: (глаукома)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</w:tr>
      <w:tr w:rsidR="004D7822" w:rsidRPr="001A5BA6" w:rsidTr="004D7822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Анемия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30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 xml:space="preserve">Из них </w:t>
            </w:r>
            <w:proofErr w:type="gramStart"/>
            <w:r w:rsidRPr="001A5BA6">
              <w:rPr>
                <w:sz w:val="26"/>
                <w:szCs w:val="26"/>
              </w:rPr>
              <w:t>:И</w:t>
            </w:r>
            <w:proofErr w:type="gramEnd"/>
            <w:r w:rsidRPr="001A5BA6">
              <w:rPr>
                <w:sz w:val="26"/>
                <w:szCs w:val="26"/>
              </w:rPr>
              <w:t>БС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характеризующиеся повышение</w:t>
            </w:r>
            <w:proofErr w:type="gramStart"/>
            <w:r w:rsidRPr="001A5BA6">
              <w:rPr>
                <w:sz w:val="26"/>
                <w:szCs w:val="26"/>
              </w:rPr>
              <w:t xml:space="preserve"> А</w:t>
            </w:r>
            <w:proofErr w:type="gramEnd"/>
            <w:r w:rsidRPr="001A5BA6">
              <w:rPr>
                <w:sz w:val="26"/>
                <w:szCs w:val="26"/>
              </w:rPr>
              <w:t>/Д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28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органов дыхания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43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30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мочеполовой системы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30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Отклонение от нормы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30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костно-мышечной системы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           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30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Болезни нервной системы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30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</w:tbl>
    <w:p w:rsidR="004D7822" w:rsidRPr="001A5BA6" w:rsidRDefault="004D7822" w:rsidP="001A5BA6">
      <w:pPr>
        <w:pStyle w:val="ae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e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22.1 Социально-значимые заболевания:</w:t>
      </w:r>
    </w:p>
    <w:p w:rsidR="004D7822" w:rsidRPr="001A5BA6" w:rsidRDefault="004D7822" w:rsidP="001A5BA6">
      <w:pPr>
        <w:pStyle w:val="ae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Таблица №49</w:t>
      </w:r>
    </w:p>
    <w:tbl>
      <w:tblPr>
        <w:tblW w:w="9818" w:type="dxa"/>
        <w:tblInd w:w="108" w:type="dxa"/>
        <w:tblLayout w:type="fixed"/>
        <w:tblLook w:val="0000"/>
      </w:tblPr>
      <w:tblGrid>
        <w:gridCol w:w="2107"/>
        <w:gridCol w:w="3021"/>
        <w:gridCol w:w="1548"/>
        <w:gridCol w:w="3142"/>
      </w:tblGrid>
      <w:tr w:rsidR="004D7822" w:rsidRPr="001A5BA6" w:rsidTr="004D7822">
        <w:trPr>
          <w:trHeight w:val="399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Нозология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Выявлено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Взято на «Д» учёт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Процент охвата</w:t>
            </w:r>
          </w:p>
        </w:tc>
      </w:tr>
      <w:tr w:rsidR="004D7822" w:rsidRPr="001A5BA6" w:rsidTr="004D7822">
        <w:trPr>
          <w:trHeight w:val="429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ГБ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ind w:firstLine="72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   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  39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429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ИБС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429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Анемия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e"/>
        <w:spacing w:after="0"/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Профилактическими периодическими медицинскими осмотрами лиц, занятых на работе с вредными производственными факторами на предприятиях</w:t>
      </w:r>
      <w:r w:rsidRPr="001A5BA6">
        <w:rPr>
          <w:b/>
          <w:sz w:val="26"/>
          <w:szCs w:val="26"/>
        </w:rPr>
        <w:t xml:space="preserve"> </w:t>
      </w:r>
      <w:r w:rsidRPr="001A5BA6">
        <w:rPr>
          <w:sz w:val="26"/>
          <w:szCs w:val="26"/>
        </w:rPr>
        <w:t>охвачено 676человек, (подлежало осмотру - 684 человек), что составило – 98,8% от плана.</w:t>
      </w:r>
    </w:p>
    <w:p w:rsidR="004D7822" w:rsidRPr="001A5BA6" w:rsidRDefault="004D7822" w:rsidP="001A5BA6">
      <w:pPr>
        <w:pStyle w:val="ae"/>
        <w:spacing w:after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Во время проведения профилактических осмотров впервые выявлено 32 человека с социально значимыми заболеваниями,   из них взято на «Д» учет 32 человека (100% от всех нуждающихся).</w:t>
      </w:r>
    </w:p>
    <w:p w:rsidR="004D7822" w:rsidRPr="001A5BA6" w:rsidRDefault="004D7822" w:rsidP="001A5BA6">
      <w:pPr>
        <w:pStyle w:val="ae"/>
        <w:spacing w:after="0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e"/>
        <w:spacing w:after="0"/>
        <w:jc w:val="both"/>
        <w:rPr>
          <w:rFonts w:eastAsia="Calibri"/>
          <w:b/>
          <w:sz w:val="26"/>
          <w:szCs w:val="26"/>
        </w:rPr>
      </w:pPr>
      <w:r w:rsidRPr="001A5BA6">
        <w:rPr>
          <w:b/>
          <w:sz w:val="26"/>
          <w:szCs w:val="26"/>
        </w:rPr>
        <w:t>22.2 Социально-значимые заболевания:</w:t>
      </w:r>
    </w:p>
    <w:p w:rsidR="004D7822" w:rsidRPr="001A5BA6" w:rsidRDefault="004D7822" w:rsidP="001A5BA6">
      <w:pPr>
        <w:pStyle w:val="ae"/>
        <w:spacing w:after="0"/>
        <w:jc w:val="both"/>
        <w:rPr>
          <w:rFonts w:eastAsia="Calibri"/>
          <w:sz w:val="26"/>
          <w:szCs w:val="26"/>
        </w:rPr>
      </w:pPr>
      <w:r w:rsidRPr="001A5BA6">
        <w:rPr>
          <w:rFonts w:eastAsia="Calibri"/>
          <w:sz w:val="26"/>
          <w:szCs w:val="26"/>
        </w:rPr>
        <w:t>Таблица № 50</w:t>
      </w:r>
    </w:p>
    <w:p w:rsidR="004D7822" w:rsidRPr="001A5BA6" w:rsidRDefault="004D7822" w:rsidP="001A5BA6">
      <w:pPr>
        <w:pStyle w:val="ae"/>
        <w:spacing w:after="0"/>
        <w:jc w:val="both"/>
        <w:rPr>
          <w:sz w:val="26"/>
          <w:szCs w:val="26"/>
        </w:rPr>
      </w:pPr>
    </w:p>
    <w:tbl>
      <w:tblPr>
        <w:tblW w:w="10060" w:type="dxa"/>
        <w:tblInd w:w="-34" w:type="dxa"/>
        <w:tblLayout w:type="fixed"/>
        <w:tblLook w:val="0000"/>
      </w:tblPr>
      <w:tblGrid>
        <w:gridCol w:w="2552"/>
        <w:gridCol w:w="2085"/>
        <w:gridCol w:w="2700"/>
        <w:gridCol w:w="2723"/>
      </w:tblGrid>
      <w:tr w:rsidR="004D7822" w:rsidRPr="001A5BA6" w:rsidTr="004D7822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pacing w:after="20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Выявлено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pacing w:after="20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Взято на «Д» учет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pacing w:after="200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% охвата</w:t>
            </w:r>
          </w:p>
        </w:tc>
      </w:tr>
      <w:tr w:rsidR="004D7822" w:rsidRPr="001A5BA6" w:rsidTr="004D7822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pacing w:after="20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pacing w:after="20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ГБ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pacing w:after="20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ИБС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pacing w:after="20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Анемия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Объёмы амбулаторно-поликлинической помощи населению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Таблица № 51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tbl>
      <w:tblPr>
        <w:tblW w:w="9617" w:type="dxa"/>
        <w:tblInd w:w="-10" w:type="dxa"/>
        <w:tblLayout w:type="fixed"/>
        <w:tblLook w:val="0000"/>
      </w:tblPr>
      <w:tblGrid>
        <w:gridCol w:w="3662"/>
        <w:gridCol w:w="1985"/>
        <w:gridCol w:w="1985"/>
        <w:gridCol w:w="1985"/>
      </w:tblGrid>
      <w:tr w:rsidR="004D7822" w:rsidRPr="001A5BA6" w:rsidTr="004D7822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</w:tr>
      <w:tr w:rsidR="004D7822" w:rsidRPr="001A5BA6" w:rsidTr="004D7822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 xml:space="preserve">Число посещений в </w:t>
            </w:r>
            <w:proofErr w:type="spellStart"/>
            <w:proofErr w:type="gramStart"/>
            <w:r w:rsidRPr="001A5BA6">
              <w:rPr>
                <w:sz w:val="26"/>
                <w:szCs w:val="26"/>
              </w:rPr>
              <w:t>пол-ке</w:t>
            </w:r>
            <w:proofErr w:type="spellEnd"/>
            <w:proofErr w:type="gramEnd"/>
            <w:r w:rsidRPr="001A5BA6">
              <w:rPr>
                <w:sz w:val="26"/>
                <w:szCs w:val="26"/>
              </w:rPr>
              <w:t xml:space="preserve"> (на1жителя)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174190(5,1)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178255(5,2)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157 216(4,7)</w:t>
            </w:r>
          </w:p>
        </w:tc>
      </w:tr>
      <w:tr w:rsidR="004D7822" w:rsidRPr="001A5BA6" w:rsidTr="004D7822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На дому (на1жителя)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10648(0,3)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8543 (0,25)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7903</w:t>
            </w:r>
            <w:proofErr w:type="gramStart"/>
            <w:r w:rsidRPr="001A5BA6">
              <w:rPr>
                <w:sz w:val="26"/>
                <w:szCs w:val="26"/>
              </w:rPr>
              <w:t xml:space="preserve">( </w:t>
            </w:r>
            <w:proofErr w:type="gramEnd"/>
            <w:r w:rsidRPr="001A5BA6">
              <w:rPr>
                <w:sz w:val="26"/>
                <w:szCs w:val="26"/>
              </w:rPr>
              <w:t>0,2)</w:t>
            </w:r>
          </w:p>
        </w:tc>
      </w:tr>
      <w:tr w:rsidR="004D7822" w:rsidRPr="001A5BA6" w:rsidTr="004D7822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Нагрузка на1 занятую должность (</w:t>
            </w:r>
            <w:proofErr w:type="spellStart"/>
            <w:proofErr w:type="gramStart"/>
            <w:r w:rsidRPr="001A5BA6">
              <w:rPr>
                <w:sz w:val="26"/>
                <w:szCs w:val="26"/>
              </w:rPr>
              <w:t>пос</w:t>
            </w:r>
            <w:proofErr w:type="spellEnd"/>
            <w:proofErr w:type="gramEnd"/>
            <w:r w:rsidRPr="001A5BA6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3113,3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2796,5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2456,5</w:t>
            </w:r>
          </w:p>
        </w:tc>
      </w:tr>
      <w:tr w:rsidR="004D7822" w:rsidRPr="001A5BA6" w:rsidTr="004D7822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Число посещений к фельдшерам ФАП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</w:tbl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Число посещений в поликлинике в 2018 году снизилось по сравнению с 2017 г., в т.ч. на 1 жителя. Уменьшилось число посещений на дому на 7,49% , составил 0,2 1 жителя. 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Показатель посещений на 1000 населения - 4685, ниже  краевого показателя – 6637.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Показатель посещений на дому –  235  на 1000 населения, ниже краевого показателя – 474,9 на 1000 населения. Снизилась  нагрузка на 1 занятую должность за счет  снижения нагрузки на приеме в поликлинике и на дому.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52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tbl>
      <w:tblPr>
        <w:tblW w:w="9620" w:type="dxa"/>
        <w:tblInd w:w="78" w:type="dxa"/>
        <w:tblLayout w:type="fixed"/>
        <w:tblLook w:val="0000"/>
      </w:tblPr>
      <w:tblGrid>
        <w:gridCol w:w="3280"/>
        <w:gridCol w:w="1266"/>
        <w:gridCol w:w="1266"/>
        <w:gridCol w:w="1266"/>
        <w:gridCol w:w="2542"/>
      </w:tblGrid>
      <w:tr w:rsidR="004D7822" w:rsidRPr="001A5BA6" w:rsidTr="004D7822">
        <w:trPr>
          <w:trHeight w:val="73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 xml:space="preserve">Показатели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 г.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Темп прироста</w:t>
            </w:r>
          </w:p>
        </w:tc>
      </w:tr>
      <w:tr w:rsidR="004D7822" w:rsidRPr="001A5BA6" w:rsidTr="004D7822">
        <w:trPr>
          <w:trHeight w:val="390"/>
        </w:trPr>
        <w:tc>
          <w:tcPr>
            <w:tcW w:w="32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Число посещений  поликлинике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191470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178255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157216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-11,8</w:t>
            </w:r>
          </w:p>
        </w:tc>
      </w:tr>
      <w:tr w:rsidR="004D7822" w:rsidRPr="001A5BA6" w:rsidTr="004D7822">
        <w:trPr>
          <w:trHeight w:val="390"/>
        </w:trPr>
        <w:tc>
          <w:tcPr>
            <w:tcW w:w="32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Число посещений в системе ОМС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177410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156183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144609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-7,4</w:t>
            </w:r>
          </w:p>
        </w:tc>
      </w:tr>
      <w:tr w:rsidR="004D7822" w:rsidRPr="001A5BA6" w:rsidTr="004D7822">
        <w:trPr>
          <w:trHeight w:val="495"/>
        </w:trPr>
        <w:tc>
          <w:tcPr>
            <w:tcW w:w="32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из них на дому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10648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8543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7903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-7,49</w:t>
            </w:r>
          </w:p>
        </w:tc>
      </w:tr>
      <w:tr w:rsidR="004D7822" w:rsidRPr="001A5BA6" w:rsidTr="004D7822">
        <w:trPr>
          <w:trHeight w:val="660"/>
        </w:trPr>
        <w:tc>
          <w:tcPr>
            <w:tcW w:w="32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Посещения с лечебной целью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95774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97394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93204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-4,3</w:t>
            </w:r>
          </w:p>
        </w:tc>
      </w:tr>
      <w:tr w:rsidR="004D7822" w:rsidRPr="001A5BA6" w:rsidTr="004D7822">
        <w:trPr>
          <w:trHeight w:val="777"/>
        </w:trPr>
        <w:tc>
          <w:tcPr>
            <w:tcW w:w="32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Посещения с профилактической целью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81636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80861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64012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-2,08</w:t>
            </w:r>
          </w:p>
        </w:tc>
      </w:tr>
      <w:tr w:rsidR="004D7822" w:rsidRPr="001A5BA6" w:rsidTr="004D7822">
        <w:trPr>
          <w:trHeight w:val="519"/>
        </w:trPr>
        <w:tc>
          <w:tcPr>
            <w:tcW w:w="32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Число посещений на 1 жителя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4,7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-9,6</w:t>
            </w:r>
          </w:p>
        </w:tc>
      </w:tr>
      <w:tr w:rsidR="004D7822" w:rsidRPr="001A5BA6" w:rsidTr="004D7822">
        <w:trPr>
          <w:trHeight w:val="509"/>
        </w:trPr>
        <w:tc>
          <w:tcPr>
            <w:tcW w:w="32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Нагрузка на одну занятую должность врача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3113,3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2796,6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2456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-12,2</w:t>
            </w:r>
          </w:p>
        </w:tc>
      </w:tr>
    </w:tbl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color w:val="000000" w:themeColor="text1"/>
          <w:sz w:val="26"/>
          <w:szCs w:val="26"/>
        </w:rPr>
      </w:pPr>
      <w:r w:rsidRPr="001A5BA6">
        <w:rPr>
          <w:b/>
          <w:color w:val="000000" w:themeColor="text1"/>
          <w:sz w:val="26"/>
          <w:szCs w:val="26"/>
        </w:rPr>
        <w:t xml:space="preserve">В2018 году снизились все показатели </w:t>
      </w:r>
      <w:proofErr w:type="spellStart"/>
      <w:r w:rsidRPr="001A5BA6">
        <w:rPr>
          <w:b/>
          <w:color w:val="000000" w:themeColor="text1"/>
          <w:sz w:val="26"/>
          <w:szCs w:val="26"/>
        </w:rPr>
        <w:t>обьема</w:t>
      </w:r>
      <w:proofErr w:type="spellEnd"/>
      <w:r w:rsidRPr="001A5BA6">
        <w:rPr>
          <w:b/>
          <w:color w:val="000000" w:themeColor="text1"/>
          <w:sz w:val="26"/>
          <w:szCs w:val="26"/>
        </w:rPr>
        <w:t xml:space="preserve"> оказания помощи и соответственно нагрузки на занятую должность и посещений на одного жителя, это связано со снижением численности населения.</w:t>
      </w:r>
    </w:p>
    <w:p w:rsidR="004D7822" w:rsidRPr="001A5BA6" w:rsidRDefault="004D7822" w:rsidP="001A5BA6">
      <w:pPr>
        <w:pStyle w:val="a8"/>
        <w:numPr>
          <w:ilvl w:val="0"/>
          <w:numId w:val="42"/>
        </w:numPr>
        <w:jc w:val="both"/>
        <w:rPr>
          <w:sz w:val="26"/>
          <w:szCs w:val="26"/>
        </w:rPr>
      </w:pPr>
      <w:proofErr w:type="spellStart"/>
      <w:r w:rsidRPr="001A5BA6">
        <w:rPr>
          <w:b/>
          <w:sz w:val="26"/>
          <w:szCs w:val="26"/>
        </w:rPr>
        <w:t>Общеврачебная</w:t>
      </w:r>
      <w:proofErr w:type="spellEnd"/>
      <w:r w:rsidRPr="001A5BA6">
        <w:rPr>
          <w:b/>
          <w:sz w:val="26"/>
          <w:szCs w:val="26"/>
        </w:rPr>
        <w:t xml:space="preserve"> практика.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поликлинике с 2007 года </w:t>
      </w:r>
      <w:proofErr w:type="spellStart"/>
      <w:r w:rsidRPr="001A5BA6">
        <w:rPr>
          <w:sz w:val="26"/>
          <w:szCs w:val="26"/>
        </w:rPr>
        <w:t>пролицензирован</w:t>
      </w:r>
      <w:proofErr w:type="spellEnd"/>
      <w:r w:rsidRPr="001A5BA6">
        <w:rPr>
          <w:sz w:val="26"/>
          <w:szCs w:val="26"/>
        </w:rPr>
        <w:t xml:space="preserve"> 1 кабинет врача общей практики в микрорайоне им. Лазо. Кабинет оборудован </w:t>
      </w:r>
      <w:proofErr w:type="gramStart"/>
      <w:r w:rsidRPr="001A5BA6">
        <w:rPr>
          <w:sz w:val="26"/>
          <w:szCs w:val="26"/>
        </w:rPr>
        <w:t>согласно приказа</w:t>
      </w:r>
      <w:proofErr w:type="gramEnd"/>
      <w:r w:rsidRPr="001A5BA6">
        <w:rPr>
          <w:sz w:val="26"/>
          <w:szCs w:val="26"/>
        </w:rPr>
        <w:t xml:space="preserve">. Из-за отсутствия врача общей практики кабинет не работает с 2013г. В данном микрорайоне планировалось отделение врачей общей практики, но </w:t>
      </w:r>
      <w:proofErr w:type="gramStart"/>
      <w:r w:rsidRPr="001A5BA6">
        <w:rPr>
          <w:sz w:val="26"/>
          <w:szCs w:val="26"/>
        </w:rPr>
        <w:t>из</w:t>
      </w:r>
      <w:proofErr w:type="gramEnd"/>
      <w:r w:rsidRPr="001A5BA6">
        <w:rPr>
          <w:sz w:val="26"/>
          <w:szCs w:val="26"/>
        </w:rPr>
        <w:t xml:space="preserve"> </w:t>
      </w:r>
      <w:proofErr w:type="gramStart"/>
      <w:r w:rsidRPr="001A5BA6">
        <w:rPr>
          <w:sz w:val="26"/>
          <w:szCs w:val="26"/>
        </w:rPr>
        <w:t>за</w:t>
      </w:r>
      <w:proofErr w:type="gramEnd"/>
      <w:r w:rsidRPr="001A5BA6">
        <w:rPr>
          <w:sz w:val="26"/>
          <w:szCs w:val="26"/>
        </w:rPr>
        <w:t xml:space="preserve"> отсутствия кадров - не открыто. 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0"/>
          <w:numId w:val="42"/>
        </w:numPr>
        <w:ind w:right="-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lastRenderedPageBreak/>
        <w:t xml:space="preserve"> Организация лекарственного обеспечения отдельных категорий граждан, имеющих право на получение набора социальных услуг  в КГБУЗ «Спасская городская поликлиника» за 2018г.</w:t>
      </w:r>
    </w:p>
    <w:p w:rsidR="004D7822" w:rsidRPr="001A5BA6" w:rsidRDefault="004D7822" w:rsidP="001A5BA6">
      <w:pPr>
        <w:ind w:right="-1"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pStyle w:val="510"/>
        <w:tabs>
          <w:tab w:val="left" w:pos="7818"/>
        </w:tabs>
        <w:spacing w:line="240" w:lineRule="auto"/>
        <w:ind w:left="79" w:right="79"/>
        <w:rPr>
          <w:sz w:val="26"/>
          <w:szCs w:val="26"/>
        </w:rPr>
      </w:pPr>
      <w:r w:rsidRPr="001A5BA6">
        <w:rPr>
          <w:sz w:val="26"/>
          <w:szCs w:val="26"/>
        </w:rPr>
        <w:t xml:space="preserve">В КГБУЗ «Спасская городская поликлиника» врачей, входящих в регистр, имеющих право выписки льготных лекарственных средств - 21, в том числе: 13 - терапевтов, 3 - невролога, 2 - офтальмолога, 1- эндокринолог, 1 – кардиолог, 1 пульмонолог.     </w:t>
      </w:r>
    </w:p>
    <w:p w:rsidR="004D7822" w:rsidRPr="001A5BA6" w:rsidRDefault="004D7822" w:rsidP="001A5BA6">
      <w:pPr>
        <w:pStyle w:val="510"/>
        <w:tabs>
          <w:tab w:val="left" w:pos="7818"/>
        </w:tabs>
        <w:spacing w:line="240" w:lineRule="auto"/>
        <w:ind w:left="79" w:right="79"/>
        <w:rPr>
          <w:bCs/>
          <w:sz w:val="26"/>
          <w:szCs w:val="26"/>
          <w:lang w:eastAsia="ru-RU"/>
        </w:rPr>
      </w:pPr>
      <w:r w:rsidRPr="001A5BA6">
        <w:rPr>
          <w:sz w:val="26"/>
          <w:szCs w:val="26"/>
        </w:rPr>
        <w:t xml:space="preserve">Выписка льготных рецептов осуществляется централизовано. </w:t>
      </w:r>
      <w:proofErr w:type="gramStart"/>
      <w:r w:rsidRPr="001A5BA6">
        <w:rPr>
          <w:sz w:val="26"/>
          <w:szCs w:val="26"/>
        </w:rPr>
        <w:t>В поликлинике имеются уголки льготника, где дана информация по ДЛО: перечень жизненно необходимых и важнейших лекарственных средств и изделий медицинского назначения, необходимых для оказания скорой, неотложной и стационарной медицинской помощи, перечень лекарственных средств,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список</w:t>
      </w:r>
      <w:proofErr w:type="gramEnd"/>
      <w:r w:rsidRPr="001A5BA6">
        <w:rPr>
          <w:sz w:val="26"/>
          <w:szCs w:val="26"/>
        </w:rPr>
        <w:t xml:space="preserve"> льготных препаратов, имеющихся в наличии в аптеке, </w:t>
      </w:r>
      <w:proofErr w:type="gramStart"/>
      <w:r w:rsidRPr="001A5BA6">
        <w:rPr>
          <w:sz w:val="26"/>
          <w:szCs w:val="26"/>
        </w:rPr>
        <w:t>который</w:t>
      </w:r>
      <w:proofErr w:type="gramEnd"/>
      <w:r w:rsidRPr="001A5BA6">
        <w:rPr>
          <w:sz w:val="26"/>
          <w:szCs w:val="26"/>
        </w:rPr>
        <w:t xml:space="preserve"> обновляется 2 раза в неделю. Участковыми врачами подготовлены заявки на лекарственные средства на 2019г для </w:t>
      </w:r>
      <w:proofErr w:type="gramStart"/>
      <w:r w:rsidRPr="001A5BA6">
        <w:rPr>
          <w:sz w:val="26"/>
          <w:szCs w:val="26"/>
        </w:rPr>
        <w:t>пациентов</w:t>
      </w:r>
      <w:proofErr w:type="gramEnd"/>
      <w:r w:rsidRPr="001A5BA6">
        <w:rPr>
          <w:sz w:val="26"/>
          <w:szCs w:val="26"/>
        </w:rPr>
        <w:t xml:space="preserve"> не отказавшихся от льгот. Еженедельно поликлиника получает информацию о наличии льготных лекарственных препаратов в аптеках. </w:t>
      </w:r>
      <w:proofErr w:type="gramStart"/>
      <w:r w:rsidRPr="001A5BA6">
        <w:rPr>
          <w:sz w:val="26"/>
          <w:szCs w:val="26"/>
        </w:rPr>
        <w:t>Согласно</w:t>
      </w:r>
      <w:proofErr w:type="gramEnd"/>
      <w:r w:rsidRPr="001A5BA6">
        <w:rPr>
          <w:sz w:val="26"/>
          <w:szCs w:val="26"/>
        </w:rPr>
        <w:t xml:space="preserve"> этого перечня производится выписка льготных средств. Заведующими структурными подразделениями ведется </w:t>
      </w:r>
      <w:proofErr w:type="gramStart"/>
      <w:r w:rsidRPr="001A5BA6">
        <w:rPr>
          <w:sz w:val="26"/>
          <w:szCs w:val="26"/>
        </w:rPr>
        <w:t>контроль за</w:t>
      </w:r>
      <w:proofErr w:type="gramEnd"/>
      <w:r w:rsidRPr="001A5BA6">
        <w:rPr>
          <w:sz w:val="26"/>
          <w:szCs w:val="26"/>
        </w:rPr>
        <w:t xml:space="preserve"> назначением льготных препаратов, анализируется целесообразность назначения дорогостоящих препаратов; разбираются дефекты в назначении лекарственных средств и оформлении рецептурных бланков. Допущенные врачами дефекты, учитываются при распределении стимулирующих выплат. Заместителем главного врача 2 раза в год проводились семинары по назначению и выписыванию лекарственных средств, изделий медицинского назначения. </w:t>
      </w:r>
      <w:proofErr w:type="gramStart"/>
      <w:r w:rsidRPr="001A5BA6">
        <w:rPr>
          <w:sz w:val="26"/>
          <w:szCs w:val="26"/>
        </w:rPr>
        <w:t>Заведующими отделений</w:t>
      </w:r>
      <w:proofErr w:type="gramEnd"/>
      <w:r w:rsidRPr="001A5BA6">
        <w:rPr>
          <w:sz w:val="26"/>
          <w:szCs w:val="26"/>
        </w:rPr>
        <w:t xml:space="preserve"> проводятся инструктажи с врачами, имеющими право на выписку льготных рецептов 2 раза в год и по мере необходимости внеплановые индивидуально. В декабре 2018года согласована с ДЗПК заявка на </w:t>
      </w:r>
      <w:r w:rsidRPr="001A5BA6">
        <w:rPr>
          <w:bCs/>
          <w:sz w:val="26"/>
          <w:szCs w:val="26"/>
          <w:lang w:eastAsia="ru-RU"/>
        </w:rPr>
        <w:t>лекарственные препараты на 2019 год за счёт федерального бюджета  для лиц</w:t>
      </w:r>
      <w:proofErr w:type="gramStart"/>
      <w:r w:rsidRPr="001A5BA6">
        <w:rPr>
          <w:bCs/>
          <w:sz w:val="26"/>
          <w:szCs w:val="26"/>
          <w:lang w:eastAsia="ru-RU"/>
        </w:rPr>
        <w:t xml:space="preserve"> ,</w:t>
      </w:r>
      <w:proofErr w:type="gramEnd"/>
      <w:r w:rsidRPr="001A5BA6">
        <w:rPr>
          <w:bCs/>
          <w:sz w:val="26"/>
          <w:szCs w:val="26"/>
          <w:lang w:eastAsia="ru-RU"/>
        </w:rPr>
        <w:t xml:space="preserve"> имеющих право на получение государственной социальной помощи и прикрепленных к поликлинике,  по рекомендации лечащих врачей </w:t>
      </w:r>
    </w:p>
    <w:p w:rsidR="004D7822" w:rsidRPr="001A5BA6" w:rsidRDefault="004D7822" w:rsidP="001A5BA6">
      <w:pPr>
        <w:pStyle w:val="510"/>
        <w:tabs>
          <w:tab w:val="left" w:pos="7818"/>
        </w:tabs>
        <w:spacing w:line="240" w:lineRule="auto"/>
        <w:ind w:left="79" w:right="79"/>
        <w:rPr>
          <w:sz w:val="26"/>
          <w:szCs w:val="26"/>
        </w:rPr>
      </w:pPr>
      <w:r w:rsidRPr="001A5BA6">
        <w:rPr>
          <w:sz w:val="26"/>
          <w:szCs w:val="26"/>
        </w:rPr>
        <w:t>Количество льготных категорий граждан (из средств Федерального бюджета),  не отказавшихся от льгот  в 2018 году  составило в ГО Спасск-Дальний – 788 человек.</w:t>
      </w:r>
    </w:p>
    <w:p w:rsidR="004D7822" w:rsidRPr="001A5BA6" w:rsidRDefault="004D7822" w:rsidP="001A5BA6">
      <w:pPr>
        <w:pStyle w:val="510"/>
        <w:tabs>
          <w:tab w:val="left" w:pos="7818"/>
        </w:tabs>
        <w:spacing w:before="284" w:line="240" w:lineRule="auto"/>
        <w:ind w:left="80" w:right="80"/>
        <w:rPr>
          <w:sz w:val="26"/>
          <w:szCs w:val="26"/>
        </w:rPr>
      </w:pPr>
      <w:r w:rsidRPr="001A5BA6">
        <w:rPr>
          <w:sz w:val="26"/>
          <w:szCs w:val="26"/>
        </w:rPr>
        <w:t>В 2018г. обратилось за выпиской льготных рецептов из средств Федерального бюджета 501человек, в том числе ветеранов войны – 2 человека, инвалидов по заболеванию – 499 человек. Всего выписано рецептов 7566 рецептов. В среднем на одного пациента приходится 1,3 рецепта в месяц.</w:t>
      </w:r>
    </w:p>
    <w:p w:rsidR="004D7822" w:rsidRPr="001A5BA6" w:rsidRDefault="004D7822" w:rsidP="001A5BA6">
      <w:pPr>
        <w:pStyle w:val="510"/>
        <w:tabs>
          <w:tab w:val="left" w:pos="7818"/>
        </w:tabs>
        <w:spacing w:before="284" w:line="240" w:lineRule="auto"/>
        <w:ind w:left="80" w:right="80"/>
        <w:rPr>
          <w:sz w:val="26"/>
          <w:szCs w:val="26"/>
        </w:rPr>
      </w:pPr>
      <w:r w:rsidRPr="001A5BA6">
        <w:rPr>
          <w:sz w:val="26"/>
          <w:szCs w:val="26"/>
        </w:rPr>
        <w:t>По краевым программам:</w:t>
      </w:r>
    </w:p>
    <w:p w:rsidR="004D7822" w:rsidRPr="001A5BA6" w:rsidRDefault="004D7822" w:rsidP="001A5BA6">
      <w:pPr>
        <w:pStyle w:val="510"/>
        <w:tabs>
          <w:tab w:val="left" w:pos="7818"/>
        </w:tabs>
        <w:spacing w:before="284" w:line="240" w:lineRule="auto"/>
        <w:ind w:left="80" w:right="80"/>
        <w:rPr>
          <w:sz w:val="26"/>
          <w:szCs w:val="26"/>
        </w:rPr>
      </w:pPr>
      <w:r w:rsidRPr="001A5BA6">
        <w:rPr>
          <w:sz w:val="26"/>
          <w:szCs w:val="26"/>
        </w:rPr>
        <w:t xml:space="preserve"> «Онкология» выписано из сре</w:t>
      </w:r>
      <w:proofErr w:type="gramStart"/>
      <w:r w:rsidRPr="001A5BA6">
        <w:rPr>
          <w:sz w:val="26"/>
          <w:szCs w:val="26"/>
        </w:rPr>
        <w:t>дств кр</w:t>
      </w:r>
      <w:proofErr w:type="gramEnd"/>
      <w:r w:rsidRPr="001A5BA6">
        <w:rPr>
          <w:sz w:val="26"/>
          <w:szCs w:val="26"/>
        </w:rPr>
        <w:t>аевого бюджета – 266 рецептов 54  пациентам.</w:t>
      </w:r>
    </w:p>
    <w:p w:rsidR="004D7822" w:rsidRPr="001A5BA6" w:rsidRDefault="004D7822" w:rsidP="001A5BA6">
      <w:pPr>
        <w:pStyle w:val="510"/>
        <w:tabs>
          <w:tab w:val="left" w:pos="7818"/>
        </w:tabs>
        <w:spacing w:before="284" w:line="240" w:lineRule="auto"/>
        <w:ind w:left="80" w:right="80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 xml:space="preserve"> «Сахарный диабет» выписано 1393  рецепта 139 пациентам. </w:t>
      </w:r>
    </w:p>
    <w:p w:rsidR="004D7822" w:rsidRPr="001A5BA6" w:rsidRDefault="004D7822" w:rsidP="001A5BA6">
      <w:pPr>
        <w:pStyle w:val="510"/>
        <w:tabs>
          <w:tab w:val="left" w:pos="7818"/>
        </w:tabs>
        <w:spacing w:before="284" w:line="240" w:lineRule="auto"/>
        <w:ind w:left="80" w:right="80"/>
        <w:rPr>
          <w:sz w:val="26"/>
          <w:szCs w:val="26"/>
        </w:rPr>
      </w:pPr>
      <w:r w:rsidRPr="001A5BA6">
        <w:rPr>
          <w:sz w:val="26"/>
          <w:szCs w:val="26"/>
        </w:rPr>
        <w:t xml:space="preserve">Израсходовано средств на краевые программы в 2017 году 8410734,52  рублей.  </w:t>
      </w:r>
    </w:p>
    <w:p w:rsidR="004D7822" w:rsidRPr="001A5BA6" w:rsidRDefault="004D7822" w:rsidP="001A5BA6">
      <w:pPr>
        <w:pStyle w:val="510"/>
        <w:tabs>
          <w:tab w:val="left" w:pos="7818"/>
        </w:tabs>
        <w:spacing w:before="284" w:line="240" w:lineRule="auto"/>
        <w:ind w:left="80" w:right="80"/>
        <w:rPr>
          <w:sz w:val="26"/>
          <w:szCs w:val="26"/>
        </w:rPr>
      </w:pPr>
      <w:proofErr w:type="gramStart"/>
      <w:r w:rsidRPr="001A5BA6">
        <w:rPr>
          <w:sz w:val="26"/>
          <w:szCs w:val="26"/>
        </w:rPr>
        <w:t>На конец</w:t>
      </w:r>
      <w:proofErr w:type="gramEnd"/>
      <w:r w:rsidRPr="001A5BA6">
        <w:rPr>
          <w:sz w:val="26"/>
          <w:szCs w:val="26"/>
        </w:rPr>
        <w:t xml:space="preserve"> 2018 года 24 пациента входят в регистр «7 </w:t>
      </w:r>
      <w:proofErr w:type="spellStart"/>
      <w:r w:rsidRPr="001A5BA6">
        <w:rPr>
          <w:sz w:val="26"/>
          <w:szCs w:val="26"/>
        </w:rPr>
        <w:t>высокозатратных</w:t>
      </w:r>
      <w:proofErr w:type="spellEnd"/>
      <w:r w:rsidRPr="001A5BA6">
        <w:rPr>
          <w:sz w:val="26"/>
          <w:szCs w:val="26"/>
        </w:rPr>
        <w:t xml:space="preserve"> нозологий», из них 4 (аутоиммунная гемолитическая анемия, </w:t>
      </w:r>
      <w:proofErr w:type="spellStart"/>
      <w:r w:rsidRPr="001A5BA6">
        <w:rPr>
          <w:sz w:val="26"/>
          <w:szCs w:val="26"/>
        </w:rPr>
        <w:t>миеломная</w:t>
      </w:r>
      <w:proofErr w:type="spellEnd"/>
      <w:r w:rsidRPr="001A5BA6">
        <w:rPr>
          <w:sz w:val="26"/>
          <w:szCs w:val="26"/>
        </w:rPr>
        <w:t xml:space="preserve"> болезнь, болезни крови – 2) включены в регистр в 2018 году. За 2018 год обратилось за выпиской рецептов – 16 человек,  выписано рецептов – 122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proofErr w:type="gramStart"/>
      <w:r w:rsidRPr="001A5BA6">
        <w:rPr>
          <w:sz w:val="26"/>
          <w:szCs w:val="26"/>
        </w:rPr>
        <w:t>На конец</w:t>
      </w:r>
      <w:proofErr w:type="gramEnd"/>
      <w:r w:rsidRPr="001A5BA6">
        <w:rPr>
          <w:sz w:val="26"/>
          <w:szCs w:val="26"/>
        </w:rPr>
        <w:t xml:space="preserve"> 2018г. 3 человека входят в регистр пациентов с </w:t>
      </w:r>
      <w:proofErr w:type="spellStart"/>
      <w:r w:rsidRPr="001A5BA6">
        <w:rPr>
          <w:sz w:val="26"/>
          <w:szCs w:val="26"/>
        </w:rPr>
        <w:t>орфанными</w:t>
      </w:r>
      <w:proofErr w:type="spellEnd"/>
      <w:r w:rsidRPr="001A5BA6">
        <w:rPr>
          <w:sz w:val="26"/>
          <w:szCs w:val="26"/>
        </w:rPr>
        <w:t xml:space="preserve"> заболеваниями: 1 – первичная легочная гипертензия, 1 – юношеский </w:t>
      </w:r>
      <w:proofErr w:type="spellStart"/>
      <w:r w:rsidRPr="001A5BA6">
        <w:rPr>
          <w:sz w:val="26"/>
          <w:szCs w:val="26"/>
        </w:rPr>
        <w:t>ювенильный</w:t>
      </w:r>
      <w:proofErr w:type="spellEnd"/>
      <w:r w:rsidRPr="001A5BA6">
        <w:rPr>
          <w:sz w:val="26"/>
          <w:szCs w:val="26"/>
        </w:rPr>
        <w:t xml:space="preserve"> артрит, 1 – </w:t>
      </w:r>
      <w:proofErr w:type="spellStart"/>
      <w:r w:rsidRPr="001A5BA6">
        <w:rPr>
          <w:sz w:val="26"/>
          <w:szCs w:val="26"/>
        </w:rPr>
        <w:t>гемолитико-уремический</w:t>
      </w:r>
      <w:proofErr w:type="spellEnd"/>
      <w:r w:rsidRPr="001A5BA6">
        <w:rPr>
          <w:sz w:val="26"/>
          <w:szCs w:val="26"/>
        </w:rPr>
        <w:t xml:space="preserve"> синдром. В 2018 году </w:t>
      </w:r>
      <w:proofErr w:type="gramStart"/>
      <w:r w:rsidRPr="001A5BA6">
        <w:rPr>
          <w:sz w:val="26"/>
          <w:szCs w:val="26"/>
        </w:rPr>
        <w:t>включен</w:t>
      </w:r>
      <w:proofErr w:type="gramEnd"/>
      <w:r w:rsidRPr="001A5BA6">
        <w:rPr>
          <w:sz w:val="26"/>
          <w:szCs w:val="26"/>
        </w:rPr>
        <w:t xml:space="preserve"> – 1 с </w:t>
      </w:r>
      <w:proofErr w:type="spellStart"/>
      <w:r w:rsidRPr="001A5BA6">
        <w:rPr>
          <w:sz w:val="26"/>
          <w:szCs w:val="26"/>
        </w:rPr>
        <w:t>гемолитико-уремическим</w:t>
      </w:r>
      <w:proofErr w:type="spellEnd"/>
      <w:r w:rsidRPr="001A5BA6">
        <w:rPr>
          <w:sz w:val="26"/>
          <w:szCs w:val="26"/>
        </w:rPr>
        <w:t xml:space="preserve"> синдромом.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f0"/>
        <w:numPr>
          <w:ilvl w:val="0"/>
          <w:numId w:val="42"/>
        </w:num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Развитие </w:t>
      </w:r>
      <w:proofErr w:type="spellStart"/>
      <w:r w:rsidRPr="001A5BA6">
        <w:rPr>
          <w:b/>
          <w:sz w:val="26"/>
          <w:szCs w:val="26"/>
        </w:rPr>
        <w:t>стационарозамещающей</w:t>
      </w:r>
      <w:proofErr w:type="spellEnd"/>
      <w:r w:rsidRPr="001A5BA6">
        <w:rPr>
          <w:b/>
          <w:sz w:val="26"/>
          <w:szCs w:val="26"/>
        </w:rPr>
        <w:t xml:space="preserve"> помощи</w:t>
      </w:r>
    </w:p>
    <w:p w:rsidR="004D7822" w:rsidRPr="001A5BA6" w:rsidRDefault="004D7822" w:rsidP="001A5BA6">
      <w:pPr>
        <w:pStyle w:val="af0"/>
        <w:ind w:left="403" w:firstLine="0"/>
        <w:jc w:val="both"/>
        <w:rPr>
          <w:sz w:val="26"/>
          <w:szCs w:val="26"/>
        </w:rPr>
      </w:pPr>
    </w:p>
    <w:p w:rsidR="004D7822" w:rsidRPr="001A5BA6" w:rsidRDefault="004D7822" w:rsidP="001A5BA6">
      <w:pPr>
        <w:shd w:val="clear" w:color="auto" w:fill="FFFFFF"/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26.1 Анализ работы дневного стационара городской поликлиники</w:t>
      </w:r>
    </w:p>
    <w:p w:rsidR="004D7822" w:rsidRPr="001A5BA6" w:rsidRDefault="004D7822" w:rsidP="001A5BA6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shd w:val="clear" w:color="auto" w:fill="FFFFFF"/>
        <w:ind w:firstLine="851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53</w:t>
      </w:r>
    </w:p>
    <w:p w:rsidR="004D7822" w:rsidRPr="001A5BA6" w:rsidRDefault="004D7822" w:rsidP="001A5BA6">
      <w:pPr>
        <w:shd w:val="clear" w:color="auto" w:fill="FFFFFF"/>
        <w:ind w:left="14"/>
        <w:jc w:val="both"/>
        <w:rPr>
          <w:b/>
          <w:sz w:val="26"/>
          <w:szCs w:val="26"/>
        </w:rPr>
      </w:pPr>
    </w:p>
    <w:tbl>
      <w:tblPr>
        <w:tblW w:w="9813" w:type="dxa"/>
        <w:tblInd w:w="76" w:type="dxa"/>
        <w:tblLayout w:type="fixed"/>
        <w:tblLook w:val="0000"/>
      </w:tblPr>
      <w:tblGrid>
        <w:gridCol w:w="4158"/>
        <w:gridCol w:w="957"/>
        <w:gridCol w:w="957"/>
        <w:gridCol w:w="957"/>
        <w:gridCol w:w="2784"/>
      </w:tblGrid>
      <w:tr w:rsidR="004D7822" w:rsidRPr="001A5BA6" w:rsidTr="004D7822">
        <w:trPr>
          <w:trHeight w:val="37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Темп прироста</w:t>
            </w:r>
          </w:p>
        </w:tc>
      </w:tr>
      <w:tr w:rsidR="004D7822" w:rsidRPr="001A5BA6" w:rsidTr="004D7822">
        <w:trPr>
          <w:trHeight w:val="528"/>
        </w:trPr>
        <w:tc>
          <w:tcPr>
            <w:tcW w:w="41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Количество коек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468"/>
        </w:trPr>
        <w:tc>
          <w:tcPr>
            <w:tcW w:w="41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Пациенто-дни</w:t>
            </w:r>
            <w:proofErr w:type="spellEnd"/>
            <w:r w:rsidRPr="001A5BA6">
              <w:rPr>
                <w:sz w:val="26"/>
                <w:szCs w:val="26"/>
              </w:rPr>
              <w:t xml:space="preserve"> (факт.)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24185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20699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28915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39,6</w:t>
            </w:r>
          </w:p>
        </w:tc>
      </w:tr>
      <w:tr w:rsidR="004D7822" w:rsidRPr="001A5BA6" w:rsidTr="004D7822">
        <w:trPr>
          <w:trHeight w:val="492"/>
        </w:trPr>
        <w:tc>
          <w:tcPr>
            <w:tcW w:w="41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Пролечено больных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2992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2251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2308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2,5</w:t>
            </w:r>
          </w:p>
        </w:tc>
      </w:tr>
      <w:tr w:rsidR="004D7822" w:rsidRPr="001A5BA6" w:rsidTr="004D7822">
        <w:trPr>
          <w:trHeight w:val="641"/>
        </w:trPr>
        <w:tc>
          <w:tcPr>
            <w:tcW w:w="41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Средняя продолжительность лечения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8,08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9,10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12,5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38,8</w:t>
            </w:r>
          </w:p>
        </w:tc>
      </w:tr>
      <w:tr w:rsidR="004D7822" w:rsidRPr="001A5BA6" w:rsidTr="004D7822">
        <w:trPr>
          <w:trHeight w:val="696"/>
        </w:trPr>
        <w:tc>
          <w:tcPr>
            <w:tcW w:w="41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Пролечено больных на 100 жителей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8,76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6,65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6,65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</w:tr>
      <w:tr w:rsidR="004D7822" w:rsidRPr="001A5BA6" w:rsidTr="004D7822">
        <w:trPr>
          <w:trHeight w:val="624"/>
        </w:trPr>
        <w:tc>
          <w:tcPr>
            <w:tcW w:w="41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Количество посещений (</w:t>
            </w:r>
            <w:proofErr w:type="spellStart"/>
            <w:proofErr w:type="gramStart"/>
            <w:r w:rsidRPr="001A5B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A5BA6">
              <w:rPr>
                <w:sz w:val="26"/>
                <w:szCs w:val="26"/>
              </w:rPr>
              <w:t>/</w:t>
            </w:r>
            <w:proofErr w:type="spellStart"/>
            <w:r w:rsidRPr="001A5BA6">
              <w:rPr>
                <w:sz w:val="26"/>
                <w:szCs w:val="26"/>
              </w:rPr>
              <w:t>д</w:t>
            </w:r>
            <w:proofErr w:type="spellEnd"/>
            <w:r w:rsidRPr="001A5BA6">
              <w:rPr>
                <w:sz w:val="26"/>
                <w:szCs w:val="26"/>
              </w:rPr>
              <w:t>) на 100 населения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70,8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61,13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86,2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41,01</w:t>
            </w:r>
          </w:p>
        </w:tc>
      </w:tr>
      <w:tr w:rsidR="004D7822" w:rsidRPr="001A5BA6" w:rsidTr="004D7822">
        <w:trPr>
          <w:trHeight w:val="372"/>
        </w:trPr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Оборот (функция) места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31,16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60,5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60,9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0,7</w:t>
            </w:r>
          </w:p>
        </w:tc>
      </w:tr>
    </w:tbl>
    <w:p w:rsidR="004D7822" w:rsidRPr="001A5BA6" w:rsidRDefault="004D7822" w:rsidP="001A5BA6">
      <w:pPr>
        <w:shd w:val="clear" w:color="auto" w:fill="FFFFFF"/>
        <w:ind w:left="14"/>
        <w:jc w:val="both"/>
        <w:rPr>
          <w:sz w:val="26"/>
          <w:szCs w:val="26"/>
        </w:rPr>
      </w:pPr>
    </w:p>
    <w:p w:rsidR="004D7822" w:rsidRPr="001A5BA6" w:rsidRDefault="004D7822" w:rsidP="001A5BA6">
      <w:pPr>
        <w:shd w:val="clear" w:color="auto" w:fill="FFFFFF"/>
        <w:ind w:left="14" w:firstLine="694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2018г объемы </w:t>
      </w:r>
      <w:proofErr w:type="spellStart"/>
      <w:r w:rsidRPr="001A5BA6">
        <w:rPr>
          <w:sz w:val="26"/>
          <w:szCs w:val="26"/>
        </w:rPr>
        <w:t>стационарозамещающей</w:t>
      </w:r>
      <w:proofErr w:type="spellEnd"/>
      <w:r w:rsidRPr="001A5BA6">
        <w:rPr>
          <w:sz w:val="26"/>
          <w:szCs w:val="26"/>
        </w:rPr>
        <w:t xml:space="preserve"> помощи населению остались на уровне 2017 года. Сохраняется  доступность </w:t>
      </w:r>
      <w:proofErr w:type="spellStart"/>
      <w:r w:rsidRPr="001A5BA6">
        <w:rPr>
          <w:sz w:val="26"/>
          <w:szCs w:val="26"/>
        </w:rPr>
        <w:t>стационарзамещающей</w:t>
      </w:r>
      <w:proofErr w:type="spellEnd"/>
      <w:r w:rsidRPr="001A5BA6">
        <w:rPr>
          <w:sz w:val="26"/>
          <w:szCs w:val="26"/>
        </w:rPr>
        <w:t xml:space="preserve"> помощи населению, с ростом числа </w:t>
      </w:r>
      <w:proofErr w:type="spellStart"/>
      <w:r w:rsidRPr="001A5BA6">
        <w:rPr>
          <w:sz w:val="26"/>
          <w:szCs w:val="26"/>
        </w:rPr>
        <w:t>посещениц</w:t>
      </w:r>
      <w:proofErr w:type="spellEnd"/>
      <w:r w:rsidRPr="001A5BA6">
        <w:rPr>
          <w:sz w:val="26"/>
          <w:szCs w:val="26"/>
        </w:rPr>
        <w:t xml:space="preserve"> на 100жителей на 41,1%.</w:t>
      </w:r>
    </w:p>
    <w:p w:rsidR="004D7822" w:rsidRPr="001A5BA6" w:rsidRDefault="004D7822" w:rsidP="001A5BA6">
      <w:pPr>
        <w:shd w:val="clear" w:color="auto" w:fill="FFFFFF"/>
        <w:ind w:left="14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Число пролеченных пациентов  в условиях  дневного стационара в 2018 г. выросло на 2,5%. Оборот места увеличился с 60,5  до 60,9 (край - 27,4), за счет расширения режима работы.</w:t>
      </w:r>
    </w:p>
    <w:p w:rsidR="004D7822" w:rsidRPr="001A5BA6" w:rsidRDefault="004D7822" w:rsidP="001A5BA6">
      <w:pPr>
        <w:shd w:val="clear" w:color="auto" w:fill="FFFFFF"/>
        <w:ind w:left="14" w:firstLine="694"/>
        <w:jc w:val="both"/>
        <w:rPr>
          <w:sz w:val="26"/>
          <w:szCs w:val="26"/>
        </w:rPr>
      </w:pPr>
    </w:p>
    <w:p w:rsidR="004D7822" w:rsidRPr="001A5BA6" w:rsidRDefault="004D7822" w:rsidP="001A5BA6">
      <w:pPr>
        <w:shd w:val="clear" w:color="auto" w:fill="FFFFFF"/>
        <w:ind w:left="14" w:firstLine="694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26.2 Анализ работы стационара на дому</w:t>
      </w:r>
    </w:p>
    <w:p w:rsidR="004D7822" w:rsidRPr="001A5BA6" w:rsidRDefault="004D7822" w:rsidP="001A5BA6">
      <w:pPr>
        <w:shd w:val="clear" w:color="auto" w:fill="FFFFFF"/>
        <w:ind w:left="14" w:firstLine="694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Таблица № 54</w:t>
      </w:r>
    </w:p>
    <w:p w:rsidR="004D7822" w:rsidRPr="001A5BA6" w:rsidRDefault="004D7822" w:rsidP="001A5BA6">
      <w:pPr>
        <w:shd w:val="clear" w:color="auto" w:fill="FFFFFF"/>
        <w:ind w:left="14" w:firstLine="694"/>
        <w:jc w:val="both"/>
        <w:rPr>
          <w:b/>
          <w:sz w:val="26"/>
          <w:szCs w:val="26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3070"/>
        <w:gridCol w:w="1496"/>
        <w:gridCol w:w="1496"/>
        <w:gridCol w:w="1496"/>
        <w:gridCol w:w="1984"/>
      </w:tblGrid>
      <w:tr w:rsidR="004D7822" w:rsidRPr="001A5BA6" w:rsidTr="004D7822">
        <w:trPr>
          <w:trHeight w:val="42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Темп прироста</w:t>
            </w:r>
          </w:p>
        </w:tc>
      </w:tr>
      <w:tr w:rsidR="004D7822" w:rsidRPr="001A5BA6" w:rsidTr="004D7822">
        <w:trPr>
          <w:trHeight w:val="42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Число посещений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1227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42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Пролечено больных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42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Средняя продолжительность лечения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9,8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42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Пролечено больных на 100 жителей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0,36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42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Число посещений на 100 населения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3,59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</w:tbl>
    <w:p w:rsidR="004D7822" w:rsidRPr="001A5BA6" w:rsidRDefault="004D7822" w:rsidP="001A5BA6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4D7822" w:rsidRPr="001A5BA6" w:rsidRDefault="004D7822" w:rsidP="001A5BA6">
      <w:pPr>
        <w:shd w:val="clear" w:color="auto" w:fill="FFFFFF"/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 году  </w:t>
      </w:r>
      <w:proofErr w:type="gramStart"/>
      <w:r w:rsidRPr="001A5BA6">
        <w:rPr>
          <w:sz w:val="26"/>
          <w:szCs w:val="26"/>
        </w:rPr>
        <w:t>из</w:t>
      </w:r>
      <w:proofErr w:type="gramEnd"/>
      <w:r w:rsidRPr="001A5BA6">
        <w:rPr>
          <w:sz w:val="26"/>
          <w:szCs w:val="26"/>
        </w:rPr>
        <w:t xml:space="preserve"> </w:t>
      </w:r>
      <w:proofErr w:type="gramStart"/>
      <w:r w:rsidRPr="001A5BA6">
        <w:rPr>
          <w:sz w:val="26"/>
          <w:szCs w:val="26"/>
        </w:rPr>
        <w:t>за</w:t>
      </w:r>
      <w:proofErr w:type="gramEnd"/>
      <w:r w:rsidRPr="001A5BA6">
        <w:rPr>
          <w:sz w:val="26"/>
          <w:szCs w:val="26"/>
        </w:rPr>
        <w:t xml:space="preserve"> отсутствия плановых объемов стационар на дому не проводился. 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212"/>
        <w:numPr>
          <w:ilvl w:val="0"/>
          <w:numId w:val="42"/>
        </w:numPr>
        <w:spacing w:line="240" w:lineRule="auto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 Концепцией  развития здравоохранения в РФ одним из основных направлений определено</w:t>
      </w:r>
    </w:p>
    <w:p w:rsidR="004D7822" w:rsidRPr="001A5BA6" w:rsidRDefault="004D7822" w:rsidP="001A5BA6">
      <w:pPr>
        <w:pStyle w:val="212"/>
        <w:spacing w:line="240" w:lineRule="auto"/>
        <w:ind w:left="403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e"/>
        <w:spacing w:after="0"/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Внедрение мало затратных технологий и развития </w:t>
      </w:r>
      <w:proofErr w:type="spellStart"/>
      <w:r w:rsidRPr="001A5BA6">
        <w:rPr>
          <w:sz w:val="26"/>
          <w:szCs w:val="26"/>
        </w:rPr>
        <w:t>стационарозамещающих</w:t>
      </w:r>
      <w:proofErr w:type="spellEnd"/>
      <w:r w:rsidRPr="001A5BA6">
        <w:rPr>
          <w:sz w:val="26"/>
          <w:szCs w:val="26"/>
        </w:rPr>
        <w:t xml:space="preserve"> форм организации и оказании </w:t>
      </w:r>
      <w:proofErr w:type="spellStart"/>
      <w:r w:rsidRPr="001A5BA6">
        <w:rPr>
          <w:sz w:val="26"/>
          <w:szCs w:val="26"/>
        </w:rPr>
        <w:t>мед</w:t>
      </w:r>
      <w:proofErr w:type="gramStart"/>
      <w:r w:rsidRPr="001A5BA6">
        <w:rPr>
          <w:sz w:val="26"/>
          <w:szCs w:val="26"/>
        </w:rPr>
        <w:t>.п</w:t>
      </w:r>
      <w:proofErr w:type="gramEnd"/>
      <w:r w:rsidRPr="001A5BA6">
        <w:rPr>
          <w:sz w:val="26"/>
          <w:szCs w:val="26"/>
        </w:rPr>
        <w:t>омощи</w:t>
      </w:r>
      <w:proofErr w:type="spellEnd"/>
      <w:r w:rsidRPr="001A5BA6">
        <w:rPr>
          <w:sz w:val="26"/>
          <w:szCs w:val="26"/>
        </w:rPr>
        <w:t xml:space="preserve"> населению, особенно терапевтического, неврологического и гинекологического профилей, где больные могут также эффективно пройти лечения, обследование не меняя условий жизни и чаще не прерывая трудовую деятельность.</w:t>
      </w:r>
    </w:p>
    <w:p w:rsidR="004D7822" w:rsidRPr="001A5BA6" w:rsidRDefault="004D7822" w:rsidP="001A5BA6">
      <w:pPr>
        <w:pStyle w:val="ae"/>
        <w:spacing w:after="0"/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Целью работы ДС является совершенствование организации и повышение качества экономической эффективности деятельности лечебных учреждений на основе внедрения и широкого использования современных </w:t>
      </w:r>
      <w:proofErr w:type="spellStart"/>
      <w:r w:rsidRPr="001A5BA6">
        <w:rPr>
          <w:sz w:val="26"/>
          <w:szCs w:val="26"/>
        </w:rPr>
        <w:t>ресурсоберегающих</w:t>
      </w:r>
      <w:proofErr w:type="spellEnd"/>
      <w:r w:rsidRPr="001A5BA6">
        <w:rPr>
          <w:sz w:val="26"/>
          <w:szCs w:val="26"/>
        </w:rPr>
        <w:t xml:space="preserve"> медицинских технологий профилактики, диагностики лечения и реабилитации.</w:t>
      </w:r>
    </w:p>
    <w:p w:rsidR="004D7822" w:rsidRPr="001A5BA6" w:rsidRDefault="004D7822" w:rsidP="001A5BA6">
      <w:pPr>
        <w:pStyle w:val="ae"/>
        <w:spacing w:after="0"/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Госпитализации в ДС в первую очередь подлежат лица трудоспособного возраста, работающие в условиях профессиональной вредности и диспансерные больные, страдающие хроническими заболеваниями.</w:t>
      </w:r>
    </w:p>
    <w:p w:rsidR="004D7822" w:rsidRPr="001A5BA6" w:rsidRDefault="004D7822" w:rsidP="001A5BA6">
      <w:pPr>
        <w:pStyle w:val="ae"/>
        <w:spacing w:after="0"/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Госпитализация осуществляется при обострении патологического процесса, а также с профилактической целью.</w:t>
      </w:r>
    </w:p>
    <w:p w:rsidR="004D7822" w:rsidRPr="001A5BA6" w:rsidRDefault="004D7822" w:rsidP="001A5BA6">
      <w:pPr>
        <w:pStyle w:val="ae"/>
        <w:spacing w:after="0"/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При анализе структуры заболеваемости дневного стационара 2016-2018: На I месте - заболевания </w:t>
      </w:r>
      <w:proofErr w:type="spellStart"/>
      <w:r w:rsidRPr="001A5BA6">
        <w:rPr>
          <w:sz w:val="26"/>
          <w:szCs w:val="26"/>
        </w:rPr>
        <w:t>сердечно-сосудистой</w:t>
      </w:r>
      <w:proofErr w:type="spellEnd"/>
      <w:r w:rsidRPr="001A5BA6">
        <w:rPr>
          <w:sz w:val="26"/>
          <w:szCs w:val="26"/>
        </w:rPr>
        <w:t xml:space="preserve"> системы</w:t>
      </w:r>
      <w:proofErr w:type="gramStart"/>
      <w:r w:rsidRPr="001A5BA6">
        <w:rPr>
          <w:sz w:val="26"/>
          <w:szCs w:val="26"/>
        </w:rPr>
        <w:t xml:space="preserve"> Н</w:t>
      </w:r>
      <w:proofErr w:type="gramEnd"/>
      <w:r w:rsidRPr="001A5BA6">
        <w:rPr>
          <w:sz w:val="26"/>
          <w:szCs w:val="26"/>
        </w:rPr>
        <w:t xml:space="preserve">а II месте - заболевания костно-мышечной системы На </w:t>
      </w:r>
      <w:r w:rsidRPr="001A5BA6">
        <w:rPr>
          <w:sz w:val="26"/>
          <w:szCs w:val="26"/>
          <w:lang w:val="en-US"/>
        </w:rPr>
        <w:t>III</w:t>
      </w:r>
      <w:r w:rsidRPr="001A5BA6">
        <w:rPr>
          <w:sz w:val="26"/>
          <w:szCs w:val="26"/>
        </w:rPr>
        <w:t xml:space="preserve"> месте - гинекологические заболевания, в т.ч. беременность, послеродовой период</w:t>
      </w:r>
    </w:p>
    <w:p w:rsidR="004D7822" w:rsidRPr="001A5BA6" w:rsidRDefault="004D7822" w:rsidP="001A5BA6">
      <w:pPr>
        <w:pStyle w:val="ae"/>
        <w:spacing w:after="0"/>
        <w:ind w:firstLine="851"/>
        <w:jc w:val="both"/>
        <w:rPr>
          <w:sz w:val="26"/>
          <w:szCs w:val="26"/>
        </w:rPr>
      </w:pPr>
      <w:proofErr w:type="gramStart"/>
      <w:r w:rsidRPr="001A5BA6">
        <w:rPr>
          <w:sz w:val="26"/>
          <w:szCs w:val="26"/>
        </w:rPr>
        <w:t xml:space="preserve">Основное месте в дневном стационаре занимают больные с заболеваниями </w:t>
      </w:r>
      <w:proofErr w:type="spellStart"/>
      <w:r w:rsidRPr="001A5BA6">
        <w:rPr>
          <w:sz w:val="26"/>
          <w:szCs w:val="26"/>
        </w:rPr>
        <w:t>сердечно-сосудистой</w:t>
      </w:r>
      <w:proofErr w:type="spellEnd"/>
      <w:r w:rsidRPr="001A5BA6">
        <w:rPr>
          <w:sz w:val="26"/>
          <w:szCs w:val="26"/>
        </w:rPr>
        <w:t xml:space="preserve"> системы, </w:t>
      </w:r>
      <w:proofErr w:type="spellStart"/>
      <w:r w:rsidRPr="001A5BA6">
        <w:rPr>
          <w:sz w:val="26"/>
          <w:szCs w:val="26"/>
        </w:rPr>
        <w:t>церебро-васкулярными</w:t>
      </w:r>
      <w:proofErr w:type="spellEnd"/>
      <w:r w:rsidRPr="001A5BA6">
        <w:rPr>
          <w:sz w:val="26"/>
          <w:szCs w:val="26"/>
        </w:rPr>
        <w:t xml:space="preserve"> заболеваниями.  80% - проходят лечение, вследствие обострения хронического процесса; 20% - с профилактической целью (это больные трудоспособного возраста, нуждающиеся в профилактическом лечении, контроле анализов, ЭКГ и ежедневном наблюдении врача).</w:t>
      </w:r>
      <w:proofErr w:type="gramEnd"/>
    </w:p>
    <w:p w:rsidR="004D7822" w:rsidRPr="001A5BA6" w:rsidRDefault="004D7822" w:rsidP="001A5BA6">
      <w:pPr>
        <w:pStyle w:val="ae"/>
        <w:spacing w:after="0"/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Показаниями для лечения больных с заболеваниями костно-мышечной системы (занимают II место) являются: неэффективность амбулаторного лечения, выраженный болевой </w:t>
      </w:r>
      <w:proofErr w:type="spellStart"/>
      <w:proofErr w:type="gramStart"/>
      <w:r w:rsidRPr="001A5BA6">
        <w:rPr>
          <w:sz w:val="26"/>
          <w:szCs w:val="26"/>
        </w:rPr>
        <w:t>с-м</w:t>
      </w:r>
      <w:proofErr w:type="spellEnd"/>
      <w:proofErr w:type="gramEnd"/>
      <w:r w:rsidRPr="001A5BA6">
        <w:rPr>
          <w:sz w:val="26"/>
          <w:szCs w:val="26"/>
        </w:rPr>
        <w:t>, трудоспособный возраст больных. Лечение и наблюдение в условиях дневного стационара позволяет снизить показатель госпитализация в круглосуточный стационар</w:t>
      </w:r>
    </w:p>
    <w:p w:rsidR="004D7822" w:rsidRPr="001A5BA6" w:rsidRDefault="004D7822" w:rsidP="001A5BA6">
      <w:pPr>
        <w:shd w:val="clear" w:color="auto" w:fill="FFFFFF"/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На </w:t>
      </w:r>
      <w:r w:rsidRPr="001A5BA6">
        <w:rPr>
          <w:sz w:val="26"/>
          <w:szCs w:val="26"/>
          <w:lang w:val="en-US"/>
        </w:rPr>
        <w:t>III</w:t>
      </w:r>
      <w:r w:rsidRPr="001A5BA6">
        <w:rPr>
          <w:sz w:val="26"/>
          <w:szCs w:val="26"/>
        </w:rPr>
        <w:t xml:space="preserve"> месте беременные, что позволило оказать беременным женщинам своевременную, специализированную медицинскую помощь в полном объёме,  в результате снизилось число преждевременных родов и выкидышей у беременных с большими сроками.</w:t>
      </w:r>
    </w:p>
    <w:p w:rsidR="004D7822" w:rsidRPr="001A5BA6" w:rsidRDefault="004D7822" w:rsidP="001A5BA6">
      <w:pPr>
        <w:shd w:val="clear" w:color="auto" w:fill="FFFFFF"/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 xml:space="preserve">Факторы, препятствующие дальнейшему развитию </w:t>
      </w:r>
      <w:proofErr w:type="spellStart"/>
      <w:r w:rsidRPr="001A5BA6">
        <w:rPr>
          <w:sz w:val="26"/>
          <w:szCs w:val="26"/>
        </w:rPr>
        <w:t>стационарозамещающей</w:t>
      </w:r>
      <w:proofErr w:type="spellEnd"/>
      <w:r w:rsidRPr="001A5BA6">
        <w:rPr>
          <w:sz w:val="26"/>
          <w:szCs w:val="26"/>
        </w:rPr>
        <w:t xml:space="preserve"> помощи в городской поликлинике: 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Отсутствие врачебных кадров. Так, в дневных стационарах только 1 врач работает полностью в дневном стационаре, остальные врачи являются совместителями;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Недостаточная площадь дневного стационара, не позволяющая развернуть необходимое количество коек</w:t>
      </w: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28. Характеристика кадровых ресурсов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                                          </w:t>
      </w: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28.1 Использование кадровых ресурсов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Таблица № 55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3"/>
        <w:gridCol w:w="1194"/>
        <w:gridCol w:w="1148"/>
        <w:gridCol w:w="1194"/>
        <w:gridCol w:w="1231"/>
        <w:gridCol w:w="1134"/>
        <w:gridCol w:w="1134"/>
      </w:tblGrid>
      <w:tr w:rsidR="004D7822" w:rsidRPr="001A5BA6" w:rsidTr="004D7822">
        <w:trPr>
          <w:cantSplit/>
          <w:trHeight w:val="264"/>
        </w:trPr>
        <w:tc>
          <w:tcPr>
            <w:tcW w:w="2353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Обеспеченность население врачами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</w:tr>
      <w:tr w:rsidR="004D7822" w:rsidRPr="001A5BA6" w:rsidTr="004D7822">
        <w:trPr>
          <w:cantSplit/>
          <w:trHeight w:val="276"/>
        </w:trPr>
        <w:tc>
          <w:tcPr>
            <w:tcW w:w="2353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D7822" w:rsidRPr="001A5BA6" w:rsidRDefault="004D7822" w:rsidP="001A5BA6">
            <w:pPr>
              <w:ind w:left="-161" w:right="-137"/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gramStart"/>
            <w:r w:rsidRPr="001A5BA6">
              <w:rPr>
                <w:b/>
                <w:sz w:val="26"/>
                <w:szCs w:val="26"/>
              </w:rPr>
              <w:t>.ч</w:t>
            </w:r>
            <w:proofErr w:type="gramEnd"/>
            <w:r w:rsidRPr="001A5BA6">
              <w:rPr>
                <w:b/>
                <w:sz w:val="26"/>
                <w:szCs w:val="26"/>
              </w:rPr>
              <w:t>исла</w:t>
            </w:r>
            <w:proofErr w:type="spellEnd"/>
          </w:p>
        </w:tc>
        <w:tc>
          <w:tcPr>
            <w:tcW w:w="114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 тыс.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D7822" w:rsidRPr="001A5BA6" w:rsidRDefault="004D7822" w:rsidP="001A5BA6">
            <w:pPr>
              <w:ind w:left="-93" w:right="-63"/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gramStart"/>
            <w:r w:rsidRPr="001A5BA6">
              <w:rPr>
                <w:b/>
                <w:sz w:val="26"/>
                <w:szCs w:val="26"/>
              </w:rPr>
              <w:t>.ч</w:t>
            </w:r>
            <w:proofErr w:type="gramEnd"/>
            <w:r w:rsidRPr="001A5BA6">
              <w:rPr>
                <w:b/>
                <w:sz w:val="26"/>
                <w:szCs w:val="26"/>
              </w:rPr>
              <w:t>исла</w:t>
            </w:r>
            <w:proofErr w:type="spellEnd"/>
          </w:p>
        </w:tc>
        <w:tc>
          <w:tcPr>
            <w:tcW w:w="123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 тыс.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gramStart"/>
            <w:r w:rsidRPr="001A5BA6">
              <w:rPr>
                <w:b/>
                <w:sz w:val="26"/>
                <w:szCs w:val="26"/>
              </w:rPr>
              <w:t>.ч</w:t>
            </w:r>
            <w:proofErr w:type="gramEnd"/>
            <w:r w:rsidRPr="001A5BA6">
              <w:rPr>
                <w:b/>
                <w:sz w:val="26"/>
                <w:szCs w:val="26"/>
              </w:rPr>
              <w:t>исла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на 10 тыс.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12,88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12,69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13,8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Участковыми терапевтами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3,5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3,5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Хирургом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Урологом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Онкологом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Офтальмологом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0,56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0,56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0,56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Неврологом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0,87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0,56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ind w:left="-76" w:right="-197"/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Оториноларингологом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0,56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Инфекционистом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Дерматовенерологом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Ревматологом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Кардиологом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Травматолог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Эндокринолог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0,29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1A5BA6">
              <w:rPr>
                <w:sz w:val="26"/>
                <w:szCs w:val="26"/>
              </w:rPr>
              <w:t>Акушер-гинекологом</w:t>
            </w:r>
            <w:proofErr w:type="spellEnd"/>
            <w:proofErr w:type="gramEnd"/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2,05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2,05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2,05</w:t>
            </w:r>
          </w:p>
        </w:tc>
      </w:tr>
      <w:tr w:rsidR="004D7822" w:rsidRPr="001A5BA6" w:rsidTr="004D7822">
        <w:trPr>
          <w:trHeight w:val="300"/>
        </w:trPr>
        <w:tc>
          <w:tcPr>
            <w:tcW w:w="235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Средним медперсоналом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113</w:t>
            </w:r>
          </w:p>
        </w:tc>
        <w:tc>
          <w:tcPr>
            <w:tcW w:w="1148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33,09</w:t>
            </w:r>
          </w:p>
        </w:tc>
        <w:tc>
          <w:tcPr>
            <w:tcW w:w="119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112</w:t>
            </w:r>
          </w:p>
        </w:tc>
        <w:tc>
          <w:tcPr>
            <w:tcW w:w="1231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33,07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34,17</w:t>
            </w:r>
          </w:p>
        </w:tc>
      </w:tr>
    </w:tbl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Отмечается незначительное увеличение показателя обеспеченности населения  врачебными кадрами на 10 тыс. населения -13,8 (принят один врач-терапевт участковый). Показатель обеспеченности средним медицинским  персоналом – 34,17 на  10 тыс. населения остается высоким и на прежнем уровне за счёт притока молодых специалистов, закончивших   филиал «Спасский» ВБМК. 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Из 18 участков </w:t>
      </w:r>
      <w:proofErr w:type="gramStart"/>
      <w:r w:rsidRPr="001A5BA6">
        <w:rPr>
          <w:sz w:val="26"/>
          <w:szCs w:val="26"/>
        </w:rPr>
        <w:t>укомплектованы</w:t>
      </w:r>
      <w:proofErr w:type="gramEnd"/>
      <w:r w:rsidRPr="001A5BA6">
        <w:rPr>
          <w:sz w:val="26"/>
          <w:szCs w:val="26"/>
        </w:rPr>
        <w:t xml:space="preserve"> врачами-терапевтами участковыми - 12. Все терапевтические участки укомплектованы    медицинскими сёстрами участковыми.</w:t>
      </w: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lastRenderedPageBreak/>
        <w:t>28.2 Штатная численность. Укомплектованность.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                                                                                                            Таблица № 56</w:t>
      </w:r>
    </w:p>
    <w:tbl>
      <w:tblPr>
        <w:tblW w:w="951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2"/>
        <w:gridCol w:w="1134"/>
        <w:gridCol w:w="1000"/>
        <w:gridCol w:w="1067"/>
        <w:gridCol w:w="1281"/>
        <w:gridCol w:w="1276"/>
        <w:gridCol w:w="1316"/>
      </w:tblGrid>
      <w:tr w:rsidR="004D7822" w:rsidRPr="001A5BA6" w:rsidTr="004D7822">
        <w:trPr>
          <w:cantSplit/>
          <w:trHeight w:val="264"/>
        </w:trPr>
        <w:tc>
          <w:tcPr>
            <w:tcW w:w="2442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Число должностей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Обеспеченность на 10000 нас.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Коэффициент совместительства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Укомплектованность</w:t>
            </w:r>
          </w:p>
        </w:tc>
      </w:tr>
      <w:tr w:rsidR="004D7822" w:rsidRPr="001A5BA6" w:rsidTr="004D7822">
        <w:trPr>
          <w:cantSplit/>
          <w:trHeight w:val="322"/>
        </w:trPr>
        <w:tc>
          <w:tcPr>
            <w:tcW w:w="2442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ind w:left="-108" w:right="-74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штатных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ind w:left="-142" w:right="-74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занятых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cantSplit/>
          <w:trHeight w:val="322"/>
        </w:trPr>
        <w:tc>
          <w:tcPr>
            <w:tcW w:w="2442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4D7822">
        <w:trPr>
          <w:trHeight w:val="264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врачи                    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67,25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61,5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1,39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91,3</w:t>
            </w:r>
          </w:p>
        </w:tc>
      </w:tr>
      <w:tr w:rsidR="004D7822" w:rsidRPr="001A5BA6" w:rsidTr="004D7822">
        <w:trPr>
          <w:trHeight w:val="360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        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72,0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63,75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1,48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91,4</w:t>
            </w:r>
          </w:p>
        </w:tc>
      </w:tr>
      <w:tr w:rsidR="004D7822" w:rsidRPr="001A5BA6" w:rsidTr="004D7822">
        <w:trPr>
          <w:trHeight w:val="276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                         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72,0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64,00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1,52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89</w:t>
            </w:r>
          </w:p>
        </w:tc>
      </w:tr>
      <w:tr w:rsidR="004D7822" w:rsidRPr="001A5BA6" w:rsidTr="004D7822">
        <w:trPr>
          <w:trHeight w:val="48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средний              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140,5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136,0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96,8</w:t>
            </w:r>
          </w:p>
        </w:tc>
      </w:tr>
      <w:tr w:rsidR="004D7822" w:rsidRPr="001A5BA6" w:rsidTr="004D7822">
        <w:trPr>
          <w:trHeight w:val="360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медперсонал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137,75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132,25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1,18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96,0</w:t>
            </w:r>
          </w:p>
        </w:tc>
      </w:tr>
      <w:tr w:rsidR="004D7822" w:rsidRPr="001A5BA6" w:rsidTr="004D7822">
        <w:trPr>
          <w:trHeight w:val="255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                         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138,50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133,5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34,17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1,28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96,4</w:t>
            </w:r>
          </w:p>
        </w:tc>
      </w:tr>
      <w:tr w:rsidR="004D7822" w:rsidRPr="001A5BA6" w:rsidTr="004D7822">
        <w:trPr>
          <w:trHeight w:val="264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младший             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53,00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360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медперсонал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19,75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19,75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1,31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264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                         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</w:t>
            </w:r>
          </w:p>
        </w:tc>
      </w:tr>
      <w:tr w:rsidR="004D7822" w:rsidRPr="001A5BA6" w:rsidTr="004D7822">
        <w:trPr>
          <w:trHeight w:val="264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прочие                 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64,75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64,75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360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        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79,5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79,5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1,37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264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                         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90,25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90,25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1,22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264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                     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325,50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315,25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1,32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97,0</w:t>
            </w:r>
          </w:p>
        </w:tc>
      </w:tr>
      <w:tr w:rsidR="004D7822" w:rsidRPr="001A5BA6" w:rsidTr="004D7822">
        <w:trPr>
          <w:trHeight w:val="360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должностей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296,25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1,29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95,5</w:t>
            </w:r>
          </w:p>
        </w:tc>
      </w:tr>
      <w:tr w:rsidR="004D7822" w:rsidRPr="001A5BA6" w:rsidTr="004D7822">
        <w:trPr>
          <w:trHeight w:val="276"/>
        </w:trPr>
        <w:tc>
          <w:tcPr>
            <w:tcW w:w="244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                               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318,50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287,75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72,28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1,30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90,34</w:t>
            </w:r>
          </w:p>
        </w:tc>
      </w:tr>
    </w:tbl>
    <w:p w:rsidR="004D7822" w:rsidRPr="001A5BA6" w:rsidRDefault="004D7822" w:rsidP="001A5BA6">
      <w:pPr>
        <w:ind w:right="-366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Укомплектованность кадрами в поликлинике в 2018 г. составила –  90,34  %, в том числе врачами –89 % , медицинскими сестрами  - 96,8 %, . Коэффициент совместительства у врачей остается высоким до 1,52,  за счет не укомплектованности врачами терапевтами, врачом онкологом, травматологом. Коэффициент совместительства  средним медицинским персоналом сохраняется низким, за счет хорошей укомплектованности поликлиники медицинскими  сестрами.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Соотношение врачей и среднего медперсонала - 1:2,69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28.3 Половозрастная структура врачебных кадров</w:t>
      </w:r>
    </w:p>
    <w:p w:rsidR="004D7822" w:rsidRPr="001A5BA6" w:rsidRDefault="004D7822" w:rsidP="001A5BA6">
      <w:pPr>
        <w:ind w:left="7080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>Таблица № 57</w:t>
      </w:r>
    </w:p>
    <w:p w:rsidR="004D7822" w:rsidRPr="001A5BA6" w:rsidRDefault="004D7822" w:rsidP="001A5BA6">
      <w:pPr>
        <w:ind w:left="7080" w:firstLine="708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7"/>
        <w:gridCol w:w="681"/>
        <w:gridCol w:w="689"/>
        <w:gridCol w:w="689"/>
        <w:gridCol w:w="689"/>
        <w:gridCol w:w="946"/>
        <w:gridCol w:w="776"/>
        <w:gridCol w:w="867"/>
      </w:tblGrid>
      <w:tr w:rsidR="004D7822" w:rsidRPr="001A5BA6" w:rsidTr="004D7822">
        <w:trPr>
          <w:cantSplit/>
          <w:trHeight w:val="255"/>
        </w:trPr>
        <w:tc>
          <w:tcPr>
            <w:tcW w:w="3877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4" w:type="dxa"/>
            <w:gridSpan w:val="5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Пол</w:t>
            </w:r>
          </w:p>
        </w:tc>
      </w:tr>
      <w:tr w:rsidR="004D7822" w:rsidRPr="001A5BA6" w:rsidTr="004D7822">
        <w:trPr>
          <w:cantSplit/>
          <w:trHeight w:val="255"/>
        </w:trPr>
        <w:tc>
          <w:tcPr>
            <w:tcW w:w="3877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до 30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31-40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41-50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51-60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D7822" w:rsidRPr="001A5BA6" w:rsidRDefault="004D7822" w:rsidP="001A5BA6">
            <w:pPr>
              <w:ind w:left="-70" w:right="-192"/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60 и старше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Муж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Жен</w:t>
            </w:r>
          </w:p>
        </w:tc>
      </w:tr>
      <w:tr w:rsidR="004D7822" w:rsidRPr="001A5BA6" w:rsidTr="004D7822">
        <w:trPr>
          <w:trHeight w:val="456"/>
        </w:trPr>
        <w:tc>
          <w:tcPr>
            <w:tcW w:w="387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участковые терапевты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</w:tr>
      <w:tr w:rsidR="004D7822" w:rsidRPr="001A5BA6" w:rsidTr="004D7822">
        <w:trPr>
          <w:trHeight w:val="520"/>
        </w:trPr>
        <w:tc>
          <w:tcPr>
            <w:tcW w:w="387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узкие специалисты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</w:t>
            </w:r>
          </w:p>
        </w:tc>
      </w:tr>
      <w:tr w:rsidR="004D7822" w:rsidRPr="001A5BA6" w:rsidTr="004D7822">
        <w:trPr>
          <w:trHeight w:val="414"/>
        </w:trPr>
        <w:tc>
          <w:tcPr>
            <w:tcW w:w="387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33</w:t>
            </w:r>
          </w:p>
        </w:tc>
      </w:tr>
      <w:tr w:rsidR="004D7822" w:rsidRPr="001A5BA6" w:rsidTr="004D7822">
        <w:trPr>
          <w:trHeight w:val="322"/>
        </w:trPr>
        <w:tc>
          <w:tcPr>
            <w:tcW w:w="387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удельный вес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4,70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11,9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11,9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38,1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33,3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78,57</w:t>
            </w:r>
          </w:p>
        </w:tc>
      </w:tr>
    </w:tbl>
    <w:p w:rsidR="004D7822" w:rsidRPr="001A5BA6" w:rsidRDefault="004D7822" w:rsidP="001A5BA6">
      <w:pPr>
        <w:ind w:right="-366"/>
        <w:jc w:val="both"/>
        <w:rPr>
          <w:sz w:val="26"/>
          <w:szCs w:val="26"/>
        </w:rPr>
      </w:pPr>
    </w:p>
    <w:p w:rsidR="004D7822" w:rsidRPr="001A5BA6" w:rsidRDefault="004D7822" w:rsidP="001A5BA6">
      <w:pPr>
        <w:ind w:right="-366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7"/>
        <w:gridCol w:w="833"/>
        <w:gridCol w:w="1201"/>
        <w:gridCol w:w="993"/>
        <w:gridCol w:w="992"/>
        <w:gridCol w:w="992"/>
        <w:gridCol w:w="992"/>
        <w:gridCol w:w="1134"/>
      </w:tblGrid>
      <w:tr w:rsidR="004D7822" w:rsidRPr="001A5BA6" w:rsidTr="004D7822">
        <w:trPr>
          <w:cantSplit/>
          <w:trHeight w:val="255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возраст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Пол</w:t>
            </w:r>
          </w:p>
        </w:tc>
      </w:tr>
      <w:tr w:rsidR="004D7822" w:rsidRPr="001A5BA6" w:rsidTr="004D7822">
        <w:trPr>
          <w:cantSplit/>
          <w:trHeight w:val="255"/>
        </w:trPr>
        <w:tc>
          <w:tcPr>
            <w:tcW w:w="2087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до 30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31-40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41-50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51-60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60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Муж.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Жен.</w:t>
            </w:r>
          </w:p>
        </w:tc>
      </w:tr>
      <w:tr w:rsidR="004D7822" w:rsidRPr="001A5BA6" w:rsidTr="004D7822">
        <w:trPr>
          <w:trHeight w:val="640"/>
        </w:trPr>
        <w:tc>
          <w:tcPr>
            <w:tcW w:w="2087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Средний персонал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103</w:t>
            </w: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Основной возрастной состав врачей - это лица 51-60 лет  и старше, на этот возраст приходится 71,4 % всех врачей.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 2018 году в участковую службу  пришел один  специалист 24 года. Среди участковых терапевтов 83,3 % старше 50 лет, из них 50% старше 60 лет. Среди врачебного состава – 78,57 % составляют женщины, из них – 38 % в возрасте  от 50 до 60 лет. Врачей пенсионного возраста – больше 50 %, большая часть из них врачи специалисты. </w:t>
      </w:r>
    </w:p>
    <w:p w:rsidR="004D7822" w:rsidRPr="001A5BA6" w:rsidRDefault="004D7822" w:rsidP="001A5BA6">
      <w:pPr>
        <w:ind w:right="-36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</w:t>
      </w:r>
    </w:p>
    <w:p w:rsidR="004D7822" w:rsidRPr="001A5BA6" w:rsidRDefault="004D7822" w:rsidP="001A5BA6">
      <w:pPr>
        <w:ind w:left="7080" w:right="-366" w:firstLine="708"/>
        <w:jc w:val="both"/>
        <w:rPr>
          <w:sz w:val="26"/>
          <w:szCs w:val="26"/>
        </w:rPr>
      </w:pPr>
    </w:p>
    <w:p w:rsidR="004D7822" w:rsidRPr="001A5BA6" w:rsidRDefault="004D7822" w:rsidP="001A5BA6">
      <w:pPr>
        <w:ind w:right="-366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28.4 Квалификация кадров (по   ф.17)</w:t>
      </w:r>
    </w:p>
    <w:p w:rsidR="004D7822" w:rsidRPr="001A5BA6" w:rsidRDefault="004D7822" w:rsidP="001A5BA6">
      <w:pPr>
        <w:ind w:left="7080" w:right="-366" w:firstLine="708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Таблица № 58</w:t>
      </w:r>
    </w:p>
    <w:p w:rsidR="004D7822" w:rsidRPr="001A5BA6" w:rsidRDefault="004D7822" w:rsidP="001A5BA6">
      <w:pPr>
        <w:ind w:right="-366"/>
        <w:jc w:val="both"/>
        <w:rPr>
          <w:sz w:val="26"/>
          <w:szCs w:val="26"/>
        </w:rPr>
      </w:pPr>
    </w:p>
    <w:tbl>
      <w:tblPr>
        <w:tblW w:w="995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4D7822" w:rsidRPr="001A5BA6" w:rsidTr="004D7822">
        <w:trPr>
          <w:cantSplit/>
          <w:trHeight w:val="300"/>
        </w:trPr>
        <w:tc>
          <w:tcPr>
            <w:tcW w:w="1164" w:type="dxa"/>
            <w:vMerge w:val="restart"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9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Имеют квалификационную категорию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Имеют сертификат</w:t>
            </w:r>
          </w:p>
        </w:tc>
      </w:tr>
      <w:tr w:rsidR="004D7822" w:rsidRPr="001A5BA6" w:rsidTr="004D7822">
        <w:trPr>
          <w:cantSplit/>
          <w:trHeight w:val="300"/>
        </w:trPr>
        <w:tc>
          <w:tcPr>
            <w:tcW w:w="1164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Высшая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Первая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Вторая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</w:tr>
      <w:tr w:rsidR="004D7822" w:rsidRPr="001A5BA6" w:rsidTr="004D7822">
        <w:trPr>
          <w:cantSplit/>
          <w:trHeight w:val="300"/>
        </w:trPr>
        <w:tc>
          <w:tcPr>
            <w:tcW w:w="1164" w:type="dxa"/>
            <w:vMerge/>
            <w:shd w:val="clear" w:color="auto" w:fill="auto"/>
            <w:vAlign w:val="center"/>
          </w:tcPr>
          <w:p w:rsidR="004D7822" w:rsidRPr="001A5BA6" w:rsidRDefault="004D7822" w:rsidP="001A5BA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%</w:t>
            </w:r>
          </w:p>
        </w:tc>
      </w:tr>
      <w:tr w:rsidR="004D7822" w:rsidRPr="001A5BA6" w:rsidTr="004D7822">
        <w:trPr>
          <w:cantSplit/>
          <w:trHeight w:val="555"/>
        </w:trPr>
        <w:tc>
          <w:tcPr>
            <w:tcW w:w="116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Число врачей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100</w:t>
            </w:r>
          </w:p>
        </w:tc>
      </w:tr>
      <w:tr w:rsidR="004D7822" w:rsidRPr="001A5BA6" w:rsidTr="004D7822">
        <w:trPr>
          <w:trHeight w:val="560"/>
        </w:trPr>
        <w:tc>
          <w:tcPr>
            <w:tcW w:w="1164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Средний мед.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персонал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A5BA6">
              <w:rPr>
                <w:color w:val="000000" w:themeColor="text1"/>
                <w:sz w:val="26"/>
                <w:szCs w:val="26"/>
              </w:rPr>
              <w:t>98,1</w:t>
            </w:r>
          </w:p>
        </w:tc>
      </w:tr>
    </w:tbl>
    <w:p w:rsidR="004D7822" w:rsidRPr="001A5BA6" w:rsidRDefault="004D7822" w:rsidP="001A5BA6">
      <w:pPr>
        <w:ind w:right="-366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>Имеют сертификаты 42- 100% врачей, в 2018 г. прошли учебу 15 врачей. 30,9 % врачей имеют категорию, из них: 9 высшую, 3 первую,1 вторую.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Имеют сертификаты 102 – 98,1% медицинских сестер, прошли учебу 11 человек среднего медицинского персонала, 25,0 % имеют категории, из них: 10 - высшую, 14 - первую, 2 - вторую. </w:t>
      </w: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28.5 Врачебный персонал прошел обучение в 2018 г.:</w:t>
      </w: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Сертификационный цикл «</w:t>
      </w:r>
      <w:proofErr w:type="spellStart"/>
      <w:r w:rsidRPr="001A5BA6">
        <w:rPr>
          <w:sz w:val="26"/>
          <w:szCs w:val="26"/>
        </w:rPr>
        <w:t>Дерматовенерология</w:t>
      </w:r>
      <w:proofErr w:type="spellEnd"/>
      <w:r w:rsidRPr="001A5BA6">
        <w:rPr>
          <w:sz w:val="26"/>
          <w:szCs w:val="26"/>
        </w:rPr>
        <w:t>» - 1 человек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Сертификационный цикл «Хирургия» -  1 человек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Сертификационный цикл «Организация здравоохранения и общественное здоровье» - 1 человек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Сертификационный цикл «Терапия» </w:t>
      </w:r>
      <w:r w:rsidRPr="001A5BA6">
        <w:rPr>
          <w:sz w:val="26"/>
          <w:szCs w:val="26"/>
        </w:rPr>
        <w:tab/>
        <w:t>- 5 человека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Сертификационный цикл «Офтальмология» - 2 человек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Сертификационный цикл «Неврология» - 1 человека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Сертификационный цикл «Акушерство и гинекология»  </w:t>
      </w:r>
      <w:r w:rsidRPr="001A5BA6">
        <w:rPr>
          <w:sz w:val="26"/>
          <w:szCs w:val="26"/>
        </w:rPr>
        <w:tab/>
        <w:t>- 3 человек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Сертификационный цикл «Ультразвуковая диагностика»</w:t>
      </w:r>
      <w:r w:rsidRPr="001A5BA6">
        <w:rPr>
          <w:sz w:val="26"/>
          <w:szCs w:val="26"/>
        </w:rPr>
        <w:tab/>
        <w:t>- 1 человек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28.6 Средний медицинский персонал прошел обучение:</w:t>
      </w: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Сертификационный цикл «Акушерское дело» -  1 человек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Сертификационный цикл «Сестринское дело» - 3 человек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Сертификационный цикл «Лабораторная диагностика» -   2 человек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Сертификацио</w:t>
      </w:r>
      <w:r w:rsidR="001A5BA6" w:rsidRPr="001A5BA6">
        <w:rPr>
          <w:sz w:val="26"/>
          <w:szCs w:val="26"/>
        </w:rPr>
        <w:t xml:space="preserve">нный цикл «Медицинский массаж» </w:t>
      </w:r>
      <w:r w:rsidRPr="001A5BA6">
        <w:rPr>
          <w:sz w:val="26"/>
          <w:szCs w:val="26"/>
        </w:rPr>
        <w:t>-   1 человек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Сертификационный цикл «Физиотерапия» -   1 человек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28.7 Организационно-методическая деятельность.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Проведено медицинских советов: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КИЛИ-12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proofErr w:type="spellStart"/>
      <w:r w:rsidRPr="001A5BA6">
        <w:rPr>
          <w:sz w:val="26"/>
          <w:szCs w:val="26"/>
        </w:rPr>
        <w:t>Флюросоветы</w:t>
      </w:r>
      <w:proofErr w:type="spellEnd"/>
      <w:r w:rsidRPr="001A5BA6">
        <w:rPr>
          <w:sz w:val="26"/>
          <w:szCs w:val="26"/>
        </w:rPr>
        <w:t xml:space="preserve"> - 4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Противораковые комиссии - 4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Иммунологические комиссии - 12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Комиссии инфекционного контроля - 6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Формулярные комиссии - 3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Проведено конференций: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Врачебных -12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Сестринских-12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Заседаний советов медицинских сестер - 5.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shd w:val="clear" w:color="auto" w:fill="FFFFFF"/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29. Анализ работы </w:t>
      </w:r>
      <w:proofErr w:type="spellStart"/>
      <w:r w:rsidRPr="001A5BA6">
        <w:rPr>
          <w:b/>
          <w:sz w:val="26"/>
          <w:szCs w:val="26"/>
        </w:rPr>
        <w:t>параклинической</w:t>
      </w:r>
      <w:proofErr w:type="spellEnd"/>
      <w:r w:rsidRPr="001A5BA6">
        <w:rPr>
          <w:b/>
          <w:sz w:val="26"/>
          <w:szCs w:val="26"/>
        </w:rPr>
        <w:t xml:space="preserve"> службы ЛПУ</w:t>
      </w:r>
    </w:p>
    <w:p w:rsidR="004D7822" w:rsidRPr="001A5BA6" w:rsidRDefault="004D7822" w:rsidP="001A5BA6">
      <w:pPr>
        <w:numPr>
          <w:ilvl w:val="4"/>
          <w:numId w:val="16"/>
        </w:numPr>
        <w:shd w:val="clear" w:color="auto" w:fill="FFFFFF"/>
        <w:suppressAutoHyphens/>
        <w:ind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1"/>
          <w:numId w:val="43"/>
        </w:numPr>
        <w:shd w:val="clear" w:color="auto" w:fill="FFFFFF"/>
        <w:suppressAutoHyphens/>
        <w:jc w:val="both"/>
        <w:rPr>
          <w:bCs/>
          <w:sz w:val="26"/>
          <w:szCs w:val="26"/>
        </w:rPr>
      </w:pPr>
      <w:r w:rsidRPr="001A5BA6">
        <w:rPr>
          <w:b/>
          <w:sz w:val="26"/>
          <w:szCs w:val="26"/>
        </w:rPr>
        <w:t>Клинико-диагностическая лаборатория</w:t>
      </w:r>
    </w:p>
    <w:p w:rsidR="004D7822" w:rsidRPr="001A5BA6" w:rsidRDefault="004D7822" w:rsidP="001A5BA6">
      <w:pPr>
        <w:shd w:val="clear" w:color="auto" w:fill="FFFFFF"/>
        <w:suppressAutoHyphens/>
        <w:jc w:val="both"/>
        <w:rPr>
          <w:bCs/>
          <w:sz w:val="26"/>
          <w:szCs w:val="26"/>
        </w:rPr>
      </w:pPr>
    </w:p>
    <w:p w:rsidR="004D7822" w:rsidRPr="001A5BA6" w:rsidRDefault="004D7822" w:rsidP="001A5BA6">
      <w:pPr>
        <w:shd w:val="clear" w:color="auto" w:fill="FFFFFF"/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Выполнение объемов исследований</w:t>
      </w:r>
      <w:r w:rsidRPr="001A5BA6">
        <w:rPr>
          <w:bCs/>
          <w:sz w:val="26"/>
          <w:szCs w:val="26"/>
        </w:rPr>
        <w:t xml:space="preserve">                                           Таблица № 59</w:t>
      </w:r>
    </w:p>
    <w:tbl>
      <w:tblPr>
        <w:tblStyle w:val="a9"/>
        <w:tblW w:w="10066" w:type="dxa"/>
        <w:tblInd w:w="-34" w:type="dxa"/>
        <w:tblLayout w:type="fixed"/>
        <w:tblLook w:val="04A0"/>
      </w:tblPr>
      <w:tblGrid>
        <w:gridCol w:w="2269"/>
        <w:gridCol w:w="993"/>
        <w:gridCol w:w="992"/>
        <w:gridCol w:w="709"/>
        <w:gridCol w:w="1134"/>
        <w:gridCol w:w="992"/>
        <w:gridCol w:w="709"/>
        <w:gridCol w:w="850"/>
        <w:gridCol w:w="708"/>
        <w:gridCol w:w="710"/>
      </w:tblGrid>
      <w:tr w:rsidR="004D7822" w:rsidRPr="001A5BA6" w:rsidTr="001A5BA6">
        <w:tc>
          <w:tcPr>
            <w:tcW w:w="2269" w:type="dxa"/>
            <w:vMerge w:val="restart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Исследования</w:t>
            </w:r>
          </w:p>
        </w:tc>
        <w:tc>
          <w:tcPr>
            <w:tcW w:w="2694" w:type="dxa"/>
            <w:gridSpan w:val="3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2016 год</w:t>
            </w:r>
          </w:p>
        </w:tc>
        <w:tc>
          <w:tcPr>
            <w:tcW w:w="2835" w:type="dxa"/>
            <w:gridSpan w:val="3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2017 год</w:t>
            </w:r>
          </w:p>
        </w:tc>
        <w:tc>
          <w:tcPr>
            <w:tcW w:w="2268" w:type="dxa"/>
            <w:gridSpan w:val="3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2018 год</w:t>
            </w:r>
          </w:p>
        </w:tc>
      </w:tr>
      <w:tr w:rsidR="004D7822" w:rsidRPr="001A5BA6" w:rsidTr="001A5BA6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  <w:lang w:val="en-US"/>
              </w:rPr>
              <w:t>%</w:t>
            </w:r>
            <w:r w:rsidRPr="001A5BA6">
              <w:rPr>
                <w:sz w:val="26"/>
                <w:szCs w:val="26"/>
              </w:rPr>
              <w:t xml:space="preserve"> 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lastRenderedPageBreak/>
              <w:t>выпол</w:t>
            </w:r>
            <w:proofErr w:type="spellEnd"/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  <w:lang w:val="en-US"/>
              </w:rPr>
              <w:t>%</w:t>
            </w:r>
            <w:r w:rsidRPr="001A5BA6">
              <w:rPr>
                <w:sz w:val="26"/>
                <w:szCs w:val="26"/>
              </w:rPr>
              <w:t xml:space="preserve"> </w:t>
            </w:r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lastRenderedPageBreak/>
              <w:t>выпол</w:t>
            </w:r>
            <w:proofErr w:type="spellEnd"/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План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Фак</w:t>
            </w:r>
            <w:r w:rsidRPr="001A5BA6">
              <w:rPr>
                <w:sz w:val="26"/>
                <w:szCs w:val="26"/>
              </w:rPr>
              <w:lastRenderedPageBreak/>
              <w:t>т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  <w:lang w:val="en-US"/>
              </w:rPr>
              <w:lastRenderedPageBreak/>
              <w:t>%</w:t>
            </w:r>
            <w:r w:rsidRPr="001A5BA6">
              <w:rPr>
                <w:sz w:val="26"/>
                <w:szCs w:val="26"/>
              </w:rPr>
              <w:t xml:space="preserve"> </w:t>
            </w:r>
            <w:proofErr w:type="spellStart"/>
            <w:r w:rsidRPr="001A5BA6">
              <w:rPr>
                <w:sz w:val="26"/>
                <w:szCs w:val="26"/>
              </w:rPr>
              <w:lastRenderedPageBreak/>
              <w:t>выпол</w:t>
            </w:r>
            <w:proofErr w:type="spellEnd"/>
          </w:p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нения</w:t>
            </w:r>
          </w:p>
        </w:tc>
      </w:tr>
      <w:tr w:rsidR="004D7822" w:rsidRPr="001A5BA6" w:rsidTr="001A5B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Гематологические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89792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137799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89792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1A5B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Общеклинические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282132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363364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282132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316229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1A5B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Биохимические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52580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96637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52580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104228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1A5B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Иммунологические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36218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1A5B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Цитологические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1A5B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Коагулологические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1A5B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Микробиологические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  <w:tr w:rsidR="004D7822" w:rsidRPr="001A5BA6" w:rsidTr="001A5BA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467320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666908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467320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654766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</w:tr>
    </w:tbl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2017 году отмечается снижение:</w:t>
      </w:r>
    </w:p>
    <w:p w:rsidR="004D7822" w:rsidRPr="001A5BA6" w:rsidRDefault="004D7822" w:rsidP="001A5BA6">
      <w:pPr>
        <w:pStyle w:val="a8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spellStart"/>
      <w:r w:rsidRPr="001A5BA6">
        <w:rPr>
          <w:sz w:val="26"/>
          <w:szCs w:val="26"/>
        </w:rPr>
        <w:t>Общеклинических</w:t>
      </w:r>
      <w:proofErr w:type="spellEnd"/>
      <w:r w:rsidRPr="001A5BA6">
        <w:rPr>
          <w:sz w:val="26"/>
          <w:szCs w:val="26"/>
        </w:rPr>
        <w:t xml:space="preserve"> исследований на 16% в сравнении с 2016г. и на 21% с 2015годом.</w:t>
      </w:r>
    </w:p>
    <w:p w:rsidR="004D7822" w:rsidRPr="001A5BA6" w:rsidRDefault="004D7822" w:rsidP="001A5BA6">
      <w:pPr>
        <w:pStyle w:val="a8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Иммунологических исследований на 28% в сравнении с 2016г и 2015г.</w:t>
      </w:r>
    </w:p>
    <w:p w:rsidR="004D7822" w:rsidRPr="001A5BA6" w:rsidRDefault="004D7822" w:rsidP="001A5BA6">
      <w:pPr>
        <w:pStyle w:val="a8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Цитологических исследований на 25% в сравнении с 2015г, в 2016 и 2017гг остается на одном уровне.</w:t>
      </w:r>
    </w:p>
    <w:p w:rsidR="004D7822" w:rsidRPr="001A5BA6" w:rsidRDefault="004D7822" w:rsidP="001A5BA6">
      <w:pPr>
        <w:pStyle w:val="a8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spellStart"/>
      <w:r w:rsidRPr="001A5BA6">
        <w:rPr>
          <w:sz w:val="26"/>
          <w:szCs w:val="26"/>
        </w:rPr>
        <w:t>Коагулологические</w:t>
      </w:r>
      <w:proofErr w:type="spellEnd"/>
      <w:r w:rsidRPr="001A5BA6">
        <w:rPr>
          <w:sz w:val="26"/>
          <w:szCs w:val="26"/>
        </w:rPr>
        <w:t xml:space="preserve"> исследования снизились на 48% в сравнении с 2015г и 2016г.</w:t>
      </w:r>
    </w:p>
    <w:p w:rsidR="004D7822" w:rsidRPr="001A5BA6" w:rsidRDefault="004D7822" w:rsidP="001A5BA6">
      <w:pPr>
        <w:pStyle w:val="a8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Микробиологические исследования на 50% в сравнении с 2015г. и на 66% с 2016г.</w:t>
      </w:r>
    </w:p>
    <w:p w:rsidR="004D7822" w:rsidRPr="001A5BA6" w:rsidRDefault="004D7822" w:rsidP="001A5BA6">
      <w:pPr>
        <w:pStyle w:val="a8"/>
        <w:ind w:left="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Снижение произошло в связи с дифференцированным подходом клиницистов к назначению данных видов анализов, что позволило снизить загруженность лаборантов и других специалистов КДЛ.</w:t>
      </w:r>
    </w:p>
    <w:p w:rsidR="004D7822" w:rsidRPr="001A5BA6" w:rsidRDefault="004D7822" w:rsidP="001A5BA6">
      <w:pPr>
        <w:pStyle w:val="a8"/>
        <w:ind w:left="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2017году произошло увеличение гематологических исследований на 37% по сравнению с предыдущими годами. Это связано производством клинических анализов крови на гематологическом анализаторе, где всем пациентам выполняются тромбоциты, эритроциты, расчетные показатели и др., чего не было при выполнении гематологических анализов ручными методами.</w:t>
      </w:r>
    </w:p>
    <w:p w:rsidR="004D7822" w:rsidRPr="001A5BA6" w:rsidRDefault="004D7822" w:rsidP="001A5BA6">
      <w:pPr>
        <w:pStyle w:val="a8"/>
        <w:ind w:left="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течение анализируемых 3-х лет общее количество исследований находится в одних пределах.</w:t>
      </w:r>
    </w:p>
    <w:p w:rsidR="004D7822" w:rsidRPr="001A5BA6" w:rsidRDefault="004D7822" w:rsidP="001A5BA6">
      <w:pPr>
        <w:shd w:val="clear" w:color="auto" w:fill="FFFFFF"/>
        <w:ind w:firstLine="851"/>
        <w:jc w:val="both"/>
        <w:rPr>
          <w:bCs/>
          <w:sz w:val="26"/>
          <w:szCs w:val="26"/>
        </w:rPr>
      </w:pPr>
    </w:p>
    <w:p w:rsidR="004D7822" w:rsidRPr="001A5BA6" w:rsidRDefault="004D7822" w:rsidP="001A5BA6">
      <w:pPr>
        <w:pStyle w:val="a8"/>
        <w:numPr>
          <w:ilvl w:val="1"/>
          <w:numId w:val="43"/>
        </w:numPr>
        <w:shd w:val="clear" w:color="auto" w:fill="FFFFFF"/>
        <w:tabs>
          <w:tab w:val="left" w:pos="9540"/>
        </w:tabs>
        <w:jc w:val="both"/>
        <w:rPr>
          <w:b/>
          <w:bCs/>
          <w:sz w:val="26"/>
          <w:szCs w:val="26"/>
        </w:rPr>
      </w:pPr>
      <w:r w:rsidRPr="001A5BA6">
        <w:rPr>
          <w:b/>
          <w:bCs/>
          <w:sz w:val="26"/>
          <w:szCs w:val="26"/>
        </w:rPr>
        <w:t>Удельный вес по каждому виду исследований</w:t>
      </w:r>
    </w:p>
    <w:p w:rsidR="004D7822" w:rsidRPr="001A5BA6" w:rsidRDefault="004D7822" w:rsidP="001A5BA6">
      <w:pPr>
        <w:shd w:val="clear" w:color="auto" w:fill="FFFFFF"/>
        <w:tabs>
          <w:tab w:val="left" w:pos="9540"/>
        </w:tabs>
        <w:ind w:left="851"/>
        <w:jc w:val="both"/>
        <w:rPr>
          <w:b/>
          <w:bCs/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bCs/>
          <w:sz w:val="26"/>
          <w:szCs w:val="26"/>
        </w:rPr>
      </w:pPr>
      <w:r w:rsidRPr="001A5BA6">
        <w:rPr>
          <w:bCs/>
          <w:sz w:val="26"/>
          <w:szCs w:val="26"/>
        </w:rPr>
        <w:t>Таблица  № 60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tbl>
      <w:tblPr>
        <w:tblStyle w:val="a9"/>
        <w:tblW w:w="9747" w:type="dxa"/>
        <w:tblLook w:val="04A0"/>
      </w:tblPr>
      <w:tblGrid>
        <w:gridCol w:w="2623"/>
        <w:gridCol w:w="1340"/>
        <w:gridCol w:w="1000"/>
        <w:gridCol w:w="1343"/>
        <w:gridCol w:w="1031"/>
        <w:gridCol w:w="1343"/>
        <w:gridCol w:w="1067"/>
      </w:tblGrid>
      <w:tr w:rsidR="004D7822" w:rsidRPr="001A5BA6" w:rsidTr="004D7822">
        <w:trPr>
          <w:trHeight w:val="457"/>
        </w:trPr>
        <w:tc>
          <w:tcPr>
            <w:tcW w:w="2437" w:type="dxa"/>
            <w:vMerge w:val="restart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Исследования</w:t>
            </w:r>
          </w:p>
        </w:tc>
        <w:tc>
          <w:tcPr>
            <w:tcW w:w="2398" w:type="dxa"/>
            <w:gridSpan w:val="2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2436" w:type="dxa"/>
            <w:gridSpan w:val="2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2476" w:type="dxa"/>
            <w:gridSpan w:val="2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 год</w:t>
            </w:r>
          </w:p>
        </w:tc>
      </w:tr>
      <w:tr w:rsidR="004D7822" w:rsidRPr="001A5BA6" w:rsidTr="004D7822"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t>Абс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 xml:space="preserve"> число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Удел</w:t>
            </w:r>
            <w:proofErr w:type="gramStart"/>
            <w:r w:rsidRPr="001A5BA6">
              <w:rPr>
                <w:b/>
                <w:sz w:val="26"/>
                <w:szCs w:val="26"/>
              </w:rPr>
              <w:t>.</w:t>
            </w:r>
            <w:proofErr w:type="gramEnd"/>
            <w:r w:rsidRPr="001A5BA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b/>
                <w:sz w:val="26"/>
                <w:szCs w:val="26"/>
              </w:rPr>
              <w:lastRenderedPageBreak/>
              <w:t>в</w:t>
            </w:r>
            <w:proofErr w:type="gramEnd"/>
            <w:r w:rsidRPr="001A5BA6">
              <w:rPr>
                <w:b/>
                <w:sz w:val="26"/>
                <w:szCs w:val="26"/>
              </w:rPr>
              <w:t>ес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lastRenderedPageBreak/>
              <w:t>Абс</w:t>
            </w:r>
            <w:proofErr w:type="spellEnd"/>
            <w:r w:rsidRPr="001A5BA6">
              <w:rPr>
                <w:b/>
                <w:sz w:val="26"/>
                <w:szCs w:val="26"/>
              </w:rPr>
              <w:t>.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 xml:space="preserve"> число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Удел</w:t>
            </w:r>
            <w:proofErr w:type="gramStart"/>
            <w:r w:rsidRPr="001A5BA6">
              <w:rPr>
                <w:b/>
                <w:sz w:val="26"/>
                <w:szCs w:val="26"/>
              </w:rPr>
              <w:t>.</w:t>
            </w:r>
            <w:proofErr w:type="gramEnd"/>
            <w:r w:rsidRPr="001A5BA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b/>
                <w:sz w:val="26"/>
                <w:szCs w:val="26"/>
              </w:rPr>
              <w:lastRenderedPageBreak/>
              <w:t>в</w:t>
            </w:r>
            <w:proofErr w:type="gramEnd"/>
            <w:r w:rsidRPr="001A5BA6">
              <w:rPr>
                <w:b/>
                <w:sz w:val="26"/>
                <w:szCs w:val="26"/>
              </w:rPr>
              <w:t>ес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A5BA6">
              <w:rPr>
                <w:b/>
                <w:sz w:val="26"/>
                <w:szCs w:val="26"/>
              </w:rPr>
              <w:lastRenderedPageBreak/>
              <w:t>Абс</w:t>
            </w:r>
            <w:proofErr w:type="spellEnd"/>
            <w:r w:rsidRPr="001A5BA6">
              <w:rPr>
                <w:b/>
                <w:sz w:val="26"/>
                <w:szCs w:val="26"/>
              </w:rPr>
              <w:t xml:space="preserve">. 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число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lastRenderedPageBreak/>
              <w:t>Удел</w:t>
            </w:r>
            <w:proofErr w:type="gramStart"/>
            <w:r w:rsidRPr="001A5BA6">
              <w:rPr>
                <w:b/>
                <w:sz w:val="26"/>
                <w:szCs w:val="26"/>
              </w:rPr>
              <w:t>.</w:t>
            </w:r>
            <w:proofErr w:type="gramEnd"/>
            <w:r w:rsidRPr="001A5BA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1A5BA6">
              <w:rPr>
                <w:b/>
                <w:sz w:val="26"/>
                <w:szCs w:val="26"/>
              </w:rPr>
              <w:lastRenderedPageBreak/>
              <w:t>в</w:t>
            </w:r>
            <w:proofErr w:type="gramEnd"/>
            <w:r w:rsidRPr="001A5BA6">
              <w:rPr>
                <w:b/>
                <w:sz w:val="26"/>
                <w:szCs w:val="26"/>
              </w:rPr>
              <w:t>ес</w:t>
            </w:r>
          </w:p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%</w:t>
            </w:r>
          </w:p>
        </w:tc>
      </w:tr>
      <w:tr w:rsidR="004D7822" w:rsidRPr="001A5BA6" w:rsidTr="004D782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lastRenderedPageBreak/>
              <w:t>Гематологические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137799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21,0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171050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154023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27</w:t>
            </w:r>
          </w:p>
        </w:tc>
      </w:tr>
      <w:tr w:rsidR="004D7822" w:rsidRPr="001A5BA6" w:rsidTr="004D782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Общекинические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363364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54,0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316229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48,4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237283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41</w:t>
            </w:r>
          </w:p>
        </w:tc>
      </w:tr>
      <w:tr w:rsidR="004D7822" w:rsidRPr="001A5BA6" w:rsidTr="004D782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Биохимические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96637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104228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117969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20,5</w:t>
            </w:r>
          </w:p>
        </w:tc>
      </w:tr>
      <w:tr w:rsidR="004D7822" w:rsidRPr="001A5BA6" w:rsidTr="004D782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Цитологические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9831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9908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6980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1,5</w:t>
            </w:r>
          </w:p>
        </w:tc>
      </w:tr>
      <w:tr w:rsidR="004D7822" w:rsidRPr="001A5BA6" w:rsidTr="004D782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Иммунологические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40488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36218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5,5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37765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6,6</w:t>
            </w:r>
          </w:p>
        </w:tc>
      </w:tr>
      <w:tr w:rsidR="004D7822" w:rsidRPr="001A5BA6" w:rsidTr="004D782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proofErr w:type="spellStart"/>
            <w:r w:rsidRPr="001A5BA6">
              <w:rPr>
                <w:sz w:val="26"/>
                <w:szCs w:val="26"/>
              </w:rPr>
              <w:t>Коагулологические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18789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15696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19495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3,2</w:t>
            </w:r>
          </w:p>
        </w:tc>
      </w:tr>
      <w:tr w:rsidR="004D7822" w:rsidRPr="001A5BA6" w:rsidTr="004D782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Микробиологические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1437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1231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0,2</w:t>
            </w:r>
          </w:p>
        </w:tc>
      </w:tr>
      <w:tr w:rsidR="004D7822" w:rsidRPr="001A5BA6" w:rsidTr="004D7822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666908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654766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574746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100</w:t>
            </w:r>
          </w:p>
        </w:tc>
      </w:tr>
    </w:tbl>
    <w:p w:rsidR="004D7822" w:rsidRPr="001A5BA6" w:rsidRDefault="004D7822" w:rsidP="001A5BA6">
      <w:pPr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Структура исследований за 3 года: основной удельный вес приходится на </w:t>
      </w:r>
      <w:proofErr w:type="spellStart"/>
      <w:r w:rsidRPr="001A5BA6">
        <w:rPr>
          <w:sz w:val="26"/>
          <w:szCs w:val="26"/>
        </w:rPr>
        <w:t>общеклинические</w:t>
      </w:r>
      <w:proofErr w:type="spellEnd"/>
      <w:r w:rsidRPr="001A5BA6">
        <w:rPr>
          <w:sz w:val="26"/>
          <w:szCs w:val="26"/>
        </w:rPr>
        <w:t xml:space="preserve"> анализы в 2016г.- 55%, 2017 г.- 48,% ,2018 г.- 41 %;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на  втором месте гематологические анализы в 2016 г.-20 %, 2017- 26% , 2018 г.-27%;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на третьем месте биохимические анализы в 2016 г.-14,5%, 2017г.-16%, 2018г.-20,5%;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далее исследования распределились следующим образом: иммунологические от 5,5 до 6,6%; </w:t>
      </w:r>
      <w:proofErr w:type="spellStart"/>
      <w:r w:rsidRPr="001A5BA6">
        <w:rPr>
          <w:sz w:val="26"/>
          <w:szCs w:val="26"/>
        </w:rPr>
        <w:t>коагулологические</w:t>
      </w:r>
      <w:proofErr w:type="spellEnd"/>
      <w:r w:rsidRPr="001A5BA6">
        <w:rPr>
          <w:sz w:val="26"/>
          <w:szCs w:val="26"/>
        </w:rPr>
        <w:t xml:space="preserve"> 2,4% -  3,2 %; цитологические 1,5%; микробиологические 0,2%.</w:t>
      </w:r>
    </w:p>
    <w:p w:rsidR="004D7822" w:rsidRPr="001A5BA6" w:rsidRDefault="004D7822" w:rsidP="001A5BA6">
      <w:pPr>
        <w:ind w:firstLine="709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2018 году распределение по видам исследований аналогично предыдущим анализируемым годам.</w:t>
      </w:r>
    </w:p>
    <w:p w:rsidR="004D7822" w:rsidRPr="001A5BA6" w:rsidRDefault="004D7822" w:rsidP="001A5BA6">
      <w:pPr>
        <w:shd w:val="clear" w:color="auto" w:fill="FFFFFF"/>
        <w:ind w:firstLine="851"/>
        <w:jc w:val="both"/>
        <w:rPr>
          <w:bCs/>
          <w:sz w:val="26"/>
          <w:szCs w:val="26"/>
        </w:rPr>
      </w:pPr>
    </w:p>
    <w:p w:rsidR="004D7822" w:rsidRPr="001A5BA6" w:rsidRDefault="004D7822" w:rsidP="001A5BA6">
      <w:pPr>
        <w:shd w:val="clear" w:color="auto" w:fill="FFFFFF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                       30. Кабинет функциональной диагностики</w:t>
      </w:r>
    </w:p>
    <w:p w:rsidR="004D7822" w:rsidRPr="001A5BA6" w:rsidRDefault="004D7822" w:rsidP="001A5BA6">
      <w:pPr>
        <w:ind w:firstLine="51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Кабинет функциональной диагностики укомплектован тремя врачами специалистами. Занятность службы – 100%. </w:t>
      </w:r>
    </w:p>
    <w:p w:rsidR="004D7822" w:rsidRPr="001A5BA6" w:rsidRDefault="004D7822" w:rsidP="001A5BA6">
      <w:pPr>
        <w:ind w:firstLine="51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Кабинет оснащён 11-ю аппаратами ЭКГ, 1 аппаратом для суточного </w:t>
      </w:r>
      <w:proofErr w:type="spellStart"/>
      <w:r w:rsidRPr="001A5BA6">
        <w:rPr>
          <w:sz w:val="26"/>
          <w:szCs w:val="26"/>
        </w:rPr>
        <w:t>мониторирования</w:t>
      </w:r>
      <w:proofErr w:type="spellEnd"/>
      <w:r w:rsidRPr="001A5BA6">
        <w:rPr>
          <w:sz w:val="26"/>
          <w:szCs w:val="26"/>
        </w:rPr>
        <w:t xml:space="preserve"> артериального давления и 1 аппаратом для </w:t>
      </w:r>
      <w:proofErr w:type="spellStart"/>
      <w:r w:rsidRPr="001A5BA6">
        <w:rPr>
          <w:sz w:val="26"/>
          <w:szCs w:val="26"/>
        </w:rPr>
        <w:t>холтеровского</w:t>
      </w:r>
      <w:proofErr w:type="spellEnd"/>
      <w:r w:rsidRPr="001A5BA6">
        <w:rPr>
          <w:sz w:val="26"/>
          <w:szCs w:val="26"/>
        </w:rPr>
        <w:t xml:space="preserve"> </w:t>
      </w:r>
      <w:proofErr w:type="spellStart"/>
      <w:r w:rsidRPr="001A5BA6">
        <w:rPr>
          <w:sz w:val="26"/>
          <w:szCs w:val="26"/>
        </w:rPr>
        <w:t>мониторирования</w:t>
      </w:r>
      <w:proofErr w:type="spellEnd"/>
      <w:r w:rsidRPr="001A5BA6">
        <w:rPr>
          <w:sz w:val="26"/>
          <w:szCs w:val="26"/>
        </w:rPr>
        <w:t xml:space="preserve"> ЭКГ, которые находятся в исправном состоянии. </w:t>
      </w:r>
    </w:p>
    <w:p w:rsidR="004D7822" w:rsidRPr="001A5BA6" w:rsidRDefault="004D7822" w:rsidP="001A5BA6">
      <w:pPr>
        <w:ind w:firstLine="51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В 2019 г. запланировано приобретение аппарата  спирографа для диагностики бронхиальной астмы и </w:t>
      </w:r>
      <w:r w:rsidRPr="001A5BA6">
        <w:rPr>
          <w:sz w:val="26"/>
          <w:szCs w:val="26"/>
          <w:shd w:val="clear" w:color="auto" w:fill="FFFFFF"/>
        </w:rPr>
        <w:t>определения функционального состояния легких.</w:t>
      </w:r>
    </w:p>
    <w:p w:rsidR="004D7822" w:rsidRPr="001A5BA6" w:rsidRDefault="004D7822" w:rsidP="001A5BA6">
      <w:pPr>
        <w:tabs>
          <w:tab w:val="left" w:pos="8214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Объёмы исследований в кабинете функциональной диагностики в 2018г. увеличились, проведено – 16468 (22835,8 ед.) исследований, а в 2017г. проведено 16455 (22532,3 ед.) исследований.</w:t>
      </w:r>
    </w:p>
    <w:p w:rsidR="004D7822" w:rsidRPr="001A5BA6" w:rsidRDefault="004D7822" w:rsidP="001A5BA6">
      <w:pPr>
        <w:tabs>
          <w:tab w:val="left" w:pos="8214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структуре исследований с профилактической целью (2762 </w:t>
      </w:r>
      <w:proofErr w:type="spellStart"/>
      <w:r w:rsidRPr="001A5BA6">
        <w:rPr>
          <w:sz w:val="26"/>
          <w:szCs w:val="26"/>
        </w:rPr>
        <w:t>исслед</w:t>
      </w:r>
      <w:proofErr w:type="spellEnd"/>
      <w:r w:rsidRPr="001A5BA6">
        <w:rPr>
          <w:sz w:val="26"/>
          <w:szCs w:val="26"/>
        </w:rPr>
        <w:t>.) осмотрены больные: дополнительная диспансеризация и проф</w:t>
      </w:r>
      <w:proofErr w:type="gramStart"/>
      <w:r w:rsidRPr="001A5BA6">
        <w:rPr>
          <w:sz w:val="26"/>
          <w:szCs w:val="26"/>
        </w:rPr>
        <w:t>.о</w:t>
      </w:r>
      <w:proofErr w:type="gramEnd"/>
      <w:r w:rsidRPr="001A5BA6">
        <w:rPr>
          <w:sz w:val="26"/>
          <w:szCs w:val="26"/>
        </w:rPr>
        <w:t xml:space="preserve">смотры, были оказаны и платные услуги.  С лечебной целью осмотрены больные с заболеваниями </w:t>
      </w:r>
      <w:proofErr w:type="spellStart"/>
      <w:proofErr w:type="gramStart"/>
      <w:r w:rsidRPr="001A5BA6">
        <w:rPr>
          <w:sz w:val="26"/>
          <w:szCs w:val="26"/>
        </w:rPr>
        <w:t>сердечно-сосудистой</w:t>
      </w:r>
      <w:proofErr w:type="spellEnd"/>
      <w:proofErr w:type="gramEnd"/>
      <w:r w:rsidRPr="001A5BA6">
        <w:rPr>
          <w:sz w:val="26"/>
          <w:szCs w:val="26"/>
        </w:rPr>
        <w:t>, нервной и  дыхательной системами. Из них выявлены больные с патологией: гипертоническая болезнь, острый инфаркт миокарда, постинфарктный кардиосклероз, стенокардия, нарушения ритма и проводимости, больные с Э.К.С..</w:t>
      </w:r>
    </w:p>
    <w:p w:rsidR="004D7822" w:rsidRPr="001A5BA6" w:rsidRDefault="004D7822" w:rsidP="001A5BA6">
      <w:pPr>
        <w:tabs>
          <w:tab w:val="left" w:pos="8214"/>
        </w:tabs>
        <w:ind w:firstLine="567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Выявлена патология у 12653 больных. В структуре исследований преобладают исследования с лечебной целью – 86% (16468 </w:t>
      </w:r>
      <w:proofErr w:type="spellStart"/>
      <w:r w:rsidRPr="001A5BA6">
        <w:rPr>
          <w:sz w:val="26"/>
          <w:szCs w:val="26"/>
        </w:rPr>
        <w:t>исслед</w:t>
      </w:r>
      <w:proofErr w:type="spellEnd"/>
      <w:r w:rsidRPr="001A5BA6">
        <w:rPr>
          <w:sz w:val="26"/>
          <w:szCs w:val="26"/>
        </w:rPr>
        <w:t xml:space="preserve">.); с профилактической целью – 14% (2762 </w:t>
      </w:r>
      <w:proofErr w:type="spellStart"/>
      <w:r w:rsidRPr="001A5BA6">
        <w:rPr>
          <w:sz w:val="26"/>
          <w:szCs w:val="26"/>
        </w:rPr>
        <w:t>исслед</w:t>
      </w:r>
      <w:proofErr w:type="spellEnd"/>
      <w:r w:rsidRPr="001A5BA6">
        <w:rPr>
          <w:sz w:val="26"/>
          <w:szCs w:val="26"/>
        </w:rPr>
        <w:t>.), из них:  дополнительная диспансеризация – 47 % ; проф</w:t>
      </w:r>
      <w:proofErr w:type="gramStart"/>
      <w:r w:rsidRPr="001A5BA6">
        <w:rPr>
          <w:sz w:val="26"/>
          <w:szCs w:val="26"/>
        </w:rPr>
        <w:t>.о</w:t>
      </w:r>
      <w:proofErr w:type="gramEnd"/>
      <w:r w:rsidRPr="001A5BA6">
        <w:rPr>
          <w:sz w:val="26"/>
          <w:szCs w:val="26"/>
        </w:rPr>
        <w:t>смотры – 19 %; платные услуги – 34 %.</w:t>
      </w:r>
    </w:p>
    <w:p w:rsidR="004D7822" w:rsidRPr="001A5BA6" w:rsidRDefault="004D7822" w:rsidP="001A5BA6">
      <w:pPr>
        <w:pStyle w:val="a8"/>
        <w:tabs>
          <w:tab w:val="left" w:pos="8214"/>
        </w:tabs>
        <w:ind w:left="0"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pStyle w:val="ae"/>
        <w:spacing w:after="0"/>
        <w:ind w:right="80"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31. Рентгенологический кабинет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proofErr w:type="spellStart"/>
      <w:r w:rsidRPr="001A5BA6">
        <w:rPr>
          <w:sz w:val="26"/>
          <w:szCs w:val="26"/>
        </w:rPr>
        <w:lastRenderedPageBreak/>
        <w:t>Рентгенкабинет</w:t>
      </w:r>
      <w:proofErr w:type="spellEnd"/>
      <w:r w:rsidRPr="001A5BA6">
        <w:rPr>
          <w:sz w:val="26"/>
          <w:szCs w:val="26"/>
        </w:rPr>
        <w:t xml:space="preserve"> </w:t>
      </w:r>
      <w:proofErr w:type="gramStart"/>
      <w:r w:rsidRPr="001A5BA6">
        <w:rPr>
          <w:sz w:val="26"/>
          <w:szCs w:val="26"/>
        </w:rPr>
        <w:t>укомплектован</w:t>
      </w:r>
      <w:proofErr w:type="gramEnd"/>
      <w:r w:rsidRPr="001A5BA6">
        <w:rPr>
          <w:sz w:val="26"/>
          <w:szCs w:val="26"/>
        </w:rPr>
        <w:t xml:space="preserve"> одним врачом специалистом (в штатном расписании -2), пятью </w:t>
      </w:r>
      <w:proofErr w:type="spellStart"/>
      <w:r w:rsidRPr="001A5BA6">
        <w:rPr>
          <w:sz w:val="26"/>
          <w:szCs w:val="26"/>
        </w:rPr>
        <w:t>рентгенлаборантами</w:t>
      </w:r>
      <w:proofErr w:type="spellEnd"/>
      <w:r w:rsidRPr="001A5BA6">
        <w:rPr>
          <w:sz w:val="26"/>
          <w:szCs w:val="26"/>
        </w:rPr>
        <w:t xml:space="preserve">. Действующими являются три </w:t>
      </w:r>
      <w:proofErr w:type="spellStart"/>
      <w:r w:rsidRPr="001A5BA6">
        <w:rPr>
          <w:sz w:val="26"/>
          <w:szCs w:val="26"/>
        </w:rPr>
        <w:t>рентгенкабинета</w:t>
      </w:r>
      <w:proofErr w:type="spellEnd"/>
      <w:r w:rsidRPr="001A5BA6">
        <w:rPr>
          <w:sz w:val="26"/>
          <w:szCs w:val="26"/>
        </w:rPr>
        <w:t xml:space="preserve">, один из них на филиале № 2, кабинет флюорографии. В рамках национального проекта «Здоровье» получены: </w:t>
      </w:r>
      <w:proofErr w:type="gramStart"/>
      <w:r w:rsidRPr="001A5BA6">
        <w:rPr>
          <w:sz w:val="26"/>
          <w:szCs w:val="26"/>
        </w:rPr>
        <w:t>цифровой</w:t>
      </w:r>
      <w:proofErr w:type="gramEnd"/>
      <w:r w:rsidRPr="001A5BA6">
        <w:rPr>
          <w:sz w:val="26"/>
          <w:szCs w:val="26"/>
        </w:rPr>
        <w:t xml:space="preserve"> </w:t>
      </w:r>
      <w:proofErr w:type="spellStart"/>
      <w:r w:rsidRPr="001A5BA6">
        <w:rPr>
          <w:sz w:val="26"/>
          <w:szCs w:val="26"/>
        </w:rPr>
        <w:t>флюорограф</w:t>
      </w:r>
      <w:proofErr w:type="spellEnd"/>
      <w:r w:rsidRPr="001A5BA6">
        <w:rPr>
          <w:sz w:val="26"/>
          <w:szCs w:val="26"/>
        </w:rPr>
        <w:t xml:space="preserve">, </w:t>
      </w:r>
      <w:proofErr w:type="spellStart"/>
      <w:r w:rsidRPr="001A5BA6">
        <w:rPr>
          <w:sz w:val="26"/>
          <w:szCs w:val="26"/>
        </w:rPr>
        <w:t>полуцифровой</w:t>
      </w:r>
      <w:proofErr w:type="spellEnd"/>
      <w:r w:rsidRPr="001A5BA6">
        <w:rPr>
          <w:sz w:val="26"/>
          <w:szCs w:val="26"/>
        </w:rPr>
        <w:t xml:space="preserve"> </w:t>
      </w:r>
      <w:proofErr w:type="spellStart"/>
      <w:r w:rsidRPr="001A5BA6">
        <w:rPr>
          <w:sz w:val="26"/>
          <w:szCs w:val="26"/>
        </w:rPr>
        <w:t>маммограф</w:t>
      </w:r>
      <w:proofErr w:type="spellEnd"/>
      <w:r w:rsidRPr="001A5BA6">
        <w:rPr>
          <w:sz w:val="26"/>
          <w:szCs w:val="26"/>
        </w:rPr>
        <w:t xml:space="preserve"> и </w:t>
      </w:r>
      <w:proofErr w:type="spellStart"/>
      <w:r w:rsidRPr="001A5BA6">
        <w:rPr>
          <w:sz w:val="26"/>
          <w:szCs w:val="26"/>
        </w:rPr>
        <w:t>рентгенаппарат</w:t>
      </w:r>
      <w:proofErr w:type="spellEnd"/>
      <w:r w:rsidRPr="001A5BA6">
        <w:rPr>
          <w:sz w:val="26"/>
          <w:szCs w:val="26"/>
        </w:rPr>
        <w:t xml:space="preserve"> на два рабочих места.  Количество </w:t>
      </w:r>
      <w:proofErr w:type="spellStart"/>
      <w:r w:rsidRPr="001A5BA6">
        <w:rPr>
          <w:sz w:val="26"/>
          <w:szCs w:val="26"/>
        </w:rPr>
        <w:t>маммографических</w:t>
      </w:r>
      <w:proofErr w:type="spellEnd"/>
      <w:r w:rsidRPr="001A5BA6">
        <w:rPr>
          <w:sz w:val="26"/>
          <w:szCs w:val="26"/>
        </w:rPr>
        <w:t xml:space="preserve"> исследований в 2018 г. - 4746  (2017 г.- 4804) На маммографии ведется прием женщин города и района, проводится диспансеризация, проф. осмотры.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При проведенных исследованиях в 2018 г. выявлено с подозрением молочной железы - 26 (из них 6 чел. при диспансеризации), гортани - 2.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proofErr w:type="spellStart"/>
      <w:r w:rsidRPr="001A5BA6">
        <w:rPr>
          <w:sz w:val="26"/>
          <w:szCs w:val="26"/>
        </w:rPr>
        <w:t>Флюорографически</w:t>
      </w:r>
      <w:proofErr w:type="spellEnd"/>
      <w:r w:rsidRPr="001A5BA6">
        <w:rPr>
          <w:sz w:val="26"/>
          <w:szCs w:val="26"/>
        </w:rPr>
        <w:t xml:space="preserve"> и рентгенологически обследовано с целью выявления туберкулеза, рака и др. заболеваний органов грудной  полости – 23836 чел. Выявлено ЗНО легких и органов средостении - 10 чел., активной формой туберкулеза - 16 чел., неактивной формой - 12. Всего выявлено патологии у 779 чел.</w:t>
      </w: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 xml:space="preserve">            </w:t>
      </w:r>
    </w:p>
    <w:p w:rsidR="004D7822" w:rsidRPr="001A5BA6" w:rsidRDefault="004D7822" w:rsidP="001A5BA6">
      <w:pPr>
        <w:pStyle w:val="ae"/>
        <w:ind w:right="80"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32. Кабинет ультразвуковой диагностики</w:t>
      </w:r>
    </w:p>
    <w:p w:rsidR="004D7822" w:rsidRPr="001A5BA6" w:rsidRDefault="004D7822" w:rsidP="001A5BA6">
      <w:pPr>
        <w:pStyle w:val="ae"/>
        <w:ind w:right="8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поликлинике оборудованы 2 кабинета УЗД (в городской поликлинике и женской консультации), оснащенные5 УЗ сканерами (2 черно-белых, 3 с цветным </w:t>
      </w:r>
      <w:proofErr w:type="spellStart"/>
      <w:r w:rsidRPr="001A5BA6">
        <w:rPr>
          <w:sz w:val="26"/>
          <w:szCs w:val="26"/>
        </w:rPr>
        <w:t>доплером</w:t>
      </w:r>
      <w:proofErr w:type="spellEnd"/>
      <w:r w:rsidRPr="001A5BA6">
        <w:rPr>
          <w:sz w:val="26"/>
          <w:szCs w:val="26"/>
        </w:rPr>
        <w:t>). Один из сканеров – экспертного класса (в кабинете УЗД женской консультации). 4 из 5 УЗД препаратов находятся в эксплуатации более 10 лет (за исключением сканера экспертного класса).</w:t>
      </w:r>
    </w:p>
    <w:p w:rsidR="004D7822" w:rsidRPr="001A5BA6" w:rsidRDefault="004D7822" w:rsidP="001A5BA6">
      <w:pPr>
        <w:pStyle w:val="ae"/>
        <w:ind w:right="8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Прием осуществляют 3 специалиста: один в кабинете городской поликлиники (работает на 1,5 ставки), два – в кабинете женской консультации (оба совместители на 0,5 ставки).</w:t>
      </w:r>
    </w:p>
    <w:p w:rsidR="004D7822" w:rsidRPr="001A5BA6" w:rsidRDefault="004D7822" w:rsidP="001A5BA6">
      <w:pPr>
        <w:pStyle w:val="ae"/>
        <w:ind w:right="80"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кабинете УЗД женской консультации работают 2 врача совместителя (0,5 ставки), выполняя обследование беременных в полном объеме. УЗ сканер экспертного класса в эксплуатации менее 10лет.</w:t>
      </w:r>
    </w:p>
    <w:p w:rsidR="004D7822" w:rsidRPr="001A5BA6" w:rsidRDefault="004D7822" w:rsidP="001A5BA6">
      <w:pPr>
        <w:tabs>
          <w:tab w:val="left" w:pos="284"/>
        </w:tabs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Всего в 2018 г. – выполнено  - 8809  исследований</w:t>
      </w:r>
    </w:p>
    <w:p w:rsidR="004D7822" w:rsidRPr="001A5BA6" w:rsidRDefault="004D7822" w:rsidP="001A5BA6">
      <w:pPr>
        <w:tabs>
          <w:tab w:val="left" w:pos="284"/>
        </w:tabs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Обследовано  - 3970 человека </w:t>
      </w:r>
    </w:p>
    <w:p w:rsidR="004D7822" w:rsidRPr="001A5BA6" w:rsidRDefault="004D7822" w:rsidP="001A5BA6">
      <w:pPr>
        <w:tabs>
          <w:tab w:val="left" w:pos="284"/>
        </w:tabs>
        <w:jc w:val="both"/>
        <w:rPr>
          <w:sz w:val="26"/>
          <w:szCs w:val="26"/>
        </w:rPr>
      </w:pPr>
      <w:r w:rsidRPr="001A5BA6">
        <w:rPr>
          <w:sz w:val="26"/>
          <w:szCs w:val="26"/>
        </w:rPr>
        <w:t>Из них: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1.Эхокардиография  исследований - 282;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2.УЗИ сосудов – 335;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3.УЗИ брюшной полости – 4558;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4.УЗИ женских половых органов – 3041 (из них УЗИ плода - 1773);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5.УЗИ почек, надпочечников, мочевого пузыря – 1904;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6.УЗИ предстательной железы – 150;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7.УЗИ молочной железы – 404;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8.УЗИ щитовидной железы –290;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9. УЗИ костно-суставной системы –12;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10. УЗИ глаз – 116;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11.УЗИ мягких тканей –163;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12.УЗИ органов грудной клетки – 11;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13.Прочие исследования – 167.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>Средняя нагрузка на врача составляет исследований - 3026</w:t>
      </w:r>
      <w:r w:rsidRPr="001A5BA6">
        <w:rPr>
          <w:b/>
          <w:sz w:val="26"/>
          <w:szCs w:val="26"/>
        </w:rPr>
        <w:t>.</w:t>
      </w:r>
    </w:p>
    <w:p w:rsidR="004D7822" w:rsidRPr="001A5BA6" w:rsidRDefault="004D7822" w:rsidP="001A5BA6">
      <w:pPr>
        <w:tabs>
          <w:tab w:val="left" w:pos="284"/>
        </w:tabs>
        <w:ind w:left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течение года выявлено впервые  следующие патологии: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Узловые образования щитовидной железы –22;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 xml:space="preserve"> Миомы матки – 162;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Объемные образования молочных желез- 19;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Полипы, гиперплазия эндометрия- 72;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Объёмное образование печени (в т.ч. кисты) – 35;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Полип желчного пузыря – 24;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Образование поджелудочной железы – 6;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Объёмное образование почек (в т.ч. кисты)– 47;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ЗНО почек – 3;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Образование мочевого пузыря – 5;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Образования яичников (в т.ч. кисты) - 81;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Образования другой локализации (мягких тканей брюшной полости) - 28;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ЖКБ – 51;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МКБ – 11;</w:t>
      </w:r>
    </w:p>
    <w:p w:rsidR="004D7822" w:rsidRPr="001A5BA6" w:rsidRDefault="004D7822" w:rsidP="001A5BA6">
      <w:pPr>
        <w:pStyle w:val="a8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uppressAutoHyphens/>
        <w:ind w:left="426" w:firstLine="0"/>
        <w:contextualSpacing w:val="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Тромбозы вен нижних конечностей – 18.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Максимальный удельный вес среди выявленной патологии занимают миомы матки; ЖКБ; образования (в том числе и кисты) почек; щитовидной железы; гиперплазии; полипы эндометрия.</w:t>
      </w:r>
    </w:p>
    <w:p w:rsidR="004D7822" w:rsidRPr="001A5BA6" w:rsidRDefault="004D7822" w:rsidP="001A5BA6">
      <w:pPr>
        <w:ind w:firstLine="851"/>
        <w:jc w:val="both"/>
        <w:rPr>
          <w:bCs/>
          <w:color w:val="000000"/>
          <w:sz w:val="26"/>
          <w:szCs w:val="26"/>
        </w:rPr>
      </w:pPr>
      <w:r w:rsidRPr="001A5BA6">
        <w:rPr>
          <w:sz w:val="26"/>
          <w:szCs w:val="26"/>
        </w:rPr>
        <w:t xml:space="preserve">Все пациенты </w:t>
      </w:r>
      <w:proofErr w:type="gramStart"/>
      <w:r w:rsidRPr="001A5BA6">
        <w:rPr>
          <w:sz w:val="26"/>
          <w:szCs w:val="26"/>
        </w:rPr>
        <w:t>направляются к специалистам соответствующего профиля при наличии показаний назначается</w:t>
      </w:r>
      <w:proofErr w:type="gramEnd"/>
      <w:r w:rsidRPr="001A5BA6">
        <w:rPr>
          <w:sz w:val="26"/>
          <w:szCs w:val="26"/>
        </w:rPr>
        <w:t xml:space="preserve"> </w:t>
      </w:r>
      <w:proofErr w:type="spellStart"/>
      <w:r w:rsidRPr="001A5BA6">
        <w:rPr>
          <w:sz w:val="26"/>
          <w:szCs w:val="26"/>
        </w:rPr>
        <w:t>дообследование</w:t>
      </w:r>
      <w:proofErr w:type="spellEnd"/>
      <w:r w:rsidRPr="001A5BA6">
        <w:rPr>
          <w:sz w:val="26"/>
          <w:szCs w:val="26"/>
        </w:rPr>
        <w:t xml:space="preserve"> (КТ, МРТ и др.), УЗИ в динамике. Пациенты подлежат наблюдению и лечению у соответствующих специалистов.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33. Физиотерапевтическая служба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Таблица № 61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062"/>
        <w:gridCol w:w="1134"/>
        <w:gridCol w:w="1134"/>
        <w:gridCol w:w="1134"/>
      </w:tblGrid>
      <w:tr w:rsidR="004D7822" w:rsidRPr="001A5BA6" w:rsidTr="004D7822">
        <w:tc>
          <w:tcPr>
            <w:tcW w:w="6062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4D7822" w:rsidRPr="001A5BA6" w:rsidRDefault="004D7822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</w:t>
            </w:r>
          </w:p>
        </w:tc>
      </w:tr>
      <w:tr w:rsidR="004D7822" w:rsidRPr="001A5BA6" w:rsidTr="004D7822">
        <w:tc>
          <w:tcPr>
            <w:tcW w:w="6062" w:type="dxa"/>
          </w:tcPr>
          <w:p w:rsidR="004D7822" w:rsidRPr="001A5BA6" w:rsidRDefault="004D7822" w:rsidP="001A5BA6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 xml:space="preserve">Среднее число физиотерапевтических процедур на 100 </w:t>
            </w:r>
            <w:proofErr w:type="spellStart"/>
            <w:r w:rsidRPr="001A5BA6">
              <w:rPr>
                <w:sz w:val="26"/>
                <w:szCs w:val="26"/>
              </w:rPr>
              <w:t>амб</w:t>
            </w:r>
            <w:proofErr w:type="gramStart"/>
            <w:r w:rsidRPr="001A5BA6">
              <w:rPr>
                <w:sz w:val="26"/>
                <w:szCs w:val="26"/>
              </w:rPr>
              <w:t>.п</w:t>
            </w:r>
            <w:proofErr w:type="gramEnd"/>
            <w:r w:rsidRPr="001A5BA6">
              <w:rPr>
                <w:sz w:val="26"/>
                <w:szCs w:val="26"/>
              </w:rPr>
              <w:t>осещений</w:t>
            </w:r>
            <w:proofErr w:type="spellEnd"/>
          </w:p>
        </w:tc>
        <w:tc>
          <w:tcPr>
            <w:tcW w:w="1134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20,2</w:t>
            </w:r>
          </w:p>
        </w:tc>
        <w:tc>
          <w:tcPr>
            <w:tcW w:w="1134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16,9</w:t>
            </w:r>
          </w:p>
        </w:tc>
        <w:tc>
          <w:tcPr>
            <w:tcW w:w="1134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19,4</w:t>
            </w:r>
          </w:p>
        </w:tc>
      </w:tr>
      <w:tr w:rsidR="004D7822" w:rsidRPr="001A5BA6" w:rsidTr="004D7822">
        <w:tc>
          <w:tcPr>
            <w:tcW w:w="6062" w:type="dxa"/>
          </w:tcPr>
          <w:p w:rsidR="004D7822" w:rsidRPr="001A5BA6" w:rsidRDefault="004D7822" w:rsidP="001A5BA6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Число физиотерапевтических процедур на 1000 населения</w:t>
            </w:r>
          </w:p>
        </w:tc>
        <w:tc>
          <w:tcPr>
            <w:tcW w:w="1134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1096,5</w:t>
            </w:r>
          </w:p>
        </w:tc>
        <w:tc>
          <w:tcPr>
            <w:tcW w:w="1134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841,7</w:t>
            </w:r>
          </w:p>
        </w:tc>
        <w:tc>
          <w:tcPr>
            <w:tcW w:w="1134" w:type="dxa"/>
          </w:tcPr>
          <w:p w:rsidR="004D7822" w:rsidRPr="001A5BA6" w:rsidRDefault="004D7822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954,7</w:t>
            </w:r>
          </w:p>
        </w:tc>
      </w:tr>
    </w:tbl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Сравнивая показатели за три года, мы видим, что в 2018г. количество физиотерапевтических процедур повысилось, чем в 2017г. это связано с тем, что в полном объеме заработал </w:t>
      </w:r>
      <w:proofErr w:type="spellStart"/>
      <w:r w:rsidRPr="001A5BA6">
        <w:rPr>
          <w:sz w:val="26"/>
          <w:szCs w:val="26"/>
        </w:rPr>
        <w:t>физиокабинет</w:t>
      </w:r>
      <w:proofErr w:type="spellEnd"/>
      <w:r w:rsidRPr="001A5BA6">
        <w:rPr>
          <w:sz w:val="26"/>
          <w:szCs w:val="26"/>
        </w:rPr>
        <w:t xml:space="preserve"> структурного подразделения по ул. </w:t>
      </w:r>
      <w:proofErr w:type="spellStart"/>
      <w:r w:rsidRPr="001A5BA6">
        <w:rPr>
          <w:sz w:val="26"/>
          <w:szCs w:val="26"/>
        </w:rPr>
        <w:t>Дербенева</w:t>
      </w:r>
      <w:proofErr w:type="spellEnd"/>
      <w:r w:rsidRPr="001A5BA6">
        <w:rPr>
          <w:sz w:val="26"/>
          <w:szCs w:val="26"/>
        </w:rPr>
        <w:t xml:space="preserve">, 21. Была проучена  в январе 2017г. </w:t>
      </w:r>
      <w:proofErr w:type="spellStart"/>
      <w:r w:rsidRPr="001A5BA6">
        <w:rPr>
          <w:sz w:val="26"/>
          <w:szCs w:val="26"/>
        </w:rPr>
        <w:t>мед</w:t>
      </w:r>
      <w:proofErr w:type="gramStart"/>
      <w:r w:rsidRPr="001A5BA6">
        <w:rPr>
          <w:sz w:val="26"/>
          <w:szCs w:val="26"/>
        </w:rPr>
        <w:t>.с</w:t>
      </w:r>
      <w:proofErr w:type="gramEnd"/>
      <w:r w:rsidRPr="001A5BA6">
        <w:rPr>
          <w:sz w:val="26"/>
          <w:szCs w:val="26"/>
        </w:rPr>
        <w:t>естра</w:t>
      </w:r>
      <w:proofErr w:type="spellEnd"/>
      <w:r w:rsidRPr="001A5BA6">
        <w:rPr>
          <w:sz w:val="26"/>
          <w:szCs w:val="26"/>
        </w:rPr>
        <w:t xml:space="preserve"> по физиотерапии.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настоящее время в физиотерапевтических кабинетах, структурных подразделений работают 4 проученных </w:t>
      </w:r>
      <w:proofErr w:type="spellStart"/>
      <w:r w:rsidRPr="001A5BA6">
        <w:rPr>
          <w:sz w:val="26"/>
          <w:szCs w:val="26"/>
        </w:rPr>
        <w:t>мед</w:t>
      </w:r>
      <w:proofErr w:type="gramStart"/>
      <w:r w:rsidRPr="001A5BA6">
        <w:rPr>
          <w:sz w:val="26"/>
          <w:szCs w:val="26"/>
        </w:rPr>
        <w:t>.с</w:t>
      </w:r>
      <w:proofErr w:type="gramEnd"/>
      <w:r w:rsidRPr="001A5BA6">
        <w:rPr>
          <w:sz w:val="26"/>
          <w:szCs w:val="26"/>
        </w:rPr>
        <w:t>естры</w:t>
      </w:r>
      <w:proofErr w:type="spellEnd"/>
      <w:r w:rsidRPr="001A5BA6">
        <w:rPr>
          <w:sz w:val="26"/>
          <w:szCs w:val="26"/>
        </w:rPr>
        <w:t xml:space="preserve">, одна из них старшая </w:t>
      </w:r>
      <w:proofErr w:type="spellStart"/>
      <w:r w:rsidRPr="001A5BA6">
        <w:rPr>
          <w:sz w:val="26"/>
          <w:szCs w:val="26"/>
        </w:rPr>
        <w:t>мед.сестра</w:t>
      </w:r>
      <w:proofErr w:type="spellEnd"/>
      <w:r w:rsidRPr="001A5BA6">
        <w:rPr>
          <w:sz w:val="26"/>
          <w:szCs w:val="26"/>
        </w:rPr>
        <w:t>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34. Управление качеством медицинской помощи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соответствии с приказом Министерства здравоохранения и социального развития Российской Федерации от 5 мая 2012 г. N 502н г. Москва "Об утверждении порядка создания и деятельности врачебной комиссии (ВК) медицинской организации"  издан приказ по ЛПУ о порядке создания и деятельности ВК с графиком и планом работы, который ежегодно корректируется.      Структура  ВК поликлиники состоит из центральной ВК и шести подкомиссий: 3 подкомиссии по структурным подразделениям на филиалах, подкомиссия по изучению летальных исходов на </w:t>
      </w:r>
      <w:r w:rsidRPr="001A5BA6">
        <w:rPr>
          <w:sz w:val="26"/>
          <w:szCs w:val="26"/>
        </w:rPr>
        <w:lastRenderedPageBreak/>
        <w:t xml:space="preserve">дому, по экспертизе </w:t>
      </w:r>
      <w:proofErr w:type="spellStart"/>
      <w:r w:rsidRPr="001A5BA6">
        <w:rPr>
          <w:sz w:val="26"/>
          <w:szCs w:val="26"/>
        </w:rPr>
        <w:t>профпригодности</w:t>
      </w:r>
      <w:proofErr w:type="spellEnd"/>
      <w:r w:rsidRPr="001A5BA6">
        <w:rPr>
          <w:sz w:val="26"/>
          <w:szCs w:val="26"/>
        </w:rPr>
        <w:t>, по изучению внутрибольничной инфекции. Состав ВК ежегодно утверждается главным врачом, председатель ВК – зам. главного врача по КЭР, члены: зам. главного врача по мед</w:t>
      </w:r>
      <w:proofErr w:type="gramStart"/>
      <w:r w:rsidRPr="001A5BA6">
        <w:rPr>
          <w:sz w:val="26"/>
          <w:szCs w:val="26"/>
        </w:rPr>
        <w:t>.</w:t>
      </w:r>
      <w:proofErr w:type="gramEnd"/>
      <w:r w:rsidRPr="001A5BA6">
        <w:rPr>
          <w:sz w:val="26"/>
          <w:szCs w:val="26"/>
        </w:rPr>
        <w:t xml:space="preserve"> </w:t>
      </w:r>
      <w:proofErr w:type="gramStart"/>
      <w:r w:rsidRPr="001A5BA6">
        <w:rPr>
          <w:sz w:val="26"/>
          <w:szCs w:val="26"/>
        </w:rPr>
        <w:t>ч</w:t>
      </w:r>
      <w:proofErr w:type="gramEnd"/>
      <w:r w:rsidRPr="001A5BA6">
        <w:rPr>
          <w:sz w:val="26"/>
          <w:szCs w:val="26"/>
        </w:rPr>
        <w:t>асти,   заведующие структурными подразделениями</w:t>
      </w:r>
    </w:p>
    <w:p w:rsidR="004D7822" w:rsidRPr="001A5BA6" w:rsidRDefault="004D7822" w:rsidP="001A5BA6">
      <w:pPr>
        <w:pStyle w:val="book"/>
        <w:shd w:val="clear" w:color="auto" w:fill="FDFEFF"/>
        <w:ind w:firstLine="0"/>
        <w:rPr>
          <w:b/>
          <w:color w:val="000000"/>
          <w:sz w:val="26"/>
          <w:szCs w:val="26"/>
        </w:rPr>
      </w:pPr>
      <w:r w:rsidRPr="001A5BA6">
        <w:rPr>
          <w:b/>
          <w:sz w:val="26"/>
          <w:szCs w:val="26"/>
        </w:rPr>
        <w:t xml:space="preserve">        </w:t>
      </w:r>
      <w:r w:rsidRPr="001A5BA6">
        <w:rPr>
          <w:b/>
          <w:color w:val="000000"/>
          <w:sz w:val="26"/>
          <w:szCs w:val="26"/>
        </w:rPr>
        <w:t xml:space="preserve">Внутренний контроль качества и безопасности медицинской деятельности. </w:t>
      </w:r>
    </w:p>
    <w:p w:rsidR="004D7822" w:rsidRPr="001A5BA6" w:rsidRDefault="004D7822" w:rsidP="001A5BA6">
      <w:pPr>
        <w:pStyle w:val="book"/>
        <w:shd w:val="clear" w:color="auto" w:fill="FDFEFF"/>
        <w:ind w:firstLine="0"/>
        <w:rPr>
          <w:color w:val="000000"/>
          <w:sz w:val="26"/>
          <w:szCs w:val="26"/>
        </w:rPr>
      </w:pPr>
      <w:r w:rsidRPr="001A5BA6">
        <w:rPr>
          <w:sz w:val="26"/>
          <w:szCs w:val="26"/>
        </w:rPr>
        <w:t xml:space="preserve">        В соответствии с Федеральным законом </w:t>
      </w:r>
      <w:r w:rsidRPr="001A5BA6">
        <w:rPr>
          <w:color w:val="000000"/>
          <w:sz w:val="26"/>
          <w:szCs w:val="26"/>
        </w:rPr>
        <w:t xml:space="preserve">№ 323-ФЗ «Об основах охраны здоровья граждан в Российской Федерации» в поликлинике </w:t>
      </w:r>
      <w:proofErr w:type="gramStart"/>
      <w:r w:rsidRPr="001A5BA6">
        <w:rPr>
          <w:color w:val="000000"/>
          <w:sz w:val="26"/>
          <w:szCs w:val="26"/>
        </w:rPr>
        <w:t>разработано  и утверждено</w:t>
      </w:r>
      <w:proofErr w:type="gramEnd"/>
      <w:r w:rsidRPr="001A5BA6">
        <w:rPr>
          <w:color w:val="000000"/>
          <w:sz w:val="26"/>
          <w:szCs w:val="26"/>
        </w:rPr>
        <w:t xml:space="preserve"> главным врачом положение о внутреннем контроле качества и безопасности медицинской деятельности. </w:t>
      </w:r>
    </w:p>
    <w:p w:rsidR="004D7822" w:rsidRPr="001A5BA6" w:rsidRDefault="004D7822" w:rsidP="001A5BA6">
      <w:pPr>
        <w:autoSpaceDE w:val="0"/>
        <w:autoSpaceDN w:val="0"/>
        <w:adjustRightInd w:val="0"/>
        <w:ind w:firstLine="180"/>
        <w:jc w:val="both"/>
        <w:rPr>
          <w:color w:val="000000"/>
          <w:sz w:val="26"/>
          <w:szCs w:val="26"/>
        </w:rPr>
      </w:pPr>
      <w:r w:rsidRPr="001A5BA6">
        <w:rPr>
          <w:b/>
          <w:color w:val="000000"/>
          <w:sz w:val="26"/>
          <w:szCs w:val="26"/>
        </w:rPr>
        <w:t xml:space="preserve">  </w:t>
      </w:r>
      <w:proofErr w:type="gramStart"/>
      <w:r w:rsidRPr="001A5BA6">
        <w:rPr>
          <w:b/>
          <w:color w:val="000000"/>
          <w:sz w:val="26"/>
          <w:szCs w:val="26"/>
        </w:rPr>
        <w:t>Целью</w:t>
      </w:r>
      <w:r w:rsidRPr="001A5BA6">
        <w:rPr>
          <w:color w:val="000000"/>
          <w:sz w:val="26"/>
          <w:szCs w:val="26"/>
        </w:rPr>
        <w:t xml:space="preserve"> внутреннего контроля качества и безопасности медицинской деятельности (далее – контроля качества медицинской помощи) является обеспечение прав граждан на получение медицинской помощи необходимого объема и надлежащего качества в поликлинике, на основе стандартов медицинской помощи, установленных требований к оказанию медицинской помощи, а так же требований, обычно предъявляемых к медицинской помощи в медицинской практике, с учетом современного уровня развития медицинской науки и медицинских</w:t>
      </w:r>
      <w:proofErr w:type="gramEnd"/>
      <w:r w:rsidRPr="001A5BA6">
        <w:rPr>
          <w:color w:val="000000"/>
          <w:sz w:val="26"/>
          <w:szCs w:val="26"/>
        </w:rPr>
        <w:t xml:space="preserve"> технологий. </w:t>
      </w:r>
    </w:p>
    <w:p w:rsidR="004D7822" w:rsidRPr="001A5BA6" w:rsidRDefault="004D7822" w:rsidP="001A5BA6">
      <w:pPr>
        <w:autoSpaceDE w:val="0"/>
        <w:autoSpaceDN w:val="0"/>
        <w:adjustRightInd w:val="0"/>
        <w:ind w:left="180"/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 З</w:t>
      </w:r>
      <w:r w:rsidRPr="001A5BA6">
        <w:rPr>
          <w:b/>
          <w:color w:val="000000"/>
          <w:sz w:val="26"/>
          <w:szCs w:val="26"/>
        </w:rPr>
        <w:t xml:space="preserve">адачами </w:t>
      </w:r>
      <w:r w:rsidRPr="001A5BA6">
        <w:rPr>
          <w:color w:val="000000"/>
          <w:sz w:val="26"/>
          <w:szCs w:val="26"/>
        </w:rPr>
        <w:t xml:space="preserve">контроля качества медицинской помощи являются: </w:t>
      </w:r>
    </w:p>
    <w:p w:rsidR="004D7822" w:rsidRPr="001A5BA6" w:rsidRDefault="004D7822" w:rsidP="001A5BA6">
      <w:pPr>
        <w:ind w:left="180"/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>- проведение контроля качества медицинской помощи, оказанной конкретным пациентам;</w:t>
      </w:r>
    </w:p>
    <w:p w:rsidR="004D7822" w:rsidRPr="001A5BA6" w:rsidRDefault="004D7822" w:rsidP="001A5BA6">
      <w:pPr>
        <w:ind w:left="180"/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>- выявление дефектов медицинской помощи, установление причин их возникновения и степени их влияния на здоровье конкретных пациентов;</w:t>
      </w:r>
    </w:p>
    <w:p w:rsidR="004D7822" w:rsidRPr="001A5BA6" w:rsidRDefault="004D7822" w:rsidP="001A5BA6">
      <w:pPr>
        <w:ind w:left="180"/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- регистрация результатов проведенного контроля качества медицинской помощи; </w:t>
      </w:r>
    </w:p>
    <w:p w:rsidR="004D7822" w:rsidRPr="001A5BA6" w:rsidRDefault="004D7822" w:rsidP="001A5BA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  - оценка оптимальности использования кадровых и материально-технических ресурсов организации здравоохранения;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  - оценка организационных технологий оказания медицинской помощи;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  - изучение удовлетворенности граждан оказанной медицинской  помощью; 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  - анализ данных, полученных при проведении мониторинга показателей качества медицинской помощи</w:t>
      </w:r>
    </w:p>
    <w:p w:rsidR="004D7822" w:rsidRPr="001A5BA6" w:rsidRDefault="004D7822" w:rsidP="001A5BA6">
      <w:pPr>
        <w:ind w:left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- подготовка предложений для руководителя организации здравоохранения, направленных на устранение причин возникновения дефектов медицинской помощи, повышение качества и эффективности оказываемой медицинской помощи.</w:t>
      </w:r>
    </w:p>
    <w:p w:rsidR="004D7822" w:rsidRPr="001A5BA6" w:rsidRDefault="004D7822" w:rsidP="001A5BA6">
      <w:pPr>
        <w:ind w:left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В соответствии с положением о внутреннем контроле качества и безопасности медицинской деятельности экспертиза   включает в себя проведение  контроля качества оказания медицинской услуги </w:t>
      </w:r>
      <w:proofErr w:type="gramStart"/>
      <w:r w:rsidRPr="001A5BA6">
        <w:rPr>
          <w:sz w:val="26"/>
          <w:szCs w:val="26"/>
        </w:rPr>
        <w:t>заведующими отделений</w:t>
      </w:r>
      <w:proofErr w:type="gramEnd"/>
      <w:r w:rsidRPr="001A5BA6">
        <w:rPr>
          <w:sz w:val="26"/>
          <w:szCs w:val="26"/>
        </w:rPr>
        <w:t xml:space="preserve">, зам. главного врача по КЭР и зам. главного врача по медицинской части, Врачебной комиссией.  </w:t>
      </w:r>
    </w:p>
    <w:p w:rsidR="004D7822" w:rsidRPr="001A5BA6" w:rsidRDefault="004D7822" w:rsidP="001A5BA6">
      <w:pPr>
        <w:ind w:left="106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Внутреннему контролю обязательно подлежали:</w:t>
      </w:r>
    </w:p>
    <w:p w:rsidR="004D7822" w:rsidRPr="001A5BA6" w:rsidRDefault="004D7822" w:rsidP="001A5BA6">
      <w:pPr>
        <w:ind w:left="106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случаи летальных исходов на дому</w:t>
      </w:r>
    </w:p>
    <w:p w:rsidR="004D7822" w:rsidRPr="001A5BA6" w:rsidRDefault="004D7822" w:rsidP="001A5BA6">
      <w:pPr>
        <w:ind w:left="106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случаи первичного выхода на инвалидность трудоспособного возраста</w:t>
      </w:r>
    </w:p>
    <w:p w:rsidR="004D7822" w:rsidRPr="001A5BA6" w:rsidRDefault="004D7822" w:rsidP="001A5BA6">
      <w:pPr>
        <w:ind w:left="106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случаи повторной госпитализации по поводу одного заболевания в течение года</w:t>
      </w:r>
    </w:p>
    <w:p w:rsidR="004D7822" w:rsidRPr="001A5BA6" w:rsidRDefault="004D7822" w:rsidP="001A5BA6">
      <w:pPr>
        <w:ind w:left="106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случаи с расхождением диагноза</w:t>
      </w:r>
    </w:p>
    <w:p w:rsidR="004D7822" w:rsidRPr="001A5BA6" w:rsidRDefault="004D7822" w:rsidP="001A5BA6">
      <w:pPr>
        <w:ind w:left="106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случаи с длительной временной нетрудоспособностью</w:t>
      </w:r>
    </w:p>
    <w:p w:rsidR="004D7822" w:rsidRPr="001A5BA6" w:rsidRDefault="004D7822" w:rsidP="001A5BA6">
      <w:pPr>
        <w:ind w:left="106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случаи, сопровождающиеся жалобами пациентов или их родственников</w:t>
      </w:r>
    </w:p>
    <w:p w:rsidR="004D7822" w:rsidRPr="001A5BA6" w:rsidRDefault="004D7822" w:rsidP="001A5BA6">
      <w:pPr>
        <w:ind w:left="360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>- случаи позднего выявления онкологических заболеваний, туберкулёза.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    По итогам проведенного контроля качества медицинской помощи организацией здравоохранения </w:t>
      </w:r>
      <w:proofErr w:type="gramStart"/>
      <w:r w:rsidRPr="001A5BA6">
        <w:rPr>
          <w:color w:val="000000"/>
          <w:sz w:val="26"/>
          <w:szCs w:val="26"/>
        </w:rPr>
        <w:t>разрабатываются и реализуются</w:t>
      </w:r>
      <w:proofErr w:type="gramEnd"/>
      <w:r w:rsidRPr="001A5BA6">
        <w:rPr>
          <w:color w:val="000000"/>
          <w:sz w:val="26"/>
          <w:szCs w:val="26"/>
        </w:rPr>
        <w:t xml:space="preserve"> мероприятия по управлению качеством медицинской помощи: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>- принятие руководителем управленческих решений,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>- планирование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- осуществление </w:t>
      </w:r>
      <w:proofErr w:type="gramStart"/>
      <w:r w:rsidRPr="001A5BA6">
        <w:rPr>
          <w:color w:val="000000"/>
          <w:sz w:val="26"/>
          <w:szCs w:val="26"/>
        </w:rPr>
        <w:t>контроля за</w:t>
      </w:r>
      <w:proofErr w:type="gramEnd"/>
      <w:r w:rsidRPr="001A5BA6">
        <w:rPr>
          <w:color w:val="000000"/>
          <w:sz w:val="26"/>
          <w:szCs w:val="26"/>
        </w:rPr>
        <w:t xml:space="preserve"> реализацией принятых управленческих решений или выполнением плана мероприятий.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  </w:t>
      </w:r>
      <w:r w:rsidRPr="001A5BA6">
        <w:rPr>
          <w:sz w:val="26"/>
          <w:szCs w:val="26"/>
        </w:rPr>
        <w:t xml:space="preserve">По результатам работы проводятся производственно – экономические советы с вынесением штрафных  и льготных санкций.  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                 </w:t>
      </w:r>
      <w:r w:rsidRPr="001A5BA6">
        <w:rPr>
          <w:b/>
          <w:color w:val="000000"/>
          <w:sz w:val="26"/>
          <w:szCs w:val="26"/>
        </w:rPr>
        <w:t>Динамика проведённых экспертиз за 2016-2018 годы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  <w:u w:val="single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260"/>
        <w:gridCol w:w="1260"/>
        <w:gridCol w:w="1260"/>
      </w:tblGrid>
      <w:tr w:rsidR="004D7822" w:rsidRPr="001A5BA6" w:rsidTr="004D7822">
        <w:trPr>
          <w:trHeight w:val="837"/>
        </w:trPr>
        <w:tc>
          <w:tcPr>
            <w:tcW w:w="2160" w:type="dxa"/>
            <w:vMerge w:val="restart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Уровни контроля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Количество экспертиз по годам (</w:t>
            </w:r>
            <w:proofErr w:type="spellStart"/>
            <w:r w:rsidRPr="001A5BA6">
              <w:rPr>
                <w:b/>
                <w:color w:val="000000"/>
                <w:sz w:val="26"/>
                <w:szCs w:val="26"/>
              </w:rPr>
              <w:t>абс.ч</w:t>
            </w:r>
            <w:proofErr w:type="spellEnd"/>
            <w:r w:rsidRPr="001A5BA6">
              <w:rPr>
                <w:b/>
                <w:color w:val="000000"/>
                <w:sz w:val="26"/>
                <w:szCs w:val="26"/>
              </w:rPr>
              <w:t>.)</w:t>
            </w:r>
          </w:p>
        </w:tc>
      </w:tr>
      <w:tr w:rsidR="004D7822" w:rsidRPr="001A5BA6" w:rsidTr="004D7822">
        <w:trPr>
          <w:trHeight w:val="559"/>
        </w:trPr>
        <w:tc>
          <w:tcPr>
            <w:tcW w:w="2160" w:type="dxa"/>
            <w:vMerge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260" w:type="dxa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260" w:type="dxa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2018</w:t>
            </w:r>
          </w:p>
        </w:tc>
      </w:tr>
      <w:tr w:rsidR="004D7822" w:rsidRPr="001A5BA6" w:rsidTr="004D7822">
        <w:tc>
          <w:tcPr>
            <w:tcW w:w="2160" w:type="dxa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 xml:space="preserve">Первый </w:t>
            </w:r>
          </w:p>
        </w:tc>
        <w:tc>
          <w:tcPr>
            <w:tcW w:w="1260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3150</w:t>
            </w:r>
          </w:p>
        </w:tc>
        <w:tc>
          <w:tcPr>
            <w:tcW w:w="1260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3750</w:t>
            </w:r>
          </w:p>
        </w:tc>
        <w:tc>
          <w:tcPr>
            <w:tcW w:w="1260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2800</w:t>
            </w:r>
          </w:p>
        </w:tc>
      </w:tr>
      <w:tr w:rsidR="004D7822" w:rsidRPr="001A5BA6" w:rsidTr="004D7822">
        <w:tc>
          <w:tcPr>
            <w:tcW w:w="2160" w:type="dxa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 xml:space="preserve">Второй </w:t>
            </w:r>
          </w:p>
        </w:tc>
        <w:tc>
          <w:tcPr>
            <w:tcW w:w="1260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915</w:t>
            </w:r>
          </w:p>
        </w:tc>
        <w:tc>
          <w:tcPr>
            <w:tcW w:w="1260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1260" w:type="dxa"/>
            <w:vAlign w:val="center"/>
          </w:tcPr>
          <w:p w:rsidR="004D7822" w:rsidRPr="001A5BA6" w:rsidRDefault="004D7822" w:rsidP="001A5BA6">
            <w:pPr>
              <w:jc w:val="both"/>
              <w:rPr>
                <w:color w:val="000000"/>
                <w:sz w:val="26"/>
                <w:szCs w:val="26"/>
              </w:rPr>
            </w:pPr>
            <w:r w:rsidRPr="001A5BA6">
              <w:rPr>
                <w:color w:val="000000"/>
                <w:sz w:val="26"/>
                <w:szCs w:val="26"/>
              </w:rPr>
              <w:t>750</w:t>
            </w:r>
          </w:p>
        </w:tc>
      </w:tr>
      <w:tr w:rsidR="004D7822" w:rsidRPr="001A5BA6" w:rsidTr="004D7822">
        <w:tc>
          <w:tcPr>
            <w:tcW w:w="2160" w:type="dxa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60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4065</w:t>
            </w:r>
          </w:p>
        </w:tc>
        <w:tc>
          <w:tcPr>
            <w:tcW w:w="1260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4664</w:t>
            </w:r>
          </w:p>
        </w:tc>
        <w:tc>
          <w:tcPr>
            <w:tcW w:w="1260" w:type="dxa"/>
            <w:vAlign w:val="center"/>
          </w:tcPr>
          <w:p w:rsidR="004D7822" w:rsidRPr="001A5BA6" w:rsidRDefault="004D7822" w:rsidP="001A5BA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A5BA6">
              <w:rPr>
                <w:b/>
                <w:color w:val="000000"/>
                <w:sz w:val="26"/>
                <w:szCs w:val="26"/>
              </w:rPr>
              <w:t>3550</w:t>
            </w:r>
          </w:p>
        </w:tc>
      </w:tr>
    </w:tbl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 </w:t>
      </w:r>
    </w:p>
    <w:p w:rsidR="004D7822" w:rsidRPr="001A5BA6" w:rsidRDefault="004D7822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>Отмечается уменьшение количества проведенных экспертиз в 2018 году на 23,8%</w:t>
      </w:r>
    </w:p>
    <w:p w:rsidR="004D7822" w:rsidRPr="001A5BA6" w:rsidRDefault="004D7822" w:rsidP="001A5BA6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1A5BA6">
        <w:rPr>
          <w:rFonts w:ascii="Times New Roman" w:hAnsi="Times New Roman" w:cs="Times New Roman"/>
          <w:color w:val="000000"/>
          <w:sz w:val="26"/>
          <w:szCs w:val="26"/>
        </w:rPr>
        <w:t>В структуре дефектов все годы первое место занимают дефекты оформления медицинской документации (ДОМД). На втором месте - ошибки диагностических мероприятий (ОДМ), как правило, причинами этих ошибок является обследование не в полном объёме, что часто связано с недостатком врачей лаборантов, врачей УЗИ и с их большой загруженностью. Третье место занимают ошибки лечебных мероприятий (0ЛМ). Менее всего ошибок приходится по ЭВН и постановки диагноза.</w:t>
      </w:r>
    </w:p>
    <w:p w:rsidR="004D7822" w:rsidRPr="001A5BA6" w:rsidRDefault="004D7822" w:rsidP="001A5BA6">
      <w:pPr>
        <w:pStyle w:val="book"/>
        <w:shd w:val="clear" w:color="auto" w:fill="FDFEFF"/>
        <w:ind w:firstLine="0"/>
        <w:rPr>
          <w:b/>
          <w:sz w:val="26"/>
          <w:szCs w:val="26"/>
        </w:rPr>
      </w:pPr>
    </w:p>
    <w:p w:rsidR="004D7822" w:rsidRPr="001A5BA6" w:rsidRDefault="004D7822" w:rsidP="001A5BA6">
      <w:pPr>
        <w:pStyle w:val="book"/>
        <w:shd w:val="clear" w:color="auto" w:fill="FDFEFF"/>
        <w:ind w:firstLine="0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Вневедомственные экспертизы </w:t>
      </w:r>
      <w:r w:rsidRPr="001A5BA6">
        <w:rPr>
          <w:b/>
          <w:color w:val="000000"/>
          <w:sz w:val="26"/>
          <w:szCs w:val="26"/>
        </w:rPr>
        <w:t>качества и безопасности медицинской деятельности</w:t>
      </w:r>
      <w:r w:rsidRPr="001A5BA6">
        <w:rPr>
          <w:b/>
          <w:sz w:val="26"/>
          <w:szCs w:val="26"/>
        </w:rPr>
        <w:t>, проводимые  в 2018 году.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</w:p>
    <w:p w:rsidR="004D7822" w:rsidRPr="001A5BA6" w:rsidRDefault="004D7822" w:rsidP="001A5BA6">
      <w:pPr>
        <w:numPr>
          <w:ilvl w:val="0"/>
          <w:numId w:val="28"/>
        </w:numPr>
        <w:ind w:left="502"/>
        <w:jc w:val="both"/>
        <w:rPr>
          <w:sz w:val="26"/>
          <w:szCs w:val="26"/>
          <w:u w:val="single"/>
        </w:rPr>
      </w:pPr>
      <w:r w:rsidRPr="001A5BA6">
        <w:rPr>
          <w:sz w:val="26"/>
          <w:szCs w:val="26"/>
          <w:u w:val="single"/>
        </w:rPr>
        <w:t xml:space="preserve">ГУ ТФОМС ПК Спасский филиал  </w:t>
      </w:r>
      <w:r w:rsidRPr="001A5BA6">
        <w:rPr>
          <w:sz w:val="26"/>
          <w:szCs w:val="26"/>
        </w:rPr>
        <w:t xml:space="preserve">проводил плановые ежемесячные медико-экономические экспертизы при межтерриториальных расчётах. В  декабре  проведено анкетирование  по вопросам качества и доступности медицинской помощи в дневных стационарах, амбулаторно-поликлинической помощи и  женской консультации.  </w:t>
      </w:r>
      <w:proofErr w:type="gramStart"/>
      <w:r w:rsidRPr="001A5BA6">
        <w:rPr>
          <w:sz w:val="26"/>
          <w:szCs w:val="26"/>
        </w:rPr>
        <w:t xml:space="preserve">По  итогам опроса пациентов у (89чел.) установлено,  </w:t>
      </w:r>
      <w:r w:rsidRPr="001A5BA6">
        <w:rPr>
          <w:sz w:val="26"/>
          <w:szCs w:val="26"/>
        </w:rPr>
        <w:lastRenderedPageBreak/>
        <w:t>что качеством медицинской помощи  поликлинической удовлетворены 63% опрошенных, дневных стационаров – 86% из 50опрошенных.</w:t>
      </w:r>
      <w:proofErr w:type="gramEnd"/>
    </w:p>
    <w:p w:rsidR="004D7822" w:rsidRPr="001A5BA6" w:rsidRDefault="004D7822" w:rsidP="001A5BA6">
      <w:pPr>
        <w:ind w:left="426" w:hanging="284"/>
        <w:jc w:val="both"/>
        <w:rPr>
          <w:sz w:val="26"/>
          <w:szCs w:val="26"/>
          <w:u w:val="single"/>
        </w:rPr>
      </w:pPr>
      <w:r w:rsidRPr="001A5BA6">
        <w:rPr>
          <w:sz w:val="26"/>
          <w:szCs w:val="26"/>
        </w:rPr>
        <w:t xml:space="preserve">2.   </w:t>
      </w:r>
      <w:r w:rsidRPr="001A5BA6">
        <w:rPr>
          <w:sz w:val="26"/>
          <w:szCs w:val="26"/>
          <w:u w:val="single"/>
        </w:rPr>
        <w:t xml:space="preserve">СМО «Восточно-страховой альянс  </w:t>
      </w:r>
      <w:r w:rsidRPr="001A5BA6">
        <w:rPr>
          <w:sz w:val="26"/>
          <w:szCs w:val="26"/>
        </w:rPr>
        <w:t>проводил  плановые ежемесячные проверки  страховых  случаев, закончившихся  летальным исходом на дому,  наблюдение и лечение пациентов со злокачественными заболеваниями.</w:t>
      </w:r>
    </w:p>
    <w:p w:rsidR="004D7822" w:rsidRPr="001A5BA6" w:rsidRDefault="004D7822" w:rsidP="001A5BA6">
      <w:pPr>
        <w:ind w:left="426" w:hanging="56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     В марте и октябре 2018года проводились плановые  проверки  </w:t>
      </w:r>
      <w:proofErr w:type="spellStart"/>
      <w:r w:rsidRPr="001A5BA6">
        <w:rPr>
          <w:sz w:val="26"/>
          <w:szCs w:val="26"/>
        </w:rPr>
        <w:t>медико-зкономической</w:t>
      </w:r>
      <w:proofErr w:type="spellEnd"/>
      <w:r w:rsidRPr="001A5BA6">
        <w:rPr>
          <w:sz w:val="26"/>
          <w:szCs w:val="26"/>
        </w:rPr>
        <w:t xml:space="preserve">  и экспертизы качества медицинской помощи </w:t>
      </w:r>
      <w:proofErr w:type="gramStart"/>
      <w:r w:rsidRPr="001A5BA6">
        <w:rPr>
          <w:sz w:val="26"/>
          <w:szCs w:val="26"/>
        </w:rPr>
        <w:t>застрахованным</w:t>
      </w:r>
      <w:proofErr w:type="gramEnd"/>
      <w:r w:rsidRPr="001A5BA6">
        <w:rPr>
          <w:sz w:val="26"/>
          <w:szCs w:val="26"/>
        </w:rPr>
        <w:t xml:space="preserve"> в СМО «Восточно-страховой альянс» . </w:t>
      </w:r>
    </w:p>
    <w:p w:rsidR="004D7822" w:rsidRPr="001A5BA6" w:rsidRDefault="004D7822" w:rsidP="001A5BA6">
      <w:pPr>
        <w:ind w:left="426" w:hanging="350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3.   </w:t>
      </w:r>
      <w:r w:rsidRPr="001A5BA6">
        <w:rPr>
          <w:sz w:val="26"/>
          <w:szCs w:val="26"/>
          <w:u w:val="single"/>
        </w:rPr>
        <w:t>ЗАО «Страховая группа «Спасские ворота – М» филиал Владивостокский</w:t>
      </w:r>
      <w:r w:rsidRPr="001A5BA6">
        <w:rPr>
          <w:sz w:val="26"/>
          <w:szCs w:val="26"/>
        </w:rPr>
        <w:t xml:space="preserve">: в октябре 2018г. плановая проверка </w:t>
      </w:r>
      <w:proofErr w:type="spellStart"/>
      <w:r w:rsidRPr="001A5BA6">
        <w:rPr>
          <w:sz w:val="26"/>
          <w:szCs w:val="26"/>
        </w:rPr>
        <w:t>медико-зкономическая</w:t>
      </w:r>
      <w:proofErr w:type="spellEnd"/>
      <w:r w:rsidRPr="001A5BA6">
        <w:rPr>
          <w:sz w:val="26"/>
          <w:szCs w:val="26"/>
        </w:rPr>
        <w:t xml:space="preserve">  и экспертизы качества медицинской помощи застрахованным в ЗАО «СГ «Спасские ворота </w:t>
      </w:r>
      <w:proofErr w:type="gramStart"/>
      <w:r w:rsidRPr="001A5BA6">
        <w:rPr>
          <w:sz w:val="26"/>
          <w:szCs w:val="26"/>
        </w:rPr>
        <w:t>–М</w:t>
      </w:r>
      <w:proofErr w:type="gramEnd"/>
      <w:r w:rsidRPr="001A5BA6">
        <w:rPr>
          <w:sz w:val="26"/>
          <w:szCs w:val="26"/>
        </w:rPr>
        <w:t>». Также проводилась экспертиза оказания медицинской помощи пациентам с первичным выходом на инвалидность в2018г.</w:t>
      </w:r>
    </w:p>
    <w:p w:rsidR="004D7822" w:rsidRPr="001A5BA6" w:rsidRDefault="004D7822" w:rsidP="001A5BA6">
      <w:pPr>
        <w:ind w:left="426" w:hanging="426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4.  </w:t>
      </w:r>
      <w:r w:rsidRPr="001A5BA6">
        <w:rPr>
          <w:sz w:val="26"/>
          <w:szCs w:val="26"/>
          <w:u w:val="single"/>
        </w:rPr>
        <w:t>Фондом социального страхования  ПК</w:t>
      </w:r>
      <w:r w:rsidRPr="001A5BA6">
        <w:rPr>
          <w:sz w:val="26"/>
          <w:szCs w:val="26"/>
        </w:rPr>
        <w:t xml:space="preserve"> проводилась плановая проверка состояния экспертизы временной и стойкой утраты трудоспособности в октябре 2018г: нарушений не выявлено.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</w:p>
    <w:p w:rsidR="004D7822" w:rsidRPr="001A5BA6" w:rsidRDefault="004D7822" w:rsidP="001A5BA6">
      <w:pPr>
        <w:tabs>
          <w:tab w:val="num" w:pos="731"/>
        </w:tabs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36. Анализ результатов опроса пациентов, жалоб и обращений</w:t>
      </w:r>
    </w:p>
    <w:p w:rsidR="004D7822" w:rsidRPr="001A5BA6" w:rsidRDefault="004D7822" w:rsidP="001A5BA6">
      <w:pPr>
        <w:tabs>
          <w:tab w:val="num" w:pos="731"/>
        </w:tabs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по вопросам доступности и качества медицинской помощи</w:t>
      </w:r>
    </w:p>
    <w:p w:rsidR="004D7822" w:rsidRPr="001A5BA6" w:rsidRDefault="004D7822" w:rsidP="001A5BA6">
      <w:pPr>
        <w:tabs>
          <w:tab w:val="num" w:pos="731"/>
        </w:tabs>
        <w:ind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 xml:space="preserve">  В поликлинике ежемесячно проводится анкетирование среди пациентов удовлетворённости пациентов качеством медицинской помощи.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За 2018 год опрошено 2400 человек (муж.- 920, жен. – 1480)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 xml:space="preserve">По результатам </w:t>
      </w:r>
      <w:proofErr w:type="gramStart"/>
      <w:r w:rsidRPr="001A5BA6">
        <w:rPr>
          <w:sz w:val="26"/>
          <w:szCs w:val="26"/>
        </w:rPr>
        <w:t>анкетирования, проводимого в поликлинике среди пациентов удовлетворенность качеством оказания медицинской помощи в 2018 году составила</w:t>
      </w:r>
      <w:proofErr w:type="gramEnd"/>
      <w:r w:rsidRPr="001A5BA6">
        <w:rPr>
          <w:sz w:val="26"/>
          <w:szCs w:val="26"/>
        </w:rPr>
        <w:t xml:space="preserve"> – </w:t>
      </w:r>
      <w:r w:rsidRPr="001A5BA6">
        <w:rPr>
          <w:b/>
          <w:sz w:val="26"/>
          <w:szCs w:val="26"/>
        </w:rPr>
        <w:t xml:space="preserve">76%.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81,5% пациентов отмечают, что за последние 3 года </w:t>
      </w:r>
      <w:proofErr w:type="gramStart"/>
      <w:r w:rsidRPr="001A5BA6">
        <w:rPr>
          <w:sz w:val="26"/>
          <w:szCs w:val="26"/>
        </w:rPr>
        <w:t>услуги,  предоставляемые поликлиникой не изменились</w:t>
      </w:r>
      <w:proofErr w:type="gramEnd"/>
      <w:r w:rsidRPr="001A5BA6">
        <w:rPr>
          <w:sz w:val="26"/>
          <w:szCs w:val="26"/>
        </w:rPr>
        <w:t>,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17,5% считают что улучшились,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1% считают, что ухудшились.</w:t>
      </w: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proofErr w:type="gramStart"/>
      <w:r w:rsidRPr="001A5BA6">
        <w:rPr>
          <w:b/>
          <w:sz w:val="26"/>
          <w:szCs w:val="26"/>
        </w:rPr>
        <w:t>Неудовлетворенны</w:t>
      </w:r>
      <w:proofErr w:type="gramEnd"/>
      <w:r w:rsidRPr="001A5BA6">
        <w:rPr>
          <w:b/>
          <w:sz w:val="26"/>
          <w:szCs w:val="26"/>
        </w:rPr>
        <w:t xml:space="preserve"> медицинской помощью – 24%: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нет возможности записаться к специалисту – 177чел.(30.5%)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неудобный режим работы врачей – 15 чел.(2.5%)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большие очереди к специалистам – 78чел.(13.4%)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- нет возможности выбора врача по своему желанию – 35 (6.0%)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Сталкивались с грубым отношением медицинского персонала – 275 человек (47.4%) – врача, регистраторов, младшего персонала.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 году проводилось анкетирование удовлетворенности качеством медицинской помощи среди инвалидов.  Было опрошено 800 инвалидов. </w:t>
      </w:r>
      <w:proofErr w:type="gramStart"/>
      <w:r w:rsidRPr="001A5BA6">
        <w:rPr>
          <w:sz w:val="26"/>
          <w:szCs w:val="26"/>
        </w:rPr>
        <w:t>Удовлетворенны</w:t>
      </w:r>
      <w:proofErr w:type="gramEnd"/>
      <w:r w:rsidRPr="001A5BA6">
        <w:rPr>
          <w:sz w:val="26"/>
          <w:szCs w:val="26"/>
        </w:rPr>
        <w:t xml:space="preserve"> медицинской помощью  78 %. </w:t>
      </w: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37. Достижения  2018г.</w:t>
      </w:r>
    </w:p>
    <w:p w:rsidR="004D7822" w:rsidRPr="001A5BA6" w:rsidRDefault="004D7822" w:rsidP="001A5BA6">
      <w:pPr>
        <w:ind w:firstLine="851"/>
        <w:jc w:val="both"/>
        <w:rPr>
          <w:b/>
          <w:sz w:val="26"/>
          <w:szCs w:val="26"/>
        </w:rPr>
      </w:pP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Благодаря программе модернизации здравоохранения  выполнены капитальные  и текущие ремонты помещений и кабинетов КГБУЗ «Спасская городская поликлиника». </w:t>
      </w:r>
      <w:proofErr w:type="gramStart"/>
      <w:r w:rsidRPr="001A5BA6">
        <w:rPr>
          <w:sz w:val="26"/>
          <w:szCs w:val="26"/>
        </w:rPr>
        <w:t>Приведены</w:t>
      </w:r>
      <w:proofErr w:type="gramEnd"/>
      <w:r w:rsidRPr="001A5BA6">
        <w:rPr>
          <w:sz w:val="26"/>
          <w:szCs w:val="26"/>
        </w:rPr>
        <w:t xml:space="preserve"> в соответствие более 100  кабинетов  и помещений.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ab/>
        <w:t>В  данных кабинетах улучшен  уровень освещения, заменены новые  лампы дневного света, проведена новая силовая электропроводка, отвечающая требованиям  ПУЭ, установлены бактерицидные лампы.</w:t>
      </w:r>
    </w:p>
    <w:p w:rsidR="004D7822" w:rsidRPr="001A5BA6" w:rsidRDefault="004D7822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В режимных   кабинетах установлены новые раковины с мойками, с  локтевыми смесителями. В помещениях </w:t>
      </w:r>
      <w:proofErr w:type="spellStart"/>
      <w:proofErr w:type="gramStart"/>
      <w:r w:rsidRPr="001A5BA6">
        <w:rPr>
          <w:sz w:val="26"/>
          <w:szCs w:val="26"/>
        </w:rPr>
        <w:t>клинико</w:t>
      </w:r>
      <w:proofErr w:type="spellEnd"/>
      <w:r w:rsidRPr="001A5BA6">
        <w:rPr>
          <w:sz w:val="26"/>
          <w:szCs w:val="26"/>
        </w:rPr>
        <w:t xml:space="preserve"> диагностической</w:t>
      </w:r>
      <w:proofErr w:type="gramEnd"/>
      <w:r w:rsidRPr="001A5BA6">
        <w:rPr>
          <w:sz w:val="26"/>
          <w:szCs w:val="26"/>
        </w:rPr>
        <w:t xml:space="preserve"> лаборатории  установлены специальные лабораторные столы и лабораторные мойки.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Частично заменены  радиаторы отопления, установлены дополнительные радиаторы, заменены входные двери в кабинеты,  установлены пластиковые  окна в зданиях поликлиники по ул</w:t>
      </w:r>
      <w:proofErr w:type="gramStart"/>
      <w:r w:rsidRPr="001A5BA6">
        <w:rPr>
          <w:sz w:val="26"/>
          <w:szCs w:val="26"/>
        </w:rPr>
        <w:t>.Л</w:t>
      </w:r>
      <w:proofErr w:type="gramEnd"/>
      <w:r w:rsidRPr="001A5BA6">
        <w:rPr>
          <w:sz w:val="26"/>
          <w:szCs w:val="26"/>
        </w:rPr>
        <w:t xml:space="preserve">енинская,29, Красногвардейская,95, ул.Советская3.  Приобретены конвекторы и тепловые завесы для обогрева помещений, благодаря этому улучшен температурный режим  в кабинетах и холлах КГБУЗ «Спасская городская поликлиника».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2016г приобретены водонагреватели  в режимные кабинеты  в количестве  -21 штук., в течени</w:t>
      </w:r>
      <w:proofErr w:type="gramStart"/>
      <w:r w:rsidRPr="001A5BA6">
        <w:rPr>
          <w:sz w:val="26"/>
          <w:szCs w:val="26"/>
        </w:rPr>
        <w:t>и</w:t>
      </w:r>
      <w:proofErr w:type="gramEnd"/>
      <w:r w:rsidRPr="001A5BA6">
        <w:rPr>
          <w:sz w:val="26"/>
          <w:szCs w:val="26"/>
        </w:rPr>
        <w:t xml:space="preserve"> 2016-2018году производилась замена перегоревших.  Функционирует бесперебойное горячее  водоснабжение в   кабинетах в режимных кабинетах. В данных кабинетах установлены водонагреватели. Установлены   дозаторы с жидким антисептическим мылом.</w:t>
      </w:r>
    </w:p>
    <w:p w:rsidR="004D7822" w:rsidRPr="001A5BA6" w:rsidRDefault="004D7822" w:rsidP="001A5BA6">
      <w:pPr>
        <w:pStyle w:val="af0"/>
        <w:contextualSpacing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кабинетах, коридорах  и помещениях   установлены   бактерицидные </w:t>
      </w:r>
      <w:proofErr w:type="spellStart"/>
      <w:r w:rsidRPr="001A5BA6">
        <w:rPr>
          <w:sz w:val="26"/>
          <w:szCs w:val="26"/>
        </w:rPr>
        <w:t>рециркуляторы</w:t>
      </w:r>
      <w:proofErr w:type="spellEnd"/>
      <w:r w:rsidRPr="001A5BA6">
        <w:rPr>
          <w:sz w:val="26"/>
          <w:szCs w:val="26"/>
        </w:rPr>
        <w:t xml:space="preserve"> воздуха,   </w:t>
      </w:r>
      <w:proofErr w:type="spellStart"/>
      <w:proofErr w:type="gramStart"/>
      <w:r w:rsidRPr="001A5BA6">
        <w:rPr>
          <w:sz w:val="26"/>
          <w:szCs w:val="26"/>
        </w:rPr>
        <w:t>приточно</w:t>
      </w:r>
      <w:proofErr w:type="spellEnd"/>
      <w:r w:rsidRPr="001A5BA6">
        <w:rPr>
          <w:sz w:val="26"/>
          <w:szCs w:val="26"/>
        </w:rPr>
        <w:t xml:space="preserve"> -  вытяжные</w:t>
      </w:r>
      <w:proofErr w:type="gramEnd"/>
      <w:r w:rsidRPr="001A5BA6">
        <w:rPr>
          <w:sz w:val="26"/>
          <w:szCs w:val="26"/>
        </w:rPr>
        <w:t xml:space="preserve"> вентиляторы в режимные кабинеты.</w:t>
      </w:r>
    </w:p>
    <w:p w:rsidR="004D7822" w:rsidRPr="001A5BA6" w:rsidRDefault="004D7822" w:rsidP="001A5BA6">
      <w:pPr>
        <w:pStyle w:val="af0"/>
        <w:contextualSpacing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Планомерно проводятся текущие ремонты  врачебных кабинетов и помещений КГБУЗ «Спасская городская поликлиника».</w:t>
      </w:r>
    </w:p>
    <w:p w:rsidR="004D7822" w:rsidRPr="001A5BA6" w:rsidRDefault="004D7822" w:rsidP="001A5BA6">
      <w:pPr>
        <w:pStyle w:val="af0"/>
        <w:contextualSpacing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Ежегодно с целью обеспечения  сотрудников </w:t>
      </w:r>
      <w:proofErr w:type="gramStart"/>
      <w:r w:rsidRPr="001A5BA6">
        <w:rPr>
          <w:sz w:val="26"/>
          <w:szCs w:val="26"/>
        </w:rPr>
        <w:t>спец одеждой</w:t>
      </w:r>
      <w:proofErr w:type="gramEnd"/>
      <w:r w:rsidRPr="001A5BA6">
        <w:rPr>
          <w:sz w:val="26"/>
          <w:szCs w:val="26"/>
        </w:rPr>
        <w:t>,  приобретаются медицинские  халаты и медицинские костюмы для врачей, младшего и среднего медицинского персонала. За период 2016г-  2018года на эти цели израсходовано 455 089,95 руб.</w:t>
      </w:r>
    </w:p>
    <w:p w:rsidR="004D7822" w:rsidRPr="001A5BA6" w:rsidRDefault="004D7822" w:rsidP="001A5BA6">
      <w:pPr>
        <w:pStyle w:val="af0"/>
        <w:ind w:firstLine="708"/>
        <w:contextualSpacing/>
        <w:jc w:val="both"/>
        <w:rPr>
          <w:sz w:val="26"/>
          <w:szCs w:val="26"/>
        </w:rPr>
      </w:pPr>
      <w:r w:rsidRPr="001A5BA6">
        <w:rPr>
          <w:sz w:val="26"/>
          <w:szCs w:val="26"/>
        </w:rPr>
        <w:t>Сотрудникам, работающим во вредных условиях труда</w:t>
      </w:r>
      <w:proofErr w:type="gramStart"/>
      <w:r w:rsidRPr="001A5BA6">
        <w:rPr>
          <w:sz w:val="26"/>
          <w:szCs w:val="26"/>
        </w:rPr>
        <w:t xml:space="preserve"> ,</w:t>
      </w:r>
      <w:proofErr w:type="gramEnd"/>
      <w:r w:rsidRPr="001A5BA6">
        <w:rPr>
          <w:sz w:val="26"/>
          <w:szCs w:val="26"/>
        </w:rPr>
        <w:t xml:space="preserve">  в дни фактической занятости  выдается  компенсация  в виде денежной выплаты за молоко  без сахара.</w:t>
      </w:r>
    </w:p>
    <w:p w:rsidR="004D7822" w:rsidRPr="001A5BA6" w:rsidRDefault="004D7822" w:rsidP="001A5BA6">
      <w:pPr>
        <w:pStyle w:val="af0"/>
        <w:ind w:firstLine="708"/>
        <w:contextualSpacing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Проводится  ежегодный медосмотр сотрудников, охват 100%.</w:t>
      </w:r>
    </w:p>
    <w:p w:rsidR="004D7822" w:rsidRPr="001A5BA6" w:rsidRDefault="004D7822" w:rsidP="001A5BA6">
      <w:pPr>
        <w:pStyle w:val="af0"/>
        <w:contextualSpacing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Ежемесячно по графику проводится профилактическое обслуживание  мед</w:t>
      </w:r>
      <w:proofErr w:type="gramStart"/>
      <w:r w:rsidRPr="001A5BA6">
        <w:rPr>
          <w:sz w:val="26"/>
          <w:szCs w:val="26"/>
        </w:rPr>
        <w:t>.</w:t>
      </w:r>
      <w:proofErr w:type="gramEnd"/>
      <w:r w:rsidRPr="001A5BA6">
        <w:rPr>
          <w:sz w:val="26"/>
          <w:szCs w:val="26"/>
        </w:rPr>
        <w:t xml:space="preserve"> </w:t>
      </w:r>
      <w:proofErr w:type="gramStart"/>
      <w:r w:rsidRPr="001A5BA6">
        <w:rPr>
          <w:sz w:val="26"/>
          <w:szCs w:val="26"/>
        </w:rPr>
        <w:t>о</w:t>
      </w:r>
      <w:proofErr w:type="gramEnd"/>
      <w:r w:rsidRPr="001A5BA6">
        <w:rPr>
          <w:sz w:val="26"/>
          <w:szCs w:val="26"/>
        </w:rPr>
        <w:t>борудования, согласно договора с ОАО «Медтехника-1».</w:t>
      </w:r>
    </w:p>
    <w:p w:rsidR="004D7822" w:rsidRPr="001A5BA6" w:rsidRDefault="004D7822" w:rsidP="001A5BA6">
      <w:pPr>
        <w:pStyle w:val="af0"/>
        <w:contextualSpacing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Ежегодно проводится   переаттестация  персонала, работающего с сосудами под давлением и </w:t>
      </w:r>
      <w:proofErr w:type="spellStart"/>
      <w:r w:rsidRPr="001A5BA6">
        <w:rPr>
          <w:sz w:val="26"/>
          <w:szCs w:val="26"/>
        </w:rPr>
        <w:t>физиоаппаратурой</w:t>
      </w:r>
      <w:proofErr w:type="spellEnd"/>
      <w:proofErr w:type="gramStart"/>
      <w:r w:rsidRPr="001A5BA6">
        <w:rPr>
          <w:sz w:val="26"/>
          <w:szCs w:val="26"/>
        </w:rPr>
        <w:t xml:space="preserve"> .</w:t>
      </w:r>
      <w:proofErr w:type="gramEnd"/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С целью выявления  вредных производственных факторов   ежеквартально  проводится производственный контроль,  включающий   санитарно-гигиенические исследования,  микроклимат, освещенность рабочих мест, эффективность работы вентиляции,  микробиологические исследования, </w:t>
      </w:r>
      <w:proofErr w:type="gramStart"/>
      <w:r w:rsidRPr="001A5BA6">
        <w:rPr>
          <w:sz w:val="26"/>
          <w:szCs w:val="26"/>
        </w:rPr>
        <w:t>контроль за</w:t>
      </w:r>
      <w:proofErr w:type="gramEnd"/>
      <w:r w:rsidRPr="001A5BA6">
        <w:rPr>
          <w:sz w:val="26"/>
          <w:szCs w:val="26"/>
        </w:rPr>
        <w:t xml:space="preserve"> обеспечением санитарной одеждой  и средствами индивидуальной защиты.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    Ежемесячно приобретаются  и выдаются  сотрудникам моющие средства, </w:t>
      </w:r>
      <w:proofErr w:type="gramStart"/>
      <w:r w:rsidRPr="001A5BA6">
        <w:rPr>
          <w:sz w:val="26"/>
          <w:szCs w:val="26"/>
        </w:rPr>
        <w:t>согласно  норм</w:t>
      </w:r>
      <w:proofErr w:type="gramEnd"/>
      <w:r w:rsidRPr="001A5BA6">
        <w:rPr>
          <w:sz w:val="26"/>
          <w:szCs w:val="26"/>
        </w:rPr>
        <w:t>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Ежеквартально  производится  индивидуальный дозиметрический контроль  сотрудникам рентген кабинета, превышение доз не зарегистрировано.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</w:t>
      </w:r>
      <w:proofErr w:type="gramStart"/>
      <w:r w:rsidRPr="001A5BA6">
        <w:rPr>
          <w:sz w:val="26"/>
          <w:szCs w:val="26"/>
        </w:rPr>
        <w:t>Организована</w:t>
      </w:r>
      <w:proofErr w:type="gramEnd"/>
      <w:r w:rsidRPr="001A5BA6">
        <w:rPr>
          <w:sz w:val="26"/>
          <w:szCs w:val="26"/>
        </w:rPr>
        <w:t xml:space="preserve"> и функционирует  комната  отдыха  для участковых врачей терапевтов, а также сотрудников  КГБУЗ «Спасская городская поликлиника».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С  целью улучшения условий труда  сотрудников  приобретены    рабочие столы, стулья, шкафы для одежды и лекарственных средств.  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 xml:space="preserve">Планомерно с   2016г    проводится </w:t>
      </w:r>
      <w:proofErr w:type="gramStart"/>
      <w:r w:rsidRPr="001A5BA6">
        <w:rPr>
          <w:sz w:val="26"/>
          <w:szCs w:val="26"/>
        </w:rPr>
        <w:t>спец</w:t>
      </w:r>
      <w:proofErr w:type="gramEnd"/>
      <w:r w:rsidRPr="001A5BA6">
        <w:rPr>
          <w:sz w:val="26"/>
          <w:szCs w:val="26"/>
        </w:rPr>
        <w:t>. оценка  условий труда    рабочих мест сотрудников, согласно штатному расписанию. Ежегодно обновляется  автотранспорт  для обслуживания больных.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2016году приобретен  автомобиль Нисан </w:t>
      </w:r>
      <w:proofErr w:type="spellStart"/>
      <w:r w:rsidRPr="001A5BA6">
        <w:rPr>
          <w:sz w:val="26"/>
          <w:szCs w:val="26"/>
        </w:rPr>
        <w:t>Альмера</w:t>
      </w:r>
      <w:proofErr w:type="spellEnd"/>
      <w:r w:rsidRPr="001A5BA6">
        <w:rPr>
          <w:sz w:val="26"/>
          <w:szCs w:val="26"/>
        </w:rPr>
        <w:t xml:space="preserve"> из сре</w:t>
      </w:r>
      <w:proofErr w:type="gramStart"/>
      <w:r w:rsidRPr="001A5BA6">
        <w:rPr>
          <w:sz w:val="26"/>
          <w:szCs w:val="26"/>
        </w:rPr>
        <w:t>дств пр</w:t>
      </w:r>
      <w:proofErr w:type="gramEnd"/>
      <w:r w:rsidRPr="001A5BA6">
        <w:rPr>
          <w:sz w:val="26"/>
          <w:szCs w:val="26"/>
        </w:rPr>
        <w:t>иносящих доход деятельности.</w:t>
      </w:r>
    </w:p>
    <w:p w:rsidR="004D7822" w:rsidRPr="001A5BA6" w:rsidRDefault="004D7822" w:rsidP="001A5BA6">
      <w:pPr>
        <w:ind w:right="-366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                                                     38. Перечень проблем</w:t>
      </w:r>
    </w:p>
    <w:p w:rsidR="004D7822" w:rsidRPr="001A5BA6" w:rsidRDefault="004D7822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1. Кадровые и социальные проблемы персонала: кадровый дефицит, не позволяет укомплектовать штаты инфекциониста,  ревматолога, онколога, терапевта.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2. Материально – техническое обеспечение: невозможность закупить оборудование свыше 100 тысяч рублей за единицу за счет средств ОМС, при наличии сложившейся экономии.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3. Дефицит площадей поликлиники.</w:t>
      </w:r>
    </w:p>
    <w:p w:rsidR="004D7822" w:rsidRPr="001A5BA6" w:rsidRDefault="004D7822" w:rsidP="001A5BA6">
      <w:pPr>
        <w:ind w:firstLine="851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4. Необходимо построить новое здание женской консультации, так как имеющееся 1903 года постройки. Подготовлено медицинское задание для строительства, направлено в ДЗПК.</w:t>
      </w:r>
    </w:p>
    <w:p w:rsidR="001A5BA6" w:rsidRPr="001A5BA6" w:rsidRDefault="001A5BA6" w:rsidP="001A5BA6">
      <w:pPr>
        <w:jc w:val="center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Отчет</w:t>
      </w:r>
    </w:p>
    <w:p w:rsidR="001A5BA6" w:rsidRPr="001A5BA6" w:rsidRDefault="001A5BA6" w:rsidP="001A5BA6">
      <w:pPr>
        <w:jc w:val="center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о работе по медицинскому обслуживанию детского населения</w:t>
      </w:r>
    </w:p>
    <w:p w:rsidR="001A5BA6" w:rsidRPr="001A5BA6" w:rsidRDefault="001A5BA6" w:rsidP="001A5BA6">
      <w:pPr>
        <w:jc w:val="center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городского населения Спасск-Дальний</w:t>
      </w:r>
    </w:p>
    <w:p w:rsidR="001A5BA6" w:rsidRPr="001A5BA6" w:rsidRDefault="001A5BA6" w:rsidP="001A5BA6">
      <w:pPr>
        <w:jc w:val="center"/>
        <w:rPr>
          <w:b/>
          <w:sz w:val="26"/>
          <w:szCs w:val="26"/>
        </w:rPr>
      </w:pPr>
    </w:p>
    <w:p w:rsidR="001A5BA6" w:rsidRPr="001A5BA6" w:rsidRDefault="001A5BA6" w:rsidP="001A5BA6">
      <w:pPr>
        <w:jc w:val="both"/>
        <w:rPr>
          <w:sz w:val="26"/>
          <w:szCs w:val="26"/>
        </w:rPr>
      </w:pPr>
      <w:bookmarkStart w:id="1" w:name="OLE_LINK21"/>
      <w:bookmarkStart w:id="2" w:name="OLE_LINK22"/>
      <w:r w:rsidRPr="001A5BA6">
        <w:rPr>
          <w:sz w:val="26"/>
          <w:szCs w:val="26"/>
        </w:rPr>
        <w:tab/>
        <w:t xml:space="preserve">Количество обслуживаемого детского населения в 2018 году составило </w:t>
      </w:r>
      <w:r w:rsidRPr="001A5BA6">
        <w:rPr>
          <w:b/>
          <w:sz w:val="26"/>
          <w:szCs w:val="26"/>
        </w:rPr>
        <w:t xml:space="preserve">8727 </w:t>
      </w:r>
      <w:r w:rsidRPr="001A5BA6">
        <w:rPr>
          <w:sz w:val="26"/>
          <w:szCs w:val="26"/>
        </w:rPr>
        <w:t xml:space="preserve">человек. 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 xml:space="preserve">На территории обслуживания поликлиники родилось в 2018 году – </w:t>
      </w:r>
      <w:r w:rsidRPr="001A5BA6">
        <w:rPr>
          <w:b/>
          <w:sz w:val="26"/>
          <w:szCs w:val="26"/>
        </w:rPr>
        <w:t>357</w:t>
      </w:r>
      <w:r w:rsidRPr="001A5BA6">
        <w:rPr>
          <w:sz w:val="26"/>
          <w:szCs w:val="26"/>
        </w:rPr>
        <w:t xml:space="preserve"> детей, отмечается снижение рождаемости на </w:t>
      </w:r>
      <w:r w:rsidRPr="001A5BA6">
        <w:rPr>
          <w:b/>
          <w:sz w:val="26"/>
          <w:szCs w:val="26"/>
        </w:rPr>
        <w:t xml:space="preserve">84 </w:t>
      </w:r>
      <w:r w:rsidRPr="001A5BA6">
        <w:rPr>
          <w:sz w:val="26"/>
          <w:szCs w:val="26"/>
        </w:rPr>
        <w:t>человека по сравнению с 2017 годом.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 xml:space="preserve">Показатель детской смертности в 2018 году составил </w:t>
      </w:r>
      <w:r w:rsidRPr="001A5BA6">
        <w:rPr>
          <w:b/>
          <w:sz w:val="26"/>
          <w:szCs w:val="26"/>
        </w:rPr>
        <w:t>46,7 %о</w:t>
      </w:r>
      <w:r w:rsidRPr="001A5BA6">
        <w:rPr>
          <w:sz w:val="26"/>
          <w:szCs w:val="26"/>
        </w:rPr>
        <w:t xml:space="preserve"> – </w:t>
      </w:r>
      <w:r w:rsidRPr="001A5BA6">
        <w:rPr>
          <w:b/>
          <w:sz w:val="26"/>
          <w:szCs w:val="26"/>
        </w:rPr>
        <w:t xml:space="preserve">4 </w:t>
      </w:r>
      <w:r w:rsidRPr="001A5BA6">
        <w:rPr>
          <w:sz w:val="26"/>
          <w:szCs w:val="26"/>
        </w:rPr>
        <w:t>ребенка: двое детей до года, причина смерти – врожденные пороки развития, двое детей до 14 лет, причина смерти – несчастный случай.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>В районе своей деятельности поликлиника проводит профилактическую и противоэпидемическую работу, использует такие виды медицинской помощи, как неотложная помощь и стационар на дому, оказывает лечебную помощь детям до 18 лет, осуществляет медицинское обслуживание детских дошкольных учреждений и школ.</w:t>
      </w:r>
    </w:p>
    <w:p w:rsidR="001A5BA6" w:rsidRPr="001A5BA6" w:rsidRDefault="001A5BA6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>Количество специалистов оказывающих  амбулаторную помощь: врачи – 12 человек, средний медицинский персонал – 64 человека.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 xml:space="preserve">Врачей – педиатров участковых – </w:t>
      </w:r>
      <w:r w:rsidRPr="001A5BA6">
        <w:rPr>
          <w:b/>
          <w:sz w:val="26"/>
          <w:szCs w:val="26"/>
        </w:rPr>
        <w:t>8</w:t>
      </w:r>
      <w:r w:rsidRPr="001A5BA6">
        <w:rPr>
          <w:sz w:val="26"/>
          <w:szCs w:val="26"/>
        </w:rPr>
        <w:t xml:space="preserve"> человек, укомплектованность – </w:t>
      </w:r>
      <w:r w:rsidRPr="001A5BA6">
        <w:rPr>
          <w:b/>
          <w:sz w:val="26"/>
          <w:szCs w:val="26"/>
        </w:rPr>
        <w:t>80%.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 xml:space="preserve">Средняя численность детей на участке – </w:t>
      </w:r>
      <w:r w:rsidRPr="001A5BA6">
        <w:rPr>
          <w:b/>
          <w:sz w:val="26"/>
          <w:szCs w:val="26"/>
        </w:rPr>
        <w:t>872, 7</w:t>
      </w:r>
      <w:r w:rsidRPr="001A5BA6">
        <w:rPr>
          <w:sz w:val="26"/>
          <w:szCs w:val="26"/>
        </w:rPr>
        <w:t xml:space="preserve"> человек.</w:t>
      </w:r>
    </w:p>
    <w:p w:rsidR="001A5BA6" w:rsidRPr="001A5BA6" w:rsidRDefault="001A5BA6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Объемы </w:t>
      </w:r>
      <w:proofErr w:type="spellStart"/>
      <w:proofErr w:type="gramStart"/>
      <w:r w:rsidRPr="001A5BA6">
        <w:rPr>
          <w:b/>
          <w:sz w:val="26"/>
          <w:szCs w:val="26"/>
        </w:rPr>
        <w:t>амбулаторно</w:t>
      </w:r>
      <w:proofErr w:type="spellEnd"/>
      <w:r w:rsidRPr="001A5BA6">
        <w:rPr>
          <w:b/>
          <w:sz w:val="26"/>
          <w:szCs w:val="26"/>
        </w:rPr>
        <w:t xml:space="preserve"> – поликлинической</w:t>
      </w:r>
      <w:proofErr w:type="gramEnd"/>
      <w:r w:rsidRPr="001A5BA6">
        <w:rPr>
          <w:b/>
          <w:sz w:val="26"/>
          <w:szCs w:val="26"/>
        </w:rPr>
        <w:t xml:space="preserve"> помощи детскому </w:t>
      </w:r>
      <w:proofErr w:type="spellStart"/>
      <w:r w:rsidRPr="001A5BA6">
        <w:rPr>
          <w:b/>
          <w:sz w:val="26"/>
          <w:szCs w:val="26"/>
        </w:rPr>
        <w:t>населениюза</w:t>
      </w:r>
      <w:proofErr w:type="spellEnd"/>
      <w:r w:rsidRPr="001A5BA6">
        <w:rPr>
          <w:b/>
          <w:sz w:val="26"/>
          <w:szCs w:val="26"/>
        </w:rPr>
        <w:t xml:space="preserve"> 2018 год</w:t>
      </w:r>
    </w:p>
    <w:tbl>
      <w:tblPr>
        <w:tblStyle w:val="a9"/>
        <w:tblW w:w="0" w:type="auto"/>
        <w:tblLook w:val="04A0"/>
      </w:tblPr>
      <w:tblGrid>
        <w:gridCol w:w="1555"/>
        <w:gridCol w:w="1653"/>
        <w:gridCol w:w="1578"/>
        <w:gridCol w:w="1553"/>
        <w:gridCol w:w="1653"/>
        <w:gridCol w:w="1579"/>
      </w:tblGrid>
      <w:tr w:rsidR="001A5BA6" w:rsidRPr="001A5BA6" w:rsidTr="0029379C">
        <w:tc>
          <w:tcPr>
            <w:tcW w:w="4785" w:type="dxa"/>
            <w:gridSpan w:val="3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Число посещений в поликлинике</w:t>
            </w:r>
          </w:p>
        </w:tc>
        <w:tc>
          <w:tcPr>
            <w:tcW w:w="4786" w:type="dxa"/>
            <w:gridSpan w:val="3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Число посещений на дому</w:t>
            </w:r>
          </w:p>
        </w:tc>
      </w:tr>
      <w:tr w:rsidR="001A5BA6" w:rsidRPr="001A5BA6" w:rsidTr="0029379C">
        <w:tc>
          <w:tcPr>
            <w:tcW w:w="1595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</w:t>
            </w:r>
          </w:p>
        </w:tc>
        <w:tc>
          <w:tcPr>
            <w:tcW w:w="1595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 заболеванию</w:t>
            </w:r>
          </w:p>
        </w:tc>
        <w:tc>
          <w:tcPr>
            <w:tcW w:w="1595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здоровых</w:t>
            </w:r>
          </w:p>
        </w:tc>
        <w:tc>
          <w:tcPr>
            <w:tcW w:w="1595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всего</w:t>
            </w:r>
          </w:p>
        </w:tc>
        <w:tc>
          <w:tcPr>
            <w:tcW w:w="1595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по заболеванию</w:t>
            </w:r>
          </w:p>
        </w:tc>
        <w:tc>
          <w:tcPr>
            <w:tcW w:w="1596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здоровых</w:t>
            </w:r>
          </w:p>
        </w:tc>
      </w:tr>
      <w:tr w:rsidR="001A5BA6" w:rsidRPr="001A5BA6" w:rsidTr="0029379C">
        <w:tc>
          <w:tcPr>
            <w:tcW w:w="1595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90843</w:t>
            </w:r>
          </w:p>
        </w:tc>
        <w:tc>
          <w:tcPr>
            <w:tcW w:w="1595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47050</w:t>
            </w:r>
          </w:p>
        </w:tc>
        <w:tc>
          <w:tcPr>
            <w:tcW w:w="1595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43793</w:t>
            </w:r>
          </w:p>
        </w:tc>
        <w:tc>
          <w:tcPr>
            <w:tcW w:w="1595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9127</w:t>
            </w:r>
          </w:p>
        </w:tc>
        <w:tc>
          <w:tcPr>
            <w:tcW w:w="1595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7767</w:t>
            </w:r>
          </w:p>
        </w:tc>
        <w:tc>
          <w:tcPr>
            <w:tcW w:w="1596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1360</w:t>
            </w:r>
          </w:p>
        </w:tc>
      </w:tr>
    </w:tbl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Выполнение объемов за год составило </w:t>
      </w:r>
      <w:r w:rsidRPr="001A5BA6">
        <w:rPr>
          <w:b/>
          <w:sz w:val="26"/>
          <w:szCs w:val="26"/>
        </w:rPr>
        <w:t>145%</w:t>
      </w:r>
      <w:r w:rsidRPr="001A5BA6">
        <w:rPr>
          <w:sz w:val="26"/>
          <w:szCs w:val="26"/>
        </w:rPr>
        <w:t xml:space="preserve"> годового плана.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</w:p>
    <w:p w:rsidR="001A5BA6" w:rsidRPr="001A5BA6" w:rsidRDefault="001A5BA6" w:rsidP="001A5BA6">
      <w:pPr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>Объем врачебных посещений по стационару на дому за 2018 год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1A5BA6" w:rsidRPr="001A5BA6" w:rsidTr="0029379C">
        <w:tc>
          <w:tcPr>
            <w:tcW w:w="3190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3190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Количество посещений</w:t>
            </w:r>
          </w:p>
        </w:tc>
        <w:tc>
          <w:tcPr>
            <w:tcW w:w="3191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Количество койко-дней</w:t>
            </w:r>
          </w:p>
        </w:tc>
      </w:tr>
      <w:tr w:rsidR="001A5BA6" w:rsidRPr="001A5BA6" w:rsidTr="0029379C">
        <w:tc>
          <w:tcPr>
            <w:tcW w:w="3190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380</w:t>
            </w:r>
          </w:p>
        </w:tc>
        <w:tc>
          <w:tcPr>
            <w:tcW w:w="3190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2508</w:t>
            </w:r>
          </w:p>
        </w:tc>
        <w:tc>
          <w:tcPr>
            <w:tcW w:w="3191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2908</w:t>
            </w:r>
          </w:p>
        </w:tc>
      </w:tr>
    </w:tbl>
    <w:p w:rsidR="001A5BA6" w:rsidRPr="001A5BA6" w:rsidRDefault="001A5BA6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 xml:space="preserve">Это составило </w:t>
      </w:r>
      <w:r w:rsidRPr="001A5BA6">
        <w:rPr>
          <w:b/>
          <w:sz w:val="26"/>
          <w:szCs w:val="26"/>
        </w:rPr>
        <w:t>100%</w:t>
      </w:r>
      <w:r w:rsidRPr="001A5BA6">
        <w:rPr>
          <w:sz w:val="26"/>
          <w:szCs w:val="26"/>
        </w:rPr>
        <w:t xml:space="preserve"> годового плана,  на</w:t>
      </w:r>
      <w:r w:rsidRPr="001A5BA6">
        <w:rPr>
          <w:b/>
          <w:sz w:val="26"/>
          <w:szCs w:val="26"/>
        </w:rPr>
        <w:t xml:space="preserve"> 20%</w:t>
      </w:r>
      <w:r w:rsidRPr="001A5BA6">
        <w:rPr>
          <w:sz w:val="26"/>
          <w:szCs w:val="26"/>
        </w:rPr>
        <w:t xml:space="preserve">  больше стационаров на дому по сравнению с 2017 годом.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>В 2018 году в круглосуточный стационар было госпитализировано</w:t>
      </w:r>
      <w:r w:rsidRPr="001A5BA6">
        <w:rPr>
          <w:b/>
          <w:sz w:val="26"/>
          <w:szCs w:val="26"/>
        </w:rPr>
        <w:t xml:space="preserve"> 1323</w:t>
      </w:r>
      <w:r w:rsidRPr="001A5BA6">
        <w:rPr>
          <w:sz w:val="26"/>
          <w:szCs w:val="26"/>
        </w:rPr>
        <w:t xml:space="preserve"> человек, что на </w:t>
      </w:r>
      <w:r w:rsidRPr="001A5BA6">
        <w:rPr>
          <w:b/>
          <w:sz w:val="26"/>
          <w:szCs w:val="26"/>
        </w:rPr>
        <w:t>38%</w:t>
      </w:r>
      <w:r w:rsidRPr="001A5BA6">
        <w:rPr>
          <w:sz w:val="26"/>
          <w:szCs w:val="26"/>
        </w:rPr>
        <w:t xml:space="preserve"> меньше 2017 года.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Первичная заболеваемость детей: 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1 место в структуре заболеваемости 2018 год – болезни </w:t>
      </w:r>
      <w:proofErr w:type="spellStart"/>
      <w:r w:rsidRPr="001A5BA6">
        <w:rPr>
          <w:sz w:val="26"/>
          <w:szCs w:val="26"/>
        </w:rPr>
        <w:t>орг-в</w:t>
      </w:r>
      <w:proofErr w:type="spellEnd"/>
      <w:r w:rsidRPr="001A5BA6">
        <w:rPr>
          <w:sz w:val="26"/>
          <w:szCs w:val="26"/>
        </w:rPr>
        <w:t xml:space="preserve"> дыхания – </w:t>
      </w:r>
      <w:r w:rsidRPr="001A5BA6">
        <w:rPr>
          <w:b/>
          <w:sz w:val="26"/>
          <w:szCs w:val="26"/>
        </w:rPr>
        <w:t>55%;</w:t>
      </w:r>
    </w:p>
    <w:p w:rsidR="001A5BA6" w:rsidRPr="001A5BA6" w:rsidRDefault="001A5BA6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 xml:space="preserve">2 место – травмы – </w:t>
      </w:r>
      <w:r w:rsidRPr="001A5BA6">
        <w:rPr>
          <w:b/>
          <w:sz w:val="26"/>
          <w:szCs w:val="26"/>
        </w:rPr>
        <w:t>6,3%;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3 место – болезни глаз – </w:t>
      </w:r>
      <w:r w:rsidRPr="001A5BA6">
        <w:rPr>
          <w:b/>
          <w:sz w:val="26"/>
          <w:szCs w:val="26"/>
        </w:rPr>
        <w:t>6,2%;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4 место – болезни нервной системы – </w:t>
      </w:r>
      <w:r w:rsidRPr="001A5BA6">
        <w:rPr>
          <w:b/>
          <w:sz w:val="26"/>
          <w:szCs w:val="26"/>
        </w:rPr>
        <w:t>5,9%;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5 место – болезни органов пищеварения – </w:t>
      </w:r>
      <w:r w:rsidRPr="001A5BA6">
        <w:rPr>
          <w:b/>
          <w:sz w:val="26"/>
          <w:szCs w:val="26"/>
        </w:rPr>
        <w:t>5,4%;</w:t>
      </w:r>
    </w:p>
    <w:p w:rsidR="001A5BA6" w:rsidRPr="001A5BA6" w:rsidRDefault="001A5BA6" w:rsidP="001A5BA6">
      <w:pPr>
        <w:jc w:val="both"/>
        <w:rPr>
          <w:b/>
          <w:sz w:val="26"/>
          <w:szCs w:val="26"/>
        </w:rPr>
      </w:pPr>
      <w:r w:rsidRPr="001A5BA6">
        <w:rPr>
          <w:sz w:val="26"/>
          <w:szCs w:val="26"/>
        </w:rPr>
        <w:t xml:space="preserve">6 место – болезни костно-мышечной системы – </w:t>
      </w:r>
      <w:r w:rsidRPr="001A5BA6">
        <w:rPr>
          <w:b/>
          <w:sz w:val="26"/>
          <w:szCs w:val="26"/>
        </w:rPr>
        <w:t>4,8%;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7 место – болезни кожи и подкожной клетчатки – </w:t>
      </w:r>
      <w:r w:rsidRPr="001A5BA6">
        <w:rPr>
          <w:b/>
          <w:sz w:val="26"/>
          <w:szCs w:val="26"/>
        </w:rPr>
        <w:t>4,1%.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</w:r>
      <w:r w:rsidRPr="001A5BA6">
        <w:rPr>
          <w:b/>
          <w:sz w:val="26"/>
          <w:szCs w:val="26"/>
        </w:rPr>
        <w:t xml:space="preserve">Охват </w:t>
      </w:r>
      <w:proofErr w:type="spellStart"/>
      <w:r w:rsidRPr="001A5BA6">
        <w:rPr>
          <w:b/>
          <w:sz w:val="26"/>
          <w:szCs w:val="26"/>
        </w:rPr>
        <w:t>диспансеризацией</w:t>
      </w:r>
      <w:proofErr w:type="gramStart"/>
      <w:r w:rsidRPr="001A5BA6">
        <w:rPr>
          <w:b/>
          <w:sz w:val="26"/>
          <w:szCs w:val="26"/>
        </w:rPr>
        <w:t>:</w:t>
      </w:r>
      <w:r w:rsidRPr="001A5BA6">
        <w:rPr>
          <w:sz w:val="26"/>
          <w:szCs w:val="26"/>
        </w:rPr>
        <w:t>в</w:t>
      </w:r>
      <w:proofErr w:type="spellEnd"/>
      <w:proofErr w:type="gramEnd"/>
      <w:r w:rsidRPr="001A5BA6">
        <w:rPr>
          <w:sz w:val="26"/>
          <w:szCs w:val="26"/>
        </w:rPr>
        <w:t xml:space="preserve"> 2018 году снизился на </w:t>
      </w:r>
      <w:r w:rsidRPr="001A5BA6">
        <w:rPr>
          <w:b/>
          <w:sz w:val="26"/>
          <w:szCs w:val="26"/>
        </w:rPr>
        <w:t xml:space="preserve">12% </w:t>
      </w:r>
      <w:r w:rsidRPr="001A5BA6">
        <w:rPr>
          <w:sz w:val="26"/>
          <w:szCs w:val="26"/>
        </w:rPr>
        <w:t xml:space="preserve">относительно 2017 года, составил </w:t>
      </w:r>
      <w:r w:rsidRPr="001A5BA6">
        <w:rPr>
          <w:b/>
          <w:sz w:val="26"/>
          <w:szCs w:val="26"/>
        </w:rPr>
        <w:t>1944</w:t>
      </w:r>
      <w:r w:rsidRPr="001A5BA6">
        <w:rPr>
          <w:sz w:val="26"/>
          <w:szCs w:val="26"/>
        </w:rPr>
        <w:t xml:space="preserve"> человек. Лечебно – оздоровительные мероприятия проводились в соответствии с индивидуальными планами диспансеризации: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 - своевременность постановки на учет – </w:t>
      </w:r>
      <w:r w:rsidRPr="001A5BA6">
        <w:rPr>
          <w:b/>
          <w:sz w:val="26"/>
          <w:szCs w:val="26"/>
        </w:rPr>
        <w:t>92%</w:t>
      </w:r>
      <w:r w:rsidRPr="001A5BA6">
        <w:rPr>
          <w:sz w:val="26"/>
          <w:szCs w:val="26"/>
        </w:rPr>
        <w:t>;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охват </w:t>
      </w:r>
      <w:proofErr w:type="spellStart"/>
      <w:r w:rsidRPr="001A5BA6">
        <w:rPr>
          <w:sz w:val="26"/>
          <w:szCs w:val="26"/>
        </w:rPr>
        <w:t>протоворецидивным</w:t>
      </w:r>
      <w:proofErr w:type="spellEnd"/>
      <w:r w:rsidRPr="001A5BA6">
        <w:rPr>
          <w:sz w:val="26"/>
          <w:szCs w:val="26"/>
        </w:rPr>
        <w:t xml:space="preserve"> лечением – </w:t>
      </w:r>
      <w:r w:rsidRPr="001A5BA6">
        <w:rPr>
          <w:b/>
          <w:sz w:val="26"/>
          <w:szCs w:val="26"/>
        </w:rPr>
        <w:t>88%</w:t>
      </w:r>
      <w:r w:rsidRPr="001A5BA6">
        <w:rPr>
          <w:sz w:val="26"/>
          <w:szCs w:val="26"/>
        </w:rPr>
        <w:t>;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-  удельный вес </w:t>
      </w:r>
      <w:proofErr w:type="gramStart"/>
      <w:r w:rsidRPr="001A5BA6">
        <w:rPr>
          <w:sz w:val="26"/>
          <w:szCs w:val="26"/>
        </w:rPr>
        <w:t>снятых</w:t>
      </w:r>
      <w:proofErr w:type="gramEnd"/>
      <w:r w:rsidRPr="001A5BA6">
        <w:rPr>
          <w:sz w:val="26"/>
          <w:szCs w:val="26"/>
        </w:rPr>
        <w:t xml:space="preserve"> с «Д» учета с выздоровлением – </w:t>
      </w:r>
      <w:r w:rsidRPr="001A5BA6">
        <w:rPr>
          <w:b/>
          <w:sz w:val="26"/>
          <w:szCs w:val="26"/>
        </w:rPr>
        <w:t>23</w:t>
      </w:r>
      <w:r w:rsidRPr="001A5BA6">
        <w:rPr>
          <w:sz w:val="26"/>
          <w:szCs w:val="26"/>
        </w:rPr>
        <w:t xml:space="preserve">. </w:t>
      </w:r>
    </w:p>
    <w:p w:rsidR="001A5BA6" w:rsidRPr="001A5BA6" w:rsidRDefault="001A5BA6" w:rsidP="001A5BA6">
      <w:pPr>
        <w:jc w:val="both"/>
        <w:rPr>
          <w:bCs/>
          <w:kern w:val="32"/>
          <w:sz w:val="26"/>
          <w:szCs w:val="26"/>
        </w:rPr>
      </w:pPr>
      <w:r w:rsidRPr="001A5BA6">
        <w:rPr>
          <w:sz w:val="26"/>
          <w:szCs w:val="26"/>
        </w:rPr>
        <w:tab/>
      </w:r>
      <w:r w:rsidRPr="001A5BA6">
        <w:rPr>
          <w:b/>
          <w:bCs/>
          <w:kern w:val="32"/>
          <w:sz w:val="26"/>
          <w:szCs w:val="26"/>
        </w:rPr>
        <w:t xml:space="preserve">Проведение </w:t>
      </w:r>
      <w:proofErr w:type="spellStart"/>
      <w:r w:rsidRPr="001A5BA6">
        <w:rPr>
          <w:b/>
          <w:bCs/>
          <w:kern w:val="32"/>
          <w:sz w:val="26"/>
          <w:szCs w:val="26"/>
        </w:rPr>
        <w:t>профилактическихосмотров</w:t>
      </w:r>
      <w:proofErr w:type="spellEnd"/>
      <w:r w:rsidRPr="001A5BA6">
        <w:rPr>
          <w:b/>
          <w:bCs/>
          <w:kern w:val="32"/>
          <w:sz w:val="26"/>
          <w:szCs w:val="26"/>
        </w:rPr>
        <w:t xml:space="preserve"> несовершеннолетних - </w:t>
      </w:r>
    </w:p>
    <w:p w:rsidR="001A5BA6" w:rsidRPr="001A5BA6" w:rsidRDefault="001A5BA6" w:rsidP="001A5BA6">
      <w:pPr>
        <w:ind w:firstLine="708"/>
        <w:jc w:val="both"/>
        <w:rPr>
          <w:bCs/>
          <w:kern w:val="32"/>
          <w:sz w:val="26"/>
          <w:szCs w:val="26"/>
        </w:rPr>
      </w:pPr>
      <w:r w:rsidRPr="001A5BA6">
        <w:rPr>
          <w:bCs/>
          <w:kern w:val="32"/>
          <w:sz w:val="26"/>
          <w:szCs w:val="26"/>
        </w:rPr>
        <w:t>В 2018 году количество проведенных осмотров-</w:t>
      </w:r>
      <w:r w:rsidRPr="001A5BA6">
        <w:rPr>
          <w:b/>
          <w:bCs/>
          <w:kern w:val="32"/>
          <w:sz w:val="26"/>
          <w:szCs w:val="26"/>
        </w:rPr>
        <w:t xml:space="preserve"> 8290</w:t>
      </w:r>
      <w:r w:rsidRPr="001A5BA6">
        <w:rPr>
          <w:bCs/>
          <w:kern w:val="32"/>
          <w:sz w:val="26"/>
          <w:szCs w:val="26"/>
        </w:rPr>
        <w:t>, что составило-</w:t>
      </w:r>
      <w:r w:rsidRPr="001A5BA6">
        <w:rPr>
          <w:b/>
          <w:bCs/>
          <w:kern w:val="32"/>
          <w:sz w:val="26"/>
          <w:szCs w:val="26"/>
        </w:rPr>
        <w:t>94,9%</w:t>
      </w:r>
      <w:r w:rsidRPr="001A5BA6">
        <w:rPr>
          <w:bCs/>
          <w:kern w:val="32"/>
          <w:sz w:val="26"/>
          <w:szCs w:val="26"/>
        </w:rPr>
        <w:t xml:space="preserve"> от годового плана.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  <w:t xml:space="preserve">По итогам 2018 года для прохождения диспансеризации  детей – сирот и </w:t>
      </w:r>
      <w:proofErr w:type="gramStart"/>
      <w:r w:rsidRPr="001A5BA6">
        <w:rPr>
          <w:sz w:val="26"/>
          <w:szCs w:val="26"/>
        </w:rPr>
        <w:t>детей, оставшихся без попечения родителей и оставшихся в трудной жизненной ситуации подлежало</w:t>
      </w:r>
      <w:proofErr w:type="gramEnd"/>
      <w:r w:rsidRPr="001A5BA6">
        <w:rPr>
          <w:sz w:val="26"/>
          <w:szCs w:val="26"/>
        </w:rPr>
        <w:t xml:space="preserve"> -</w:t>
      </w:r>
      <w:r w:rsidRPr="001A5BA6">
        <w:rPr>
          <w:b/>
          <w:sz w:val="26"/>
          <w:szCs w:val="26"/>
        </w:rPr>
        <w:t>180</w:t>
      </w:r>
      <w:r w:rsidRPr="001A5BA6">
        <w:rPr>
          <w:sz w:val="26"/>
          <w:szCs w:val="26"/>
        </w:rPr>
        <w:t xml:space="preserve"> чел., осмотрено-</w:t>
      </w:r>
      <w:r w:rsidRPr="001A5BA6">
        <w:rPr>
          <w:b/>
          <w:sz w:val="26"/>
          <w:szCs w:val="26"/>
        </w:rPr>
        <w:t>180</w:t>
      </w:r>
      <w:r w:rsidRPr="001A5BA6">
        <w:rPr>
          <w:sz w:val="26"/>
          <w:szCs w:val="26"/>
        </w:rPr>
        <w:t xml:space="preserve">чел., что составляет </w:t>
      </w:r>
      <w:r w:rsidRPr="001A5BA6">
        <w:rPr>
          <w:b/>
          <w:sz w:val="26"/>
          <w:szCs w:val="26"/>
        </w:rPr>
        <w:t>100%</w:t>
      </w:r>
      <w:r w:rsidRPr="001A5BA6">
        <w:rPr>
          <w:sz w:val="26"/>
          <w:szCs w:val="26"/>
        </w:rPr>
        <w:t xml:space="preserve"> прохождение от годового плана.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</w:r>
      <w:proofErr w:type="gramStart"/>
      <w:r w:rsidRPr="001A5BA6">
        <w:rPr>
          <w:b/>
          <w:sz w:val="26"/>
          <w:szCs w:val="26"/>
        </w:rPr>
        <w:t>Выполнение индивидуальных программ реабилитации (ИПР) детей-инвалидов</w:t>
      </w:r>
      <w:r w:rsidRPr="001A5BA6">
        <w:rPr>
          <w:sz w:val="26"/>
          <w:szCs w:val="26"/>
        </w:rPr>
        <w:t xml:space="preserve">: всего детей-инвалидов, стоящих на учете в поликлиники – </w:t>
      </w:r>
      <w:r w:rsidRPr="001A5BA6">
        <w:rPr>
          <w:b/>
          <w:sz w:val="26"/>
          <w:szCs w:val="26"/>
        </w:rPr>
        <w:t>114</w:t>
      </w:r>
      <w:r w:rsidRPr="001A5BA6">
        <w:rPr>
          <w:sz w:val="26"/>
          <w:szCs w:val="26"/>
        </w:rPr>
        <w:t xml:space="preserve"> человек, первичный выход на инвалидность в 2018 году по сравнению с 2017 годом уменьшился на 2%, впервые присвоена категория «ребенок-инвалид»</w:t>
      </w:r>
      <w:r w:rsidRPr="001A5BA6">
        <w:rPr>
          <w:b/>
          <w:sz w:val="26"/>
          <w:szCs w:val="26"/>
        </w:rPr>
        <w:t>12</w:t>
      </w:r>
      <w:r w:rsidRPr="001A5BA6">
        <w:rPr>
          <w:sz w:val="26"/>
          <w:szCs w:val="26"/>
        </w:rPr>
        <w:t xml:space="preserve"> человек, назначено ИПР - </w:t>
      </w:r>
      <w:r w:rsidRPr="001A5BA6">
        <w:rPr>
          <w:b/>
          <w:sz w:val="26"/>
          <w:szCs w:val="26"/>
        </w:rPr>
        <w:t xml:space="preserve">114 </w:t>
      </w:r>
      <w:r w:rsidRPr="001A5BA6">
        <w:rPr>
          <w:sz w:val="26"/>
          <w:szCs w:val="26"/>
        </w:rPr>
        <w:t xml:space="preserve">, количество детей-инвалидов, получивших медицинскую помощь </w:t>
      </w:r>
      <w:r w:rsidRPr="001A5BA6">
        <w:rPr>
          <w:b/>
          <w:sz w:val="26"/>
          <w:szCs w:val="26"/>
        </w:rPr>
        <w:t>114</w:t>
      </w:r>
      <w:r w:rsidRPr="001A5BA6">
        <w:rPr>
          <w:sz w:val="26"/>
          <w:szCs w:val="26"/>
        </w:rPr>
        <w:t xml:space="preserve"> человек, в том числе высокотехнологическую помощь – </w:t>
      </w:r>
      <w:r w:rsidRPr="001A5BA6">
        <w:rPr>
          <w:b/>
          <w:sz w:val="26"/>
          <w:szCs w:val="26"/>
        </w:rPr>
        <w:t>1</w:t>
      </w:r>
      <w:r w:rsidRPr="001A5BA6">
        <w:rPr>
          <w:sz w:val="26"/>
          <w:szCs w:val="26"/>
        </w:rPr>
        <w:t xml:space="preserve"> человек, санаторно-курортное лечение – </w:t>
      </w:r>
      <w:r w:rsidRPr="001A5BA6">
        <w:rPr>
          <w:b/>
          <w:sz w:val="26"/>
          <w:szCs w:val="26"/>
        </w:rPr>
        <w:t>3</w:t>
      </w:r>
      <w:r w:rsidRPr="001A5BA6">
        <w:rPr>
          <w:sz w:val="26"/>
          <w:szCs w:val="26"/>
        </w:rPr>
        <w:t xml:space="preserve"> человека.</w:t>
      </w:r>
      <w:proofErr w:type="gramEnd"/>
      <w:r w:rsidRPr="001A5BA6">
        <w:rPr>
          <w:sz w:val="26"/>
          <w:szCs w:val="26"/>
        </w:rPr>
        <w:t xml:space="preserve"> За 2018 год </w:t>
      </w:r>
      <w:r w:rsidRPr="001A5BA6">
        <w:rPr>
          <w:b/>
          <w:sz w:val="26"/>
          <w:szCs w:val="26"/>
        </w:rPr>
        <w:t>68</w:t>
      </w:r>
      <w:r w:rsidRPr="001A5BA6">
        <w:rPr>
          <w:sz w:val="26"/>
          <w:szCs w:val="26"/>
        </w:rPr>
        <w:t xml:space="preserve"> детей – инвалидов, не отказавших от социального обеспечения, получили медицинские препараты по льготе, было выписано </w:t>
      </w:r>
      <w:r w:rsidRPr="001A5BA6">
        <w:rPr>
          <w:b/>
          <w:sz w:val="26"/>
          <w:szCs w:val="26"/>
        </w:rPr>
        <w:t>155</w:t>
      </w:r>
      <w:r w:rsidRPr="001A5BA6">
        <w:rPr>
          <w:sz w:val="26"/>
          <w:szCs w:val="26"/>
        </w:rPr>
        <w:t xml:space="preserve"> рецептов.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ab/>
      </w:r>
      <w:r w:rsidRPr="001A5BA6">
        <w:rPr>
          <w:b/>
          <w:sz w:val="26"/>
          <w:szCs w:val="26"/>
        </w:rPr>
        <w:t>Организация медицинской деятельности в образовательных учреждениях</w:t>
      </w:r>
      <w:r w:rsidRPr="001A5BA6">
        <w:rPr>
          <w:sz w:val="26"/>
          <w:szCs w:val="26"/>
        </w:rPr>
        <w:t xml:space="preserve">: всего </w:t>
      </w:r>
      <w:r w:rsidRPr="001A5BA6">
        <w:rPr>
          <w:b/>
          <w:sz w:val="26"/>
          <w:szCs w:val="26"/>
        </w:rPr>
        <w:t>ДДУ</w:t>
      </w:r>
      <w:r w:rsidRPr="001A5BA6">
        <w:rPr>
          <w:sz w:val="26"/>
          <w:szCs w:val="26"/>
        </w:rPr>
        <w:t xml:space="preserve"> – </w:t>
      </w:r>
      <w:r w:rsidRPr="001A5BA6">
        <w:rPr>
          <w:b/>
          <w:sz w:val="26"/>
          <w:szCs w:val="26"/>
        </w:rPr>
        <w:t>17</w:t>
      </w:r>
      <w:r w:rsidRPr="001A5BA6">
        <w:rPr>
          <w:sz w:val="26"/>
          <w:szCs w:val="26"/>
        </w:rPr>
        <w:t xml:space="preserve">, количество детей посещающих детские сады – </w:t>
      </w:r>
      <w:r w:rsidRPr="001A5BA6">
        <w:rPr>
          <w:b/>
          <w:sz w:val="26"/>
          <w:szCs w:val="26"/>
        </w:rPr>
        <w:t>2445</w:t>
      </w:r>
      <w:r w:rsidRPr="001A5BA6">
        <w:rPr>
          <w:sz w:val="26"/>
          <w:szCs w:val="26"/>
        </w:rPr>
        <w:t xml:space="preserve"> человек, средних медицинских работников – 17 чел.</w:t>
      </w:r>
    </w:p>
    <w:p w:rsidR="001A5BA6" w:rsidRPr="001A5BA6" w:rsidRDefault="001A5BA6" w:rsidP="001A5BA6">
      <w:pPr>
        <w:ind w:firstLine="708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 xml:space="preserve">Школ </w:t>
      </w:r>
      <w:r w:rsidRPr="001A5BA6">
        <w:rPr>
          <w:sz w:val="26"/>
          <w:szCs w:val="26"/>
        </w:rPr>
        <w:t xml:space="preserve">– </w:t>
      </w:r>
      <w:r w:rsidRPr="001A5BA6">
        <w:rPr>
          <w:b/>
          <w:sz w:val="26"/>
          <w:szCs w:val="26"/>
        </w:rPr>
        <w:t>9</w:t>
      </w:r>
      <w:r w:rsidRPr="001A5BA6">
        <w:rPr>
          <w:sz w:val="26"/>
          <w:szCs w:val="26"/>
        </w:rPr>
        <w:t xml:space="preserve">, учащихся – </w:t>
      </w:r>
      <w:r w:rsidRPr="001A5BA6">
        <w:rPr>
          <w:b/>
          <w:sz w:val="26"/>
          <w:szCs w:val="26"/>
        </w:rPr>
        <w:t>4921</w:t>
      </w:r>
      <w:r w:rsidRPr="001A5BA6">
        <w:rPr>
          <w:sz w:val="26"/>
          <w:szCs w:val="26"/>
        </w:rPr>
        <w:t xml:space="preserve"> чел., средних медицинских работников – 7 (школы № 5, 12 – один медицинский работник и школы № 14, 15 – один). 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В летний период все пришкольные лагеря были обеспечены медицинскими работниками.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ab/>
      </w:r>
      <w:proofErr w:type="spellStart"/>
      <w:r w:rsidRPr="001A5BA6">
        <w:rPr>
          <w:b/>
          <w:sz w:val="26"/>
          <w:szCs w:val="26"/>
        </w:rPr>
        <w:t>Вакцинопрофилактика</w:t>
      </w:r>
      <w:proofErr w:type="spellEnd"/>
      <w:r w:rsidRPr="001A5BA6">
        <w:rPr>
          <w:b/>
          <w:sz w:val="26"/>
          <w:szCs w:val="26"/>
        </w:rPr>
        <w:t xml:space="preserve"> детского населения:</w:t>
      </w:r>
    </w:p>
    <w:p w:rsidR="001A5BA6" w:rsidRPr="001A5BA6" w:rsidRDefault="001A5BA6" w:rsidP="001A5BA6">
      <w:pPr>
        <w:ind w:firstLine="708"/>
        <w:jc w:val="both"/>
        <w:rPr>
          <w:sz w:val="26"/>
          <w:szCs w:val="26"/>
        </w:rPr>
      </w:pPr>
      <w:r w:rsidRPr="001A5BA6">
        <w:rPr>
          <w:sz w:val="26"/>
          <w:szCs w:val="26"/>
        </w:rPr>
        <w:t xml:space="preserve">В 2018 году было сделано </w:t>
      </w:r>
      <w:r w:rsidRPr="001A5BA6">
        <w:rPr>
          <w:b/>
          <w:sz w:val="26"/>
          <w:szCs w:val="26"/>
        </w:rPr>
        <w:t xml:space="preserve">7661 </w:t>
      </w:r>
      <w:r w:rsidRPr="001A5BA6">
        <w:rPr>
          <w:sz w:val="26"/>
          <w:szCs w:val="26"/>
        </w:rPr>
        <w:t xml:space="preserve">прививок, что составило </w:t>
      </w:r>
      <w:r w:rsidRPr="001A5BA6">
        <w:rPr>
          <w:b/>
          <w:sz w:val="26"/>
          <w:szCs w:val="26"/>
        </w:rPr>
        <w:t>99%</w:t>
      </w:r>
      <w:r w:rsidRPr="001A5BA6">
        <w:rPr>
          <w:sz w:val="26"/>
          <w:szCs w:val="26"/>
        </w:rPr>
        <w:t xml:space="preserve"> от годового плана, в том числе от пневмококковой инфекции – </w:t>
      </w:r>
      <w:r w:rsidRPr="001A5BA6">
        <w:rPr>
          <w:b/>
          <w:sz w:val="26"/>
          <w:szCs w:val="26"/>
        </w:rPr>
        <w:t>98%</w:t>
      </w:r>
      <w:r w:rsidRPr="001A5BA6">
        <w:rPr>
          <w:sz w:val="26"/>
          <w:szCs w:val="26"/>
        </w:rPr>
        <w:t xml:space="preserve"> от плана. Вакцинация от гриппа: привито </w:t>
      </w:r>
      <w:r w:rsidRPr="001A5BA6">
        <w:rPr>
          <w:b/>
          <w:sz w:val="26"/>
          <w:szCs w:val="26"/>
        </w:rPr>
        <w:t>5880</w:t>
      </w:r>
      <w:r w:rsidRPr="001A5BA6">
        <w:rPr>
          <w:sz w:val="26"/>
          <w:szCs w:val="26"/>
        </w:rPr>
        <w:t xml:space="preserve"> человек – </w:t>
      </w:r>
      <w:r w:rsidRPr="001A5BA6">
        <w:rPr>
          <w:b/>
          <w:sz w:val="26"/>
          <w:szCs w:val="26"/>
        </w:rPr>
        <w:t>100%</w:t>
      </w:r>
      <w:r w:rsidRPr="001A5BA6">
        <w:rPr>
          <w:sz w:val="26"/>
          <w:szCs w:val="26"/>
        </w:rPr>
        <w:t xml:space="preserve"> от плана.</w:t>
      </w:r>
    </w:p>
    <w:p w:rsidR="001A5BA6" w:rsidRPr="001A5BA6" w:rsidRDefault="001A5BA6" w:rsidP="001A5BA6">
      <w:pPr>
        <w:ind w:firstLine="708"/>
        <w:jc w:val="both"/>
        <w:rPr>
          <w:sz w:val="26"/>
          <w:szCs w:val="26"/>
        </w:rPr>
      </w:pPr>
      <w:r w:rsidRPr="001A5BA6">
        <w:rPr>
          <w:b/>
          <w:sz w:val="26"/>
          <w:szCs w:val="26"/>
        </w:rPr>
        <w:t>Иммунодиагностика на туберкулез</w:t>
      </w:r>
      <w:r w:rsidRPr="001A5BA6">
        <w:rPr>
          <w:sz w:val="26"/>
          <w:szCs w:val="26"/>
        </w:rPr>
        <w:t xml:space="preserve">: план на 2018 год был </w:t>
      </w:r>
      <w:r w:rsidRPr="001A5BA6">
        <w:rPr>
          <w:b/>
          <w:sz w:val="26"/>
          <w:szCs w:val="26"/>
        </w:rPr>
        <w:t>8240</w:t>
      </w:r>
      <w:r w:rsidRPr="001A5BA6">
        <w:rPr>
          <w:sz w:val="26"/>
          <w:szCs w:val="26"/>
        </w:rPr>
        <w:t xml:space="preserve"> человек, проведена в количестве </w:t>
      </w:r>
      <w:r w:rsidRPr="001A5BA6">
        <w:rPr>
          <w:b/>
          <w:sz w:val="26"/>
          <w:szCs w:val="26"/>
        </w:rPr>
        <w:t>7681</w:t>
      </w:r>
      <w:r w:rsidRPr="001A5BA6">
        <w:rPr>
          <w:sz w:val="26"/>
          <w:szCs w:val="26"/>
        </w:rPr>
        <w:t xml:space="preserve"> человек, что составило от плана </w:t>
      </w:r>
      <w:r w:rsidRPr="001A5BA6">
        <w:rPr>
          <w:b/>
          <w:sz w:val="26"/>
          <w:szCs w:val="26"/>
        </w:rPr>
        <w:t>93,2%</w:t>
      </w:r>
      <w:r w:rsidRPr="001A5BA6">
        <w:rPr>
          <w:sz w:val="26"/>
          <w:szCs w:val="26"/>
        </w:rPr>
        <w:t>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lastRenderedPageBreak/>
        <w:t xml:space="preserve">Флюорографическое обследование подростков 15-17 лет на 2018 год – </w:t>
      </w:r>
      <w:r w:rsidRPr="001A5BA6">
        <w:rPr>
          <w:b/>
          <w:sz w:val="26"/>
          <w:szCs w:val="26"/>
        </w:rPr>
        <w:t>1331</w:t>
      </w:r>
      <w:r w:rsidRPr="001A5BA6">
        <w:rPr>
          <w:sz w:val="26"/>
          <w:szCs w:val="26"/>
        </w:rPr>
        <w:t xml:space="preserve"> человек, прошли обследование </w:t>
      </w:r>
      <w:r w:rsidRPr="001A5BA6">
        <w:rPr>
          <w:b/>
          <w:sz w:val="26"/>
          <w:szCs w:val="26"/>
        </w:rPr>
        <w:t>1238</w:t>
      </w:r>
      <w:r w:rsidRPr="001A5BA6">
        <w:rPr>
          <w:sz w:val="26"/>
          <w:szCs w:val="26"/>
        </w:rPr>
        <w:t xml:space="preserve"> подростков – </w:t>
      </w:r>
      <w:r w:rsidRPr="001A5BA6">
        <w:rPr>
          <w:b/>
          <w:sz w:val="26"/>
          <w:szCs w:val="26"/>
        </w:rPr>
        <w:t>96,4%.</w:t>
      </w:r>
    </w:p>
    <w:p w:rsidR="001A5BA6" w:rsidRPr="001A5BA6" w:rsidRDefault="001A5BA6" w:rsidP="001A5BA6">
      <w:pPr>
        <w:jc w:val="both"/>
        <w:rPr>
          <w:sz w:val="26"/>
          <w:szCs w:val="26"/>
        </w:rPr>
      </w:pPr>
      <w:r w:rsidRPr="001A5BA6">
        <w:rPr>
          <w:sz w:val="26"/>
          <w:szCs w:val="26"/>
        </w:rPr>
        <w:t>Больных детей туберкулезом за 2018 год не выявлено.</w:t>
      </w:r>
    </w:p>
    <w:p w:rsidR="001A5BA6" w:rsidRPr="001A5BA6" w:rsidRDefault="001A5BA6" w:rsidP="001A5BA6">
      <w:pPr>
        <w:ind w:firstLine="708"/>
        <w:jc w:val="both"/>
        <w:rPr>
          <w:b/>
          <w:sz w:val="26"/>
          <w:szCs w:val="26"/>
        </w:rPr>
      </w:pPr>
      <w:r w:rsidRPr="001A5BA6">
        <w:rPr>
          <w:b/>
          <w:sz w:val="26"/>
          <w:szCs w:val="26"/>
        </w:rPr>
        <w:t xml:space="preserve">Работа с семьями, </w:t>
      </w:r>
      <w:proofErr w:type="gramStart"/>
      <w:r w:rsidRPr="001A5BA6">
        <w:rPr>
          <w:b/>
          <w:sz w:val="26"/>
          <w:szCs w:val="26"/>
        </w:rPr>
        <w:t>находящихся</w:t>
      </w:r>
      <w:proofErr w:type="gramEnd"/>
      <w:r w:rsidRPr="001A5BA6">
        <w:rPr>
          <w:b/>
          <w:sz w:val="26"/>
          <w:szCs w:val="26"/>
        </w:rPr>
        <w:t xml:space="preserve"> в социально-опасном положении: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9"/>
        <w:gridCol w:w="1952"/>
      </w:tblGrid>
      <w:tr w:rsidR="001A5BA6" w:rsidRPr="001A5BA6" w:rsidTr="0029379C">
        <w:trPr>
          <w:trHeight w:val="1288"/>
        </w:trPr>
        <w:tc>
          <w:tcPr>
            <w:tcW w:w="7763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5BA6" w:rsidRPr="001A5BA6" w:rsidRDefault="001A5BA6" w:rsidP="001A5BA6">
            <w:pPr>
              <w:jc w:val="both"/>
              <w:rPr>
                <w:b/>
                <w:sz w:val="26"/>
                <w:szCs w:val="26"/>
              </w:rPr>
            </w:pPr>
            <w:r w:rsidRPr="001A5BA6">
              <w:rPr>
                <w:b/>
                <w:sz w:val="26"/>
                <w:szCs w:val="26"/>
              </w:rPr>
              <w:t>2018 год</w:t>
            </w:r>
          </w:p>
        </w:tc>
      </w:tr>
      <w:tr w:rsidR="001A5BA6" w:rsidRPr="001A5BA6" w:rsidTr="0029379C">
        <w:tc>
          <w:tcPr>
            <w:tcW w:w="7763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Количество семей,</w:t>
            </w:r>
          </w:p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proofErr w:type="gramStart"/>
            <w:r w:rsidRPr="001A5BA6">
              <w:rPr>
                <w:sz w:val="26"/>
                <w:szCs w:val="26"/>
              </w:rPr>
              <w:t>находящихся</w:t>
            </w:r>
            <w:proofErr w:type="gramEnd"/>
            <w:r w:rsidRPr="001A5BA6">
              <w:rPr>
                <w:sz w:val="26"/>
                <w:szCs w:val="26"/>
              </w:rPr>
              <w:t xml:space="preserve"> в социально-опасном положении</w:t>
            </w:r>
          </w:p>
        </w:tc>
        <w:tc>
          <w:tcPr>
            <w:tcW w:w="1984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40</w:t>
            </w:r>
          </w:p>
        </w:tc>
      </w:tr>
      <w:tr w:rsidR="001A5BA6" w:rsidRPr="001A5BA6" w:rsidTr="0029379C">
        <w:tc>
          <w:tcPr>
            <w:tcW w:w="7763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Из них, имеющих детей до 1 года</w:t>
            </w:r>
          </w:p>
        </w:tc>
        <w:tc>
          <w:tcPr>
            <w:tcW w:w="1984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</w:tr>
      <w:tr w:rsidR="001A5BA6" w:rsidRPr="001A5BA6" w:rsidTr="0029379C">
        <w:tc>
          <w:tcPr>
            <w:tcW w:w="7763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Проведено патронажей семей, находящихся в социально-опасном положении, имеющих детей до 1 года</w:t>
            </w:r>
          </w:p>
        </w:tc>
        <w:tc>
          <w:tcPr>
            <w:tcW w:w="1984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201</w:t>
            </w:r>
          </w:p>
        </w:tc>
      </w:tr>
      <w:tr w:rsidR="001A5BA6" w:rsidRPr="001A5BA6" w:rsidTr="0029379C">
        <w:tc>
          <w:tcPr>
            <w:tcW w:w="7763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Организована «превентивная госпитализация»</w:t>
            </w:r>
          </w:p>
        </w:tc>
        <w:tc>
          <w:tcPr>
            <w:tcW w:w="1984" w:type="dxa"/>
          </w:tcPr>
          <w:p w:rsidR="001A5BA6" w:rsidRPr="001A5BA6" w:rsidRDefault="001A5BA6" w:rsidP="001A5BA6">
            <w:pPr>
              <w:jc w:val="both"/>
              <w:rPr>
                <w:sz w:val="26"/>
                <w:szCs w:val="26"/>
              </w:rPr>
            </w:pPr>
            <w:r w:rsidRPr="001A5BA6">
              <w:rPr>
                <w:sz w:val="26"/>
                <w:szCs w:val="26"/>
              </w:rPr>
              <w:t>4</w:t>
            </w:r>
          </w:p>
        </w:tc>
      </w:tr>
    </w:tbl>
    <w:p w:rsidR="001A5BA6" w:rsidRPr="001A5BA6" w:rsidRDefault="001A5BA6" w:rsidP="001A5BA6">
      <w:pPr>
        <w:jc w:val="both"/>
        <w:rPr>
          <w:color w:val="000000"/>
          <w:sz w:val="26"/>
          <w:szCs w:val="26"/>
        </w:rPr>
      </w:pPr>
    </w:p>
    <w:p w:rsidR="001A5BA6" w:rsidRPr="001A5BA6" w:rsidRDefault="001A5BA6" w:rsidP="001A5BA6">
      <w:pPr>
        <w:jc w:val="both"/>
        <w:rPr>
          <w:color w:val="000000"/>
          <w:sz w:val="26"/>
          <w:szCs w:val="26"/>
        </w:rPr>
      </w:pPr>
      <w:r w:rsidRPr="001A5BA6">
        <w:rPr>
          <w:color w:val="000000"/>
          <w:sz w:val="26"/>
          <w:szCs w:val="26"/>
        </w:rPr>
        <w:t xml:space="preserve">Удовлетворенность населения качеством и доступностью медицинской помощью в 2018 году составила </w:t>
      </w:r>
      <w:r w:rsidRPr="001A5BA6">
        <w:rPr>
          <w:b/>
          <w:color w:val="000000"/>
          <w:sz w:val="26"/>
          <w:szCs w:val="26"/>
        </w:rPr>
        <w:t>83%.</w:t>
      </w:r>
    </w:p>
    <w:p w:rsidR="00CC0206" w:rsidRPr="001A5BA6" w:rsidRDefault="00CC0206" w:rsidP="001A5BA6">
      <w:pPr>
        <w:jc w:val="both"/>
        <w:rPr>
          <w:sz w:val="26"/>
          <w:szCs w:val="26"/>
        </w:rPr>
      </w:pPr>
    </w:p>
    <w:sectPr w:rsidR="00CC0206" w:rsidRPr="001A5BA6" w:rsidSect="00C9662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4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78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40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Cs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2C5899C8"/>
    <w:name w:val="WW8Num1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spacing w:val="1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1"/>
      <w:numFmt w:val="decimal"/>
      <w:lvlText w:val="%1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pacing w:val="5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137" w:hanging="600"/>
      </w:pPr>
      <w:rPr>
        <w:rFonts w:ascii="Symbol" w:hAnsi="Symbol" w:cs="Symbol" w:hint="default"/>
        <w:b/>
        <w:color w:val="000000"/>
        <w:spacing w:val="5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1434" w:hanging="720"/>
      </w:pPr>
      <w:rPr>
        <w:rFonts w:ascii="Symbol" w:hAnsi="Symbol" w:cs="Symbol" w:hint="default"/>
        <w:b/>
        <w:color w:val="000000"/>
        <w:spacing w:val="5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11" w:hanging="720"/>
      </w:pPr>
      <w:rPr>
        <w:rFonts w:ascii="Symbol" w:hAnsi="Symbol" w:cs="Symbol" w:hint="default"/>
        <w:b/>
        <w:color w:val="000000"/>
        <w:spacing w:val="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ascii="Symbol" w:hAnsi="Symbol" w:cs="Symbol" w:hint="default"/>
        <w:b/>
        <w:color w:val="000000"/>
        <w:spacing w:val="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25" w:hanging="1080"/>
      </w:pPr>
      <w:rPr>
        <w:rFonts w:ascii="Symbol" w:hAnsi="Symbol" w:cs="Symbol" w:hint="default"/>
        <w:b/>
        <w:color w:val="000000"/>
        <w:spacing w:val="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62" w:hanging="1440"/>
      </w:pPr>
      <w:rPr>
        <w:rFonts w:ascii="Symbol" w:hAnsi="Symbol" w:cs="Symbol" w:hint="default"/>
        <w:b/>
        <w:color w:val="000000"/>
        <w:spacing w:val="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39" w:hanging="1440"/>
      </w:pPr>
      <w:rPr>
        <w:rFonts w:ascii="Symbol" w:hAnsi="Symbol" w:cs="Symbol" w:hint="default"/>
        <w:b/>
        <w:color w:val="000000"/>
        <w:spacing w:val="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76" w:hanging="1800"/>
      </w:pPr>
      <w:rPr>
        <w:rFonts w:ascii="Symbol" w:hAnsi="Symbol" w:cs="Symbol" w:hint="default"/>
        <w:b/>
        <w:color w:val="000000"/>
        <w:spacing w:val="5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Cs/>
      </w:rPr>
    </w:lvl>
  </w:abstractNum>
  <w:abstractNum w:abstractNumId="13">
    <w:nsid w:val="0000000E"/>
    <w:multiLevelType w:val="singleLevel"/>
    <w:tmpl w:val="BEFC4C6C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01"/>
        </w:tabs>
        <w:ind w:left="2001" w:hanging="58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Cs/>
        <w:color w:val="000000"/>
      </w:rPr>
    </w:lvl>
  </w:abstractNum>
  <w:abstractNum w:abstractNumId="19">
    <w:nsid w:val="046E18C3"/>
    <w:multiLevelType w:val="hybridMultilevel"/>
    <w:tmpl w:val="3C9EF11A"/>
    <w:lvl w:ilvl="0" w:tplc="376CB40A">
      <w:start w:val="3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0C96134D"/>
    <w:multiLevelType w:val="multilevel"/>
    <w:tmpl w:val="46905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11A81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60150C4"/>
    <w:multiLevelType w:val="hybridMultilevel"/>
    <w:tmpl w:val="CA54B006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9BE44D3"/>
    <w:multiLevelType w:val="multilevel"/>
    <w:tmpl w:val="6AB2D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81043A"/>
    <w:multiLevelType w:val="hybridMultilevel"/>
    <w:tmpl w:val="01B0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944EAD"/>
    <w:multiLevelType w:val="hybridMultilevel"/>
    <w:tmpl w:val="1428A376"/>
    <w:lvl w:ilvl="0" w:tplc="6C6CE1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6">
    <w:nsid w:val="1F512B95"/>
    <w:multiLevelType w:val="hybridMultilevel"/>
    <w:tmpl w:val="65C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F4223D"/>
    <w:multiLevelType w:val="hybridMultilevel"/>
    <w:tmpl w:val="5BC4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F650F6"/>
    <w:multiLevelType w:val="hybridMultilevel"/>
    <w:tmpl w:val="F840729E"/>
    <w:lvl w:ilvl="0" w:tplc="6E76436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37B42757"/>
    <w:multiLevelType w:val="hybridMultilevel"/>
    <w:tmpl w:val="8820A324"/>
    <w:lvl w:ilvl="0" w:tplc="E8243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9EC5B4C"/>
    <w:multiLevelType w:val="hybridMultilevel"/>
    <w:tmpl w:val="7B1E94D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44BB009A"/>
    <w:multiLevelType w:val="hybridMultilevel"/>
    <w:tmpl w:val="A0D8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D56224"/>
    <w:multiLevelType w:val="hybridMultilevel"/>
    <w:tmpl w:val="6F34B0C6"/>
    <w:lvl w:ilvl="0" w:tplc="56E63BD2">
      <w:start w:val="6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24031D1"/>
    <w:multiLevelType w:val="multilevel"/>
    <w:tmpl w:val="17AE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3855F49"/>
    <w:multiLevelType w:val="hybridMultilevel"/>
    <w:tmpl w:val="5E8C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83781"/>
    <w:multiLevelType w:val="hybridMultilevel"/>
    <w:tmpl w:val="60A64544"/>
    <w:lvl w:ilvl="0" w:tplc="A72AA5A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5E9E1782"/>
    <w:multiLevelType w:val="hybridMultilevel"/>
    <w:tmpl w:val="9E2A629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33ED8"/>
    <w:multiLevelType w:val="multilevel"/>
    <w:tmpl w:val="41027D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8">
    <w:nsid w:val="6526364C"/>
    <w:multiLevelType w:val="multilevel"/>
    <w:tmpl w:val="DABCFDC4"/>
    <w:lvl w:ilvl="0">
      <w:start w:val="5"/>
      <w:numFmt w:val="decimal"/>
      <w:lvlText w:val="%1."/>
      <w:lvlJc w:val="left"/>
      <w:pPr>
        <w:ind w:left="403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1" w:hanging="2160"/>
      </w:pPr>
      <w:rPr>
        <w:rFonts w:hint="default"/>
      </w:rPr>
    </w:lvl>
  </w:abstractNum>
  <w:abstractNum w:abstractNumId="39">
    <w:nsid w:val="6EEA482D"/>
    <w:multiLevelType w:val="multilevel"/>
    <w:tmpl w:val="0000000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0">
    <w:nsid w:val="72B67AEB"/>
    <w:multiLevelType w:val="hybridMultilevel"/>
    <w:tmpl w:val="EB908200"/>
    <w:lvl w:ilvl="0" w:tplc="C9485E7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5E57AD"/>
    <w:multiLevelType w:val="multilevel"/>
    <w:tmpl w:val="A308D50C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42">
    <w:nsid w:val="787F6072"/>
    <w:multiLevelType w:val="multilevel"/>
    <w:tmpl w:val="743A5D4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0D1F76"/>
    <w:multiLevelType w:val="multilevel"/>
    <w:tmpl w:val="683099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4">
    <w:nsid w:val="7F2340CB"/>
    <w:multiLevelType w:val="hybridMultilevel"/>
    <w:tmpl w:val="BFEC6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37"/>
  </w:num>
  <w:num w:numId="22">
    <w:abstractNumId w:val="34"/>
  </w:num>
  <w:num w:numId="23">
    <w:abstractNumId w:val="27"/>
  </w:num>
  <w:num w:numId="24">
    <w:abstractNumId w:val="39"/>
  </w:num>
  <w:num w:numId="25">
    <w:abstractNumId w:val="32"/>
  </w:num>
  <w:num w:numId="26">
    <w:abstractNumId w:val="40"/>
  </w:num>
  <w:num w:numId="27">
    <w:abstractNumId w:val="36"/>
  </w:num>
  <w:num w:numId="28">
    <w:abstractNumId w:val="33"/>
  </w:num>
  <w:num w:numId="29">
    <w:abstractNumId w:val="22"/>
  </w:num>
  <w:num w:numId="30">
    <w:abstractNumId w:val="43"/>
  </w:num>
  <w:num w:numId="31">
    <w:abstractNumId w:val="21"/>
    <w:lvlOverride w:ilvl="0">
      <w:startOverride w:val="1"/>
    </w:lvlOverride>
  </w:num>
  <w:num w:numId="32">
    <w:abstractNumId w:val="20"/>
  </w:num>
  <w:num w:numId="33">
    <w:abstractNumId w:val="44"/>
  </w:num>
  <w:num w:numId="34">
    <w:abstractNumId w:val="31"/>
  </w:num>
  <w:num w:numId="35">
    <w:abstractNumId w:val="23"/>
  </w:num>
  <w:num w:numId="36">
    <w:abstractNumId w:val="42"/>
  </w:num>
  <w:num w:numId="37">
    <w:abstractNumId w:val="30"/>
  </w:num>
  <w:num w:numId="38">
    <w:abstractNumId w:val="24"/>
  </w:num>
  <w:num w:numId="39">
    <w:abstractNumId w:val="26"/>
  </w:num>
  <w:num w:numId="40">
    <w:abstractNumId w:val="35"/>
  </w:num>
  <w:num w:numId="41">
    <w:abstractNumId w:val="19"/>
  </w:num>
  <w:num w:numId="42">
    <w:abstractNumId w:val="38"/>
  </w:num>
  <w:num w:numId="43">
    <w:abstractNumId w:val="41"/>
  </w:num>
  <w:num w:numId="44">
    <w:abstractNumId w:val="28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314FD"/>
    <w:rsid w:val="00112048"/>
    <w:rsid w:val="001778F0"/>
    <w:rsid w:val="001905CF"/>
    <w:rsid w:val="001A5BA6"/>
    <w:rsid w:val="001C3549"/>
    <w:rsid w:val="001E1A7B"/>
    <w:rsid w:val="00225131"/>
    <w:rsid w:val="0022516F"/>
    <w:rsid w:val="002326D0"/>
    <w:rsid w:val="00261732"/>
    <w:rsid w:val="002A6067"/>
    <w:rsid w:val="002D73EB"/>
    <w:rsid w:val="00305CF7"/>
    <w:rsid w:val="0035368E"/>
    <w:rsid w:val="00354D55"/>
    <w:rsid w:val="00367EC1"/>
    <w:rsid w:val="00383EDD"/>
    <w:rsid w:val="00384BC1"/>
    <w:rsid w:val="00393C71"/>
    <w:rsid w:val="00401327"/>
    <w:rsid w:val="00405459"/>
    <w:rsid w:val="0045238E"/>
    <w:rsid w:val="004834C2"/>
    <w:rsid w:val="00495C49"/>
    <w:rsid w:val="004C4AE2"/>
    <w:rsid w:val="004D7822"/>
    <w:rsid w:val="004F48D0"/>
    <w:rsid w:val="004F7D44"/>
    <w:rsid w:val="00504A61"/>
    <w:rsid w:val="00516025"/>
    <w:rsid w:val="00555950"/>
    <w:rsid w:val="00560E16"/>
    <w:rsid w:val="00572EFD"/>
    <w:rsid w:val="005A5F1B"/>
    <w:rsid w:val="00620CA7"/>
    <w:rsid w:val="00675C79"/>
    <w:rsid w:val="006F33CF"/>
    <w:rsid w:val="00792E91"/>
    <w:rsid w:val="0079689A"/>
    <w:rsid w:val="007A3190"/>
    <w:rsid w:val="007A47B7"/>
    <w:rsid w:val="007B58B7"/>
    <w:rsid w:val="007B7FB4"/>
    <w:rsid w:val="007C5B8C"/>
    <w:rsid w:val="008B3978"/>
    <w:rsid w:val="008B48D8"/>
    <w:rsid w:val="008C02EB"/>
    <w:rsid w:val="008E5BD3"/>
    <w:rsid w:val="008F62CA"/>
    <w:rsid w:val="008F6F9B"/>
    <w:rsid w:val="00946FBE"/>
    <w:rsid w:val="00975396"/>
    <w:rsid w:val="009878B1"/>
    <w:rsid w:val="009B187A"/>
    <w:rsid w:val="009D02D9"/>
    <w:rsid w:val="009E163C"/>
    <w:rsid w:val="00A14856"/>
    <w:rsid w:val="00A40055"/>
    <w:rsid w:val="00AB5B5D"/>
    <w:rsid w:val="00B05AA3"/>
    <w:rsid w:val="00B37A37"/>
    <w:rsid w:val="00B71B5D"/>
    <w:rsid w:val="00B848CC"/>
    <w:rsid w:val="00BB4AF0"/>
    <w:rsid w:val="00C02F90"/>
    <w:rsid w:val="00C2036C"/>
    <w:rsid w:val="00C60811"/>
    <w:rsid w:val="00C96629"/>
    <w:rsid w:val="00C976AC"/>
    <w:rsid w:val="00CC0206"/>
    <w:rsid w:val="00CD3DDB"/>
    <w:rsid w:val="00CF239C"/>
    <w:rsid w:val="00D2221C"/>
    <w:rsid w:val="00D7194B"/>
    <w:rsid w:val="00E51075"/>
    <w:rsid w:val="00E5554C"/>
    <w:rsid w:val="00EB241F"/>
    <w:rsid w:val="00EF061C"/>
    <w:rsid w:val="00F54F32"/>
    <w:rsid w:val="00F6455B"/>
    <w:rsid w:val="00F70422"/>
    <w:rsid w:val="00F82423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link w:val="20"/>
    <w:qFormat/>
    <w:rsid w:val="004D782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D7822"/>
    <w:pPr>
      <w:keepNext/>
      <w:tabs>
        <w:tab w:val="num" w:pos="0"/>
      </w:tabs>
      <w:suppressAutoHyphens/>
      <w:spacing w:line="360" w:lineRule="auto"/>
      <w:ind w:left="720" w:hanging="720"/>
      <w:jc w:val="center"/>
      <w:outlineLvl w:val="2"/>
    </w:pPr>
    <w:rPr>
      <w:rFonts w:eastAsia="Times New Roman"/>
      <w:b/>
      <w:bCs/>
      <w:szCs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4D7822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Times New Roman"/>
      <w:b/>
      <w:bCs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D7822"/>
    <w:pPr>
      <w:keepNext/>
      <w:tabs>
        <w:tab w:val="num" w:pos="0"/>
      </w:tabs>
      <w:suppressAutoHyphens/>
      <w:ind w:left="1008" w:hanging="1008"/>
      <w:outlineLvl w:val="4"/>
    </w:pPr>
    <w:rPr>
      <w:rFonts w:eastAsia="Times New Roman"/>
      <w:lang w:eastAsia="ar-SA"/>
    </w:rPr>
  </w:style>
  <w:style w:type="paragraph" w:styleId="6">
    <w:name w:val="heading 6"/>
    <w:basedOn w:val="a"/>
    <w:next w:val="a"/>
    <w:link w:val="60"/>
    <w:qFormat/>
    <w:rsid w:val="004D7822"/>
    <w:pPr>
      <w:keepNext/>
      <w:tabs>
        <w:tab w:val="num" w:pos="0"/>
      </w:tabs>
      <w:suppressAutoHyphens/>
      <w:ind w:left="1152" w:hanging="1152"/>
      <w:jc w:val="right"/>
      <w:outlineLvl w:val="5"/>
    </w:pPr>
    <w:rPr>
      <w:rFonts w:eastAsia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rsid w:val="004D7822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4D7822"/>
    <w:pPr>
      <w:keepNext/>
      <w:tabs>
        <w:tab w:val="num" w:pos="0"/>
      </w:tabs>
      <w:suppressAutoHyphens/>
      <w:spacing w:line="360" w:lineRule="auto"/>
      <w:ind w:left="1440" w:hanging="1440"/>
      <w:jc w:val="right"/>
      <w:outlineLvl w:val="7"/>
    </w:pPr>
    <w:rPr>
      <w:rFonts w:eastAsia="Times New Roman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D7822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7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D7822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4D782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D782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D78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D78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D782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D7822"/>
    <w:rPr>
      <w:rFonts w:ascii="Arial" w:eastAsia="Times New Roman" w:hAnsi="Arial" w:cs="Arial"/>
      <w:lang w:eastAsia="ar-SA"/>
    </w:rPr>
  </w:style>
  <w:style w:type="paragraph" w:styleId="a6">
    <w:name w:val="Normal (Web)"/>
    <w:basedOn w:val="a"/>
    <w:uiPriority w:val="99"/>
    <w:semiHidden/>
    <w:unhideWhenUsed/>
    <w:rsid w:val="004D78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D782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7822"/>
    <w:pPr>
      <w:ind w:left="720"/>
      <w:contextualSpacing/>
    </w:pPr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4D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4D7822"/>
  </w:style>
  <w:style w:type="character" w:customStyle="1" w:styleId="WW8Num1z1">
    <w:name w:val="WW8Num1z1"/>
    <w:rsid w:val="004D7822"/>
  </w:style>
  <w:style w:type="character" w:customStyle="1" w:styleId="WW8Num1z2">
    <w:name w:val="WW8Num1z2"/>
    <w:rsid w:val="004D7822"/>
  </w:style>
  <w:style w:type="character" w:customStyle="1" w:styleId="WW8Num1z3">
    <w:name w:val="WW8Num1z3"/>
    <w:rsid w:val="004D7822"/>
  </w:style>
  <w:style w:type="character" w:customStyle="1" w:styleId="WW8Num1z4">
    <w:name w:val="WW8Num1z4"/>
    <w:rsid w:val="004D7822"/>
  </w:style>
  <w:style w:type="character" w:customStyle="1" w:styleId="WW8Num1z5">
    <w:name w:val="WW8Num1z5"/>
    <w:rsid w:val="004D7822"/>
  </w:style>
  <w:style w:type="character" w:customStyle="1" w:styleId="WW8Num1z6">
    <w:name w:val="WW8Num1z6"/>
    <w:rsid w:val="004D7822"/>
  </w:style>
  <w:style w:type="character" w:customStyle="1" w:styleId="WW8Num1z7">
    <w:name w:val="WW8Num1z7"/>
    <w:rsid w:val="004D7822"/>
  </w:style>
  <w:style w:type="character" w:customStyle="1" w:styleId="WW8Num1z8">
    <w:name w:val="WW8Num1z8"/>
    <w:rsid w:val="004D7822"/>
  </w:style>
  <w:style w:type="character" w:customStyle="1" w:styleId="WW8Num2z0">
    <w:name w:val="WW8Num2z0"/>
    <w:rsid w:val="004D7822"/>
    <w:rPr>
      <w:sz w:val="24"/>
      <w:szCs w:val="24"/>
    </w:rPr>
  </w:style>
  <w:style w:type="character" w:customStyle="1" w:styleId="WW8Num3z0">
    <w:name w:val="WW8Num3z0"/>
    <w:rsid w:val="004D7822"/>
    <w:rPr>
      <w:rFonts w:ascii="Symbol" w:hAnsi="Symbol" w:cs="Symbol" w:hint="default"/>
    </w:rPr>
  </w:style>
  <w:style w:type="character" w:customStyle="1" w:styleId="WW8Num3z1">
    <w:name w:val="WW8Num3z1"/>
    <w:rsid w:val="004D7822"/>
    <w:rPr>
      <w:rFonts w:ascii="Courier New" w:hAnsi="Courier New" w:cs="Courier New" w:hint="default"/>
    </w:rPr>
  </w:style>
  <w:style w:type="character" w:customStyle="1" w:styleId="WW8Num3z2">
    <w:name w:val="WW8Num3z2"/>
    <w:rsid w:val="004D7822"/>
    <w:rPr>
      <w:rFonts w:ascii="Wingdings" w:hAnsi="Wingdings" w:cs="Wingdings" w:hint="default"/>
    </w:rPr>
  </w:style>
  <w:style w:type="character" w:customStyle="1" w:styleId="WW8Num3z4">
    <w:name w:val="WW8Num3z4"/>
    <w:rsid w:val="004D7822"/>
    <w:rPr>
      <w:rFonts w:ascii="Courier New" w:hAnsi="Courier New" w:cs="Courier New" w:hint="default"/>
    </w:rPr>
  </w:style>
  <w:style w:type="character" w:customStyle="1" w:styleId="WW8Num4z0">
    <w:name w:val="WW8Num4z0"/>
    <w:rsid w:val="004D7822"/>
    <w:rPr>
      <w:rFonts w:hint="default"/>
    </w:rPr>
  </w:style>
  <w:style w:type="character" w:customStyle="1" w:styleId="WW8Num5z0">
    <w:name w:val="WW8Num5z0"/>
    <w:rsid w:val="004D7822"/>
    <w:rPr>
      <w:rFonts w:hint="default"/>
    </w:rPr>
  </w:style>
  <w:style w:type="character" w:customStyle="1" w:styleId="WW8Num6z0">
    <w:name w:val="WW8Num6z0"/>
    <w:rsid w:val="004D7822"/>
    <w:rPr>
      <w:rFonts w:ascii="Symbol" w:hAnsi="Symbol" w:cs="Symbol" w:hint="default"/>
    </w:rPr>
  </w:style>
  <w:style w:type="character" w:customStyle="1" w:styleId="WW8Num7z0">
    <w:name w:val="WW8Num7z0"/>
    <w:rsid w:val="004D7822"/>
    <w:rPr>
      <w:rFonts w:hint="default"/>
      <w:bCs/>
    </w:rPr>
  </w:style>
  <w:style w:type="character" w:customStyle="1" w:styleId="WW8Num8z0">
    <w:name w:val="WW8Num8z0"/>
    <w:rsid w:val="004D7822"/>
    <w:rPr>
      <w:rFonts w:hint="default"/>
    </w:rPr>
  </w:style>
  <w:style w:type="character" w:customStyle="1" w:styleId="WW8Num9z0">
    <w:name w:val="WW8Num9z0"/>
    <w:rsid w:val="004D7822"/>
    <w:rPr>
      <w:rFonts w:ascii="Symbol" w:eastAsia="Times New Roman" w:hAnsi="Symbol" w:cs="Times New Roman" w:hint="default"/>
      <w:lang w:val="ru-RU"/>
    </w:rPr>
  </w:style>
  <w:style w:type="character" w:customStyle="1" w:styleId="WW8Num9z1">
    <w:name w:val="WW8Num9z1"/>
    <w:rsid w:val="004D7822"/>
    <w:rPr>
      <w:rFonts w:ascii="Courier New" w:hAnsi="Courier New" w:cs="Courier New" w:hint="default"/>
    </w:rPr>
  </w:style>
  <w:style w:type="character" w:customStyle="1" w:styleId="WW8Num9z2">
    <w:name w:val="WW8Num9z2"/>
    <w:rsid w:val="004D7822"/>
    <w:rPr>
      <w:rFonts w:ascii="Wingdings" w:hAnsi="Wingdings" w:cs="Wingdings" w:hint="default"/>
    </w:rPr>
  </w:style>
  <w:style w:type="character" w:customStyle="1" w:styleId="WW8Num9z3">
    <w:name w:val="WW8Num9z3"/>
    <w:rsid w:val="004D7822"/>
    <w:rPr>
      <w:rFonts w:ascii="Symbol" w:hAnsi="Symbol" w:cs="Symbol" w:hint="default"/>
    </w:rPr>
  </w:style>
  <w:style w:type="character" w:customStyle="1" w:styleId="WW8Num9z4">
    <w:name w:val="WW8Num9z4"/>
    <w:rsid w:val="004D7822"/>
  </w:style>
  <w:style w:type="character" w:customStyle="1" w:styleId="WW8Num9z5">
    <w:name w:val="WW8Num9z5"/>
    <w:rsid w:val="004D7822"/>
  </w:style>
  <w:style w:type="character" w:customStyle="1" w:styleId="WW8Num9z6">
    <w:name w:val="WW8Num9z6"/>
    <w:rsid w:val="004D7822"/>
  </w:style>
  <w:style w:type="character" w:customStyle="1" w:styleId="WW8Num9z7">
    <w:name w:val="WW8Num9z7"/>
    <w:rsid w:val="004D7822"/>
  </w:style>
  <w:style w:type="character" w:customStyle="1" w:styleId="WW8Num9z8">
    <w:name w:val="WW8Num9z8"/>
    <w:rsid w:val="004D7822"/>
  </w:style>
  <w:style w:type="character" w:customStyle="1" w:styleId="WW8Num10z0">
    <w:name w:val="WW8Num10z0"/>
    <w:rsid w:val="004D7822"/>
    <w:rPr>
      <w:rFonts w:hint="default"/>
      <w:color w:val="000000"/>
      <w:spacing w:val="1"/>
      <w:sz w:val="28"/>
      <w:szCs w:val="28"/>
    </w:rPr>
  </w:style>
  <w:style w:type="character" w:customStyle="1" w:styleId="WW8Num11z0">
    <w:name w:val="WW8Num11z0"/>
    <w:rsid w:val="004D7822"/>
    <w:rPr>
      <w:rFonts w:hint="default"/>
      <w:b/>
    </w:rPr>
  </w:style>
  <w:style w:type="character" w:customStyle="1" w:styleId="WW8Num11z1">
    <w:name w:val="WW8Num11z1"/>
    <w:rsid w:val="004D7822"/>
  </w:style>
  <w:style w:type="character" w:customStyle="1" w:styleId="WW8Num11z2">
    <w:name w:val="WW8Num11z2"/>
    <w:rsid w:val="004D7822"/>
  </w:style>
  <w:style w:type="character" w:customStyle="1" w:styleId="WW8Num11z3">
    <w:name w:val="WW8Num11z3"/>
    <w:rsid w:val="004D7822"/>
  </w:style>
  <w:style w:type="character" w:customStyle="1" w:styleId="WW8Num11z4">
    <w:name w:val="WW8Num11z4"/>
    <w:rsid w:val="004D7822"/>
  </w:style>
  <w:style w:type="character" w:customStyle="1" w:styleId="WW8Num11z5">
    <w:name w:val="WW8Num11z5"/>
    <w:rsid w:val="004D7822"/>
  </w:style>
  <w:style w:type="character" w:customStyle="1" w:styleId="WW8Num11z6">
    <w:name w:val="WW8Num11z6"/>
    <w:rsid w:val="004D7822"/>
  </w:style>
  <w:style w:type="character" w:customStyle="1" w:styleId="WW8Num11z7">
    <w:name w:val="WW8Num11z7"/>
    <w:rsid w:val="004D7822"/>
  </w:style>
  <w:style w:type="character" w:customStyle="1" w:styleId="WW8Num11z8">
    <w:name w:val="WW8Num11z8"/>
    <w:rsid w:val="004D7822"/>
  </w:style>
  <w:style w:type="character" w:customStyle="1" w:styleId="WW8Num12z0">
    <w:name w:val="WW8Num12z0"/>
    <w:rsid w:val="004D7822"/>
    <w:rPr>
      <w:rFonts w:ascii="Symbol" w:hAnsi="Symbol" w:cs="Symbol" w:hint="default"/>
      <w:b/>
      <w:color w:val="000000"/>
      <w:spacing w:val="5"/>
    </w:rPr>
  </w:style>
  <w:style w:type="character" w:customStyle="1" w:styleId="WW8Num13z0">
    <w:name w:val="WW8Num13z0"/>
    <w:rsid w:val="004D7822"/>
    <w:rPr>
      <w:rFonts w:hint="default"/>
      <w:bCs/>
    </w:rPr>
  </w:style>
  <w:style w:type="character" w:customStyle="1" w:styleId="WW8Num14z0">
    <w:name w:val="WW8Num14z0"/>
    <w:rsid w:val="004D7822"/>
    <w:rPr>
      <w:rFonts w:cs="Times New Roman" w:hint="default"/>
    </w:rPr>
  </w:style>
  <w:style w:type="character" w:customStyle="1" w:styleId="WW8Num15z0">
    <w:name w:val="WW8Num15z0"/>
    <w:rsid w:val="004D782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WW8Num15z1">
    <w:name w:val="WW8Num15z1"/>
    <w:rsid w:val="004D7822"/>
  </w:style>
  <w:style w:type="character" w:customStyle="1" w:styleId="WW8Num15z2">
    <w:name w:val="WW8Num15z2"/>
    <w:rsid w:val="004D7822"/>
  </w:style>
  <w:style w:type="character" w:customStyle="1" w:styleId="WW8Num15z3">
    <w:name w:val="WW8Num15z3"/>
    <w:rsid w:val="004D7822"/>
  </w:style>
  <w:style w:type="character" w:customStyle="1" w:styleId="WW8Num15z4">
    <w:name w:val="WW8Num15z4"/>
    <w:rsid w:val="004D7822"/>
  </w:style>
  <w:style w:type="character" w:customStyle="1" w:styleId="WW8Num15z5">
    <w:name w:val="WW8Num15z5"/>
    <w:rsid w:val="004D7822"/>
  </w:style>
  <w:style w:type="character" w:customStyle="1" w:styleId="WW8Num15z6">
    <w:name w:val="WW8Num15z6"/>
    <w:rsid w:val="004D7822"/>
  </w:style>
  <w:style w:type="character" w:customStyle="1" w:styleId="WW8Num15z7">
    <w:name w:val="WW8Num15z7"/>
    <w:rsid w:val="004D7822"/>
  </w:style>
  <w:style w:type="character" w:customStyle="1" w:styleId="WW8Num15z8">
    <w:name w:val="WW8Num15z8"/>
    <w:rsid w:val="004D7822"/>
  </w:style>
  <w:style w:type="character" w:customStyle="1" w:styleId="WW8Num16z0">
    <w:name w:val="WW8Num16z0"/>
    <w:rsid w:val="004D7822"/>
    <w:rPr>
      <w:rFonts w:ascii="Symbol" w:hAnsi="Symbol" w:cs="Symbol" w:hint="default"/>
    </w:rPr>
  </w:style>
  <w:style w:type="character" w:customStyle="1" w:styleId="WW8Num17z0">
    <w:name w:val="WW8Num17z0"/>
    <w:rsid w:val="004D7822"/>
    <w:rPr>
      <w:rFonts w:hint="default"/>
      <w:color w:val="000000"/>
    </w:rPr>
  </w:style>
  <w:style w:type="character" w:customStyle="1" w:styleId="WW8Num18z0">
    <w:name w:val="WW8Num18z0"/>
    <w:rsid w:val="004D7822"/>
    <w:rPr>
      <w:rFonts w:hint="default"/>
    </w:rPr>
  </w:style>
  <w:style w:type="character" w:customStyle="1" w:styleId="WW8Num19z0">
    <w:name w:val="WW8Num19z0"/>
    <w:rsid w:val="004D7822"/>
    <w:rPr>
      <w:rFonts w:hint="default"/>
      <w:bCs/>
      <w:color w:val="000000"/>
    </w:rPr>
  </w:style>
  <w:style w:type="character" w:customStyle="1" w:styleId="WW8Num5z1">
    <w:name w:val="WW8Num5z1"/>
    <w:rsid w:val="004D7822"/>
  </w:style>
  <w:style w:type="character" w:customStyle="1" w:styleId="WW8Num5z2">
    <w:name w:val="WW8Num5z2"/>
    <w:rsid w:val="004D7822"/>
  </w:style>
  <w:style w:type="character" w:customStyle="1" w:styleId="WW8Num5z3">
    <w:name w:val="WW8Num5z3"/>
    <w:rsid w:val="004D7822"/>
  </w:style>
  <w:style w:type="character" w:customStyle="1" w:styleId="WW8Num5z4">
    <w:name w:val="WW8Num5z4"/>
    <w:rsid w:val="004D7822"/>
  </w:style>
  <w:style w:type="character" w:customStyle="1" w:styleId="WW8Num5z5">
    <w:name w:val="WW8Num5z5"/>
    <w:rsid w:val="004D7822"/>
  </w:style>
  <w:style w:type="character" w:customStyle="1" w:styleId="WW8Num5z6">
    <w:name w:val="WW8Num5z6"/>
    <w:rsid w:val="004D7822"/>
  </w:style>
  <w:style w:type="character" w:customStyle="1" w:styleId="WW8Num5z7">
    <w:name w:val="WW8Num5z7"/>
    <w:rsid w:val="004D7822"/>
  </w:style>
  <w:style w:type="character" w:customStyle="1" w:styleId="WW8Num5z8">
    <w:name w:val="WW8Num5z8"/>
    <w:rsid w:val="004D7822"/>
  </w:style>
  <w:style w:type="character" w:customStyle="1" w:styleId="WW8Num6z1">
    <w:name w:val="WW8Num6z1"/>
    <w:rsid w:val="004D7822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4D7822"/>
    <w:rPr>
      <w:rFonts w:ascii="Wingdings" w:hAnsi="Wingdings" w:cs="Wingdings" w:hint="default"/>
    </w:rPr>
  </w:style>
  <w:style w:type="character" w:customStyle="1" w:styleId="WW8Num6z4">
    <w:name w:val="WW8Num6z4"/>
    <w:rsid w:val="004D7822"/>
    <w:rPr>
      <w:rFonts w:ascii="Courier New" w:hAnsi="Courier New" w:cs="Courier New" w:hint="default"/>
    </w:rPr>
  </w:style>
  <w:style w:type="character" w:customStyle="1" w:styleId="WW8Num10z1">
    <w:name w:val="WW8Num10z1"/>
    <w:rsid w:val="004D7822"/>
  </w:style>
  <w:style w:type="character" w:customStyle="1" w:styleId="WW8Num10z2">
    <w:name w:val="WW8Num10z2"/>
    <w:rsid w:val="004D7822"/>
  </w:style>
  <w:style w:type="character" w:customStyle="1" w:styleId="WW8Num10z3">
    <w:name w:val="WW8Num10z3"/>
    <w:rsid w:val="004D7822"/>
  </w:style>
  <w:style w:type="character" w:customStyle="1" w:styleId="WW8Num10z4">
    <w:name w:val="WW8Num10z4"/>
    <w:rsid w:val="004D7822"/>
  </w:style>
  <w:style w:type="character" w:customStyle="1" w:styleId="WW8Num10z5">
    <w:name w:val="WW8Num10z5"/>
    <w:rsid w:val="004D7822"/>
  </w:style>
  <w:style w:type="character" w:customStyle="1" w:styleId="WW8Num10z6">
    <w:name w:val="WW8Num10z6"/>
    <w:rsid w:val="004D7822"/>
  </w:style>
  <w:style w:type="character" w:customStyle="1" w:styleId="WW8Num10z7">
    <w:name w:val="WW8Num10z7"/>
    <w:rsid w:val="004D7822"/>
  </w:style>
  <w:style w:type="character" w:customStyle="1" w:styleId="WW8Num10z8">
    <w:name w:val="WW8Num10z8"/>
    <w:rsid w:val="004D7822"/>
  </w:style>
  <w:style w:type="character" w:customStyle="1" w:styleId="WW8Num12z1">
    <w:name w:val="WW8Num12z1"/>
    <w:rsid w:val="004D7822"/>
    <w:rPr>
      <w:rFonts w:ascii="Courier New" w:hAnsi="Courier New" w:cs="Courier New" w:hint="default"/>
    </w:rPr>
  </w:style>
  <w:style w:type="character" w:customStyle="1" w:styleId="WW8Num12z2">
    <w:name w:val="WW8Num12z2"/>
    <w:rsid w:val="004D7822"/>
    <w:rPr>
      <w:rFonts w:ascii="Wingdings" w:hAnsi="Wingdings" w:cs="Wingdings" w:hint="default"/>
    </w:rPr>
  </w:style>
  <w:style w:type="character" w:customStyle="1" w:styleId="WW8Num13z1">
    <w:name w:val="WW8Num13z1"/>
    <w:rsid w:val="004D7822"/>
  </w:style>
  <w:style w:type="character" w:customStyle="1" w:styleId="WW8Num13z2">
    <w:name w:val="WW8Num13z2"/>
    <w:rsid w:val="004D7822"/>
  </w:style>
  <w:style w:type="character" w:customStyle="1" w:styleId="WW8Num13z3">
    <w:name w:val="WW8Num13z3"/>
    <w:rsid w:val="004D7822"/>
  </w:style>
  <w:style w:type="character" w:customStyle="1" w:styleId="WW8Num13z4">
    <w:name w:val="WW8Num13z4"/>
    <w:rsid w:val="004D7822"/>
  </w:style>
  <w:style w:type="character" w:customStyle="1" w:styleId="WW8Num13z5">
    <w:name w:val="WW8Num13z5"/>
    <w:rsid w:val="004D7822"/>
  </w:style>
  <w:style w:type="character" w:customStyle="1" w:styleId="WW8Num13z6">
    <w:name w:val="WW8Num13z6"/>
    <w:rsid w:val="004D7822"/>
  </w:style>
  <w:style w:type="character" w:customStyle="1" w:styleId="WW8Num13z7">
    <w:name w:val="WW8Num13z7"/>
    <w:rsid w:val="004D7822"/>
  </w:style>
  <w:style w:type="character" w:customStyle="1" w:styleId="WW8Num13z8">
    <w:name w:val="WW8Num13z8"/>
    <w:rsid w:val="004D7822"/>
  </w:style>
  <w:style w:type="character" w:customStyle="1" w:styleId="WW8Num16z1">
    <w:name w:val="WW8Num16z1"/>
    <w:rsid w:val="004D7822"/>
    <w:rPr>
      <w:rFonts w:ascii="Courier New" w:hAnsi="Courier New" w:cs="Courier New" w:hint="default"/>
    </w:rPr>
  </w:style>
  <w:style w:type="character" w:customStyle="1" w:styleId="WW8Num16z2">
    <w:name w:val="WW8Num16z2"/>
    <w:rsid w:val="004D7822"/>
    <w:rPr>
      <w:rFonts w:ascii="Wingdings" w:hAnsi="Wingdings" w:cs="Wingdings" w:hint="default"/>
    </w:rPr>
  </w:style>
  <w:style w:type="character" w:customStyle="1" w:styleId="WW8Num17z1">
    <w:name w:val="WW8Num17z1"/>
    <w:rsid w:val="004D7822"/>
  </w:style>
  <w:style w:type="character" w:customStyle="1" w:styleId="WW8Num17z2">
    <w:name w:val="WW8Num17z2"/>
    <w:rsid w:val="004D7822"/>
  </w:style>
  <w:style w:type="character" w:customStyle="1" w:styleId="WW8Num17z3">
    <w:name w:val="WW8Num17z3"/>
    <w:rsid w:val="004D7822"/>
  </w:style>
  <w:style w:type="character" w:customStyle="1" w:styleId="WW8Num17z4">
    <w:name w:val="WW8Num17z4"/>
    <w:rsid w:val="004D7822"/>
  </w:style>
  <w:style w:type="character" w:customStyle="1" w:styleId="WW8Num17z5">
    <w:name w:val="WW8Num17z5"/>
    <w:rsid w:val="004D7822"/>
  </w:style>
  <w:style w:type="character" w:customStyle="1" w:styleId="WW8Num17z6">
    <w:name w:val="WW8Num17z6"/>
    <w:rsid w:val="004D7822"/>
  </w:style>
  <w:style w:type="character" w:customStyle="1" w:styleId="WW8Num17z7">
    <w:name w:val="WW8Num17z7"/>
    <w:rsid w:val="004D7822"/>
  </w:style>
  <w:style w:type="character" w:customStyle="1" w:styleId="WW8Num17z8">
    <w:name w:val="WW8Num17z8"/>
    <w:rsid w:val="004D7822"/>
  </w:style>
  <w:style w:type="character" w:customStyle="1" w:styleId="WW8Num18z1">
    <w:name w:val="WW8Num18z1"/>
    <w:rsid w:val="004D7822"/>
  </w:style>
  <w:style w:type="character" w:customStyle="1" w:styleId="WW8Num18z2">
    <w:name w:val="WW8Num18z2"/>
    <w:rsid w:val="004D7822"/>
  </w:style>
  <w:style w:type="character" w:customStyle="1" w:styleId="WW8Num18z3">
    <w:name w:val="WW8Num18z3"/>
    <w:rsid w:val="004D7822"/>
  </w:style>
  <w:style w:type="character" w:customStyle="1" w:styleId="WW8Num18z4">
    <w:name w:val="WW8Num18z4"/>
    <w:rsid w:val="004D7822"/>
  </w:style>
  <w:style w:type="character" w:customStyle="1" w:styleId="WW8Num18z5">
    <w:name w:val="WW8Num18z5"/>
    <w:rsid w:val="004D7822"/>
  </w:style>
  <w:style w:type="character" w:customStyle="1" w:styleId="WW8Num18z6">
    <w:name w:val="WW8Num18z6"/>
    <w:rsid w:val="004D7822"/>
  </w:style>
  <w:style w:type="character" w:customStyle="1" w:styleId="WW8Num18z7">
    <w:name w:val="WW8Num18z7"/>
    <w:rsid w:val="004D7822"/>
  </w:style>
  <w:style w:type="character" w:customStyle="1" w:styleId="WW8Num18z8">
    <w:name w:val="WW8Num18z8"/>
    <w:rsid w:val="004D7822"/>
  </w:style>
  <w:style w:type="character" w:customStyle="1" w:styleId="WW8Num20z0">
    <w:name w:val="WW8Num20z0"/>
    <w:rsid w:val="004D7822"/>
    <w:rPr>
      <w:rFonts w:hint="default"/>
    </w:rPr>
  </w:style>
  <w:style w:type="character" w:customStyle="1" w:styleId="WW8Num20z1">
    <w:name w:val="WW8Num20z1"/>
    <w:rsid w:val="004D7822"/>
  </w:style>
  <w:style w:type="character" w:customStyle="1" w:styleId="WW8Num20z2">
    <w:name w:val="WW8Num20z2"/>
    <w:rsid w:val="004D7822"/>
  </w:style>
  <w:style w:type="character" w:customStyle="1" w:styleId="WW8Num20z3">
    <w:name w:val="WW8Num20z3"/>
    <w:rsid w:val="004D7822"/>
  </w:style>
  <w:style w:type="character" w:customStyle="1" w:styleId="WW8Num20z4">
    <w:name w:val="WW8Num20z4"/>
    <w:rsid w:val="004D7822"/>
  </w:style>
  <w:style w:type="character" w:customStyle="1" w:styleId="WW8Num20z5">
    <w:name w:val="WW8Num20z5"/>
    <w:rsid w:val="004D7822"/>
  </w:style>
  <w:style w:type="character" w:customStyle="1" w:styleId="WW8Num20z6">
    <w:name w:val="WW8Num20z6"/>
    <w:rsid w:val="004D7822"/>
  </w:style>
  <w:style w:type="character" w:customStyle="1" w:styleId="WW8Num20z7">
    <w:name w:val="WW8Num20z7"/>
    <w:rsid w:val="004D7822"/>
  </w:style>
  <w:style w:type="character" w:customStyle="1" w:styleId="WW8Num20z8">
    <w:name w:val="WW8Num20z8"/>
    <w:rsid w:val="004D7822"/>
  </w:style>
  <w:style w:type="character" w:customStyle="1" w:styleId="WW8Num21z0">
    <w:name w:val="WW8Num21z0"/>
    <w:rsid w:val="004D7822"/>
    <w:rPr>
      <w:rFonts w:ascii="Symbol" w:hAnsi="Symbol" w:cs="Symbol" w:hint="default"/>
    </w:rPr>
  </w:style>
  <w:style w:type="character" w:customStyle="1" w:styleId="WW8Num21z1">
    <w:name w:val="WW8Num21z1"/>
    <w:rsid w:val="004D7822"/>
    <w:rPr>
      <w:rFonts w:ascii="Courier New" w:hAnsi="Courier New" w:cs="Courier New" w:hint="default"/>
    </w:rPr>
  </w:style>
  <w:style w:type="character" w:customStyle="1" w:styleId="WW8Num21z2">
    <w:name w:val="WW8Num21z2"/>
    <w:rsid w:val="004D7822"/>
    <w:rPr>
      <w:rFonts w:ascii="Wingdings" w:hAnsi="Wingdings" w:cs="Wingdings" w:hint="default"/>
    </w:rPr>
  </w:style>
  <w:style w:type="character" w:customStyle="1" w:styleId="WW8Num22z0">
    <w:name w:val="WW8Num22z0"/>
    <w:rsid w:val="004D7822"/>
    <w:rPr>
      <w:rFonts w:hint="default"/>
    </w:rPr>
  </w:style>
  <w:style w:type="character" w:customStyle="1" w:styleId="WW8Num22z1">
    <w:name w:val="WW8Num22z1"/>
    <w:rsid w:val="004D7822"/>
  </w:style>
  <w:style w:type="character" w:customStyle="1" w:styleId="WW8Num22z2">
    <w:name w:val="WW8Num22z2"/>
    <w:rsid w:val="004D7822"/>
  </w:style>
  <w:style w:type="character" w:customStyle="1" w:styleId="WW8Num22z3">
    <w:name w:val="WW8Num22z3"/>
    <w:rsid w:val="004D7822"/>
  </w:style>
  <w:style w:type="character" w:customStyle="1" w:styleId="WW8Num22z4">
    <w:name w:val="WW8Num22z4"/>
    <w:rsid w:val="004D7822"/>
  </w:style>
  <w:style w:type="character" w:customStyle="1" w:styleId="WW8Num22z5">
    <w:name w:val="WW8Num22z5"/>
    <w:rsid w:val="004D7822"/>
  </w:style>
  <w:style w:type="character" w:customStyle="1" w:styleId="WW8Num22z6">
    <w:name w:val="WW8Num22z6"/>
    <w:rsid w:val="004D7822"/>
  </w:style>
  <w:style w:type="character" w:customStyle="1" w:styleId="WW8Num22z7">
    <w:name w:val="WW8Num22z7"/>
    <w:rsid w:val="004D7822"/>
  </w:style>
  <w:style w:type="character" w:customStyle="1" w:styleId="WW8Num22z8">
    <w:name w:val="WW8Num22z8"/>
    <w:rsid w:val="004D7822"/>
  </w:style>
  <w:style w:type="character" w:customStyle="1" w:styleId="WW8Num23z0">
    <w:name w:val="WW8Num23z0"/>
    <w:rsid w:val="004D7822"/>
    <w:rPr>
      <w:rFonts w:ascii="Symbol" w:hAnsi="Symbol" w:cs="Symbol" w:hint="default"/>
    </w:rPr>
  </w:style>
  <w:style w:type="character" w:customStyle="1" w:styleId="WW8Num23z1">
    <w:name w:val="WW8Num23z1"/>
    <w:rsid w:val="004D7822"/>
    <w:rPr>
      <w:rFonts w:ascii="Courier New" w:hAnsi="Courier New" w:cs="Courier New" w:hint="default"/>
    </w:rPr>
  </w:style>
  <w:style w:type="character" w:customStyle="1" w:styleId="WW8Num23z2">
    <w:name w:val="WW8Num23z2"/>
    <w:rsid w:val="004D7822"/>
    <w:rPr>
      <w:rFonts w:ascii="Wingdings" w:hAnsi="Wingdings" w:cs="Wingdings" w:hint="default"/>
    </w:rPr>
  </w:style>
  <w:style w:type="character" w:customStyle="1" w:styleId="WW8Num24z0">
    <w:name w:val="WW8Num24z0"/>
    <w:rsid w:val="004D7822"/>
    <w:rPr>
      <w:rFonts w:hint="default"/>
    </w:rPr>
  </w:style>
  <w:style w:type="character" w:customStyle="1" w:styleId="WW8Num24z1">
    <w:name w:val="WW8Num24z1"/>
    <w:rsid w:val="004D7822"/>
  </w:style>
  <w:style w:type="character" w:customStyle="1" w:styleId="WW8Num24z2">
    <w:name w:val="WW8Num24z2"/>
    <w:rsid w:val="004D7822"/>
  </w:style>
  <w:style w:type="character" w:customStyle="1" w:styleId="WW8Num24z3">
    <w:name w:val="WW8Num24z3"/>
    <w:rsid w:val="004D7822"/>
  </w:style>
  <w:style w:type="character" w:customStyle="1" w:styleId="WW8Num24z4">
    <w:name w:val="WW8Num24z4"/>
    <w:rsid w:val="004D7822"/>
  </w:style>
  <w:style w:type="character" w:customStyle="1" w:styleId="WW8Num24z5">
    <w:name w:val="WW8Num24z5"/>
    <w:rsid w:val="004D7822"/>
  </w:style>
  <w:style w:type="character" w:customStyle="1" w:styleId="WW8Num24z6">
    <w:name w:val="WW8Num24z6"/>
    <w:rsid w:val="004D7822"/>
  </w:style>
  <w:style w:type="character" w:customStyle="1" w:styleId="WW8Num24z7">
    <w:name w:val="WW8Num24z7"/>
    <w:rsid w:val="004D7822"/>
  </w:style>
  <w:style w:type="character" w:customStyle="1" w:styleId="WW8Num24z8">
    <w:name w:val="WW8Num24z8"/>
    <w:rsid w:val="004D7822"/>
  </w:style>
  <w:style w:type="character" w:customStyle="1" w:styleId="WW8Num25z0">
    <w:name w:val="WW8Num25z0"/>
    <w:rsid w:val="004D7822"/>
    <w:rPr>
      <w:rFonts w:ascii="Times New Roman" w:hAnsi="Times New Roman" w:cs="Times New Roman" w:hint="default"/>
      <w:sz w:val="24"/>
      <w:szCs w:val="24"/>
    </w:rPr>
  </w:style>
  <w:style w:type="character" w:customStyle="1" w:styleId="WW8Num25z1">
    <w:name w:val="WW8Num25z1"/>
    <w:rsid w:val="004D7822"/>
  </w:style>
  <w:style w:type="character" w:customStyle="1" w:styleId="WW8Num25z2">
    <w:name w:val="WW8Num25z2"/>
    <w:rsid w:val="004D7822"/>
  </w:style>
  <w:style w:type="character" w:customStyle="1" w:styleId="WW8Num25z3">
    <w:name w:val="WW8Num25z3"/>
    <w:rsid w:val="004D7822"/>
  </w:style>
  <w:style w:type="character" w:customStyle="1" w:styleId="WW8Num25z4">
    <w:name w:val="WW8Num25z4"/>
    <w:rsid w:val="004D7822"/>
  </w:style>
  <w:style w:type="character" w:customStyle="1" w:styleId="WW8Num25z5">
    <w:name w:val="WW8Num25z5"/>
    <w:rsid w:val="004D7822"/>
  </w:style>
  <w:style w:type="character" w:customStyle="1" w:styleId="WW8Num25z6">
    <w:name w:val="WW8Num25z6"/>
    <w:rsid w:val="004D7822"/>
  </w:style>
  <w:style w:type="character" w:customStyle="1" w:styleId="WW8Num25z7">
    <w:name w:val="WW8Num25z7"/>
    <w:rsid w:val="004D7822"/>
  </w:style>
  <w:style w:type="character" w:customStyle="1" w:styleId="WW8Num25z8">
    <w:name w:val="WW8Num25z8"/>
    <w:rsid w:val="004D7822"/>
  </w:style>
  <w:style w:type="character" w:customStyle="1" w:styleId="WW8Num26z0">
    <w:name w:val="WW8Num26z0"/>
    <w:rsid w:val="004D7822"/>
    <w:rPr>
      <w:rFonts w:hint="default"/>
    </w:rPr>
  </w:style>
  <w:style w:type="character" w:customStyle="1" w:styleId="WW8Num26z1">
    <w:name w:val="WW8Num26z1"/>
    <w:rsid w:val="004D7822"/>
  </w:style>
  <w:style w:type="character" w:customStyle="1" w:styleId="WW8Num26z2">
    <w:name w:val="WW8Num26z2"/>
    <w:rsid w:val="004D7822"/>
  </w:style>
  <w:style w:type="character" w:customStyle="1" w:styleId="WW8Num26z3">
    <w:name w:val="WW8Num26z3"/>
    <w:rsid w:val="004D7822"/>
  </w:style>
  <w:style w:type="character" w:customStyle="1" w:styleId="WW8Num26z4">
    <w:name w:val="WW8Num26z4"/>
    <w:rsid w:val="004D7822"/>
  </w:style>
  <w:style w:type="character" w:customStyle="1" w:styleId="WW8Num26z5">
    <w:name w:val="WW8Num26z5"/>
    <w:rsid w:val="004D7822"/>
  </w:style>
  <w:style w:type="character" w:customStyle="1" w:styleId="WW8Num26z6">
    <w:name w:val="WW8Num26z6"/>
    <w:rsid w:val="004D7822"/>
  </w:style>
  <w:style w:type="character" w:customStyle="1" w:styleId="WW8Num26z7">
    <w:name w:val="WW8Num26z7"/>
    <w:rsid w:val="004D7822"/>
  </w:style>
  <w:style w:type="character" w:customStyle="1" w:styleId="WW8Num26z8">
    <w:name w:val="WW8Num26z8"/>
    <w:rsid w:val="004D7822"/>
  </w:style>
  <w:style w:type="character" w:customStyle="1" w:styleId="WW8Num27z0">
    <w:name w:val="WW8Num27z0"/>
    <w:rsid w:val="004D7822"/>
    <w:rPr>
      <w:rFonts w:hint="default"/>
    </w:rPr>
  </w:style>
  <w:style w:type="character" w:customStyle="1" w:styleId="WW8Num27z1">
    <w:name w:val="WW8Num27z1"/>
    <w:rsid w:val="004D7822"/>
  </w:style>
  <w:style w:type="character" w:customStyle="1" w:styleId="WW8Num27z2">
    <w:name w:val="WW8Num27z2"/>
    <w:rsid w:val="004D7822"/>
  </w:style>
  <w:style w:type="character" w:customStyle="1" w:styleId="WW8Num27z3">
    <w:name w:val="WW8Num27z3"/>
    <w:rsid w:val="004D7822"/>
  </w:style>
  <w:style w:type="character" w:customStyle="1" w:styleId="WW8Num27z4">
    <w:name w:val="WW8Num27z4"/>
    <w:rsid w:val="004D7822"/>
  </w:style>
  <w:style w:type="character" w:customStyle="1" w:styleId="WW8Num27z5">
    <w:name w:val="WW8Num27z5"/>
    <w:rsid w:val="004D7822"/>
  </w:style>
  <w:style w:type="character" w:customStyle="1" w:styleId="WW8Num27z6">
    <w:name w:val="WW8Num27z6"/>
    <w:rsid w:val="004D7822"/>
  </w:style>
  <w:style w:type="character" w:customStyle="1" w:styleId="WW8Num27z7">
    <w:name w:val="WW8Num27z7"/>
    <w:rsid w:val="004D7822"/>
  </w:style>
  <w:style w:type="character" w:customStyle="1" w:styleId="WW8Num27z8">
    <w:name w:val="WW8Num27z8"/>
    <w:rsid w:val="004D7822"/>
  </w:style>
  <w:style w:type="character" w:customStyle="1" w:styleId="WW8Num28z0">
    <w:name w:val="WW8Num28z0"/>
    <w:rsid w:val="004D7822"/>
    <w:rPr>
      <w:rFonts w:hint="default"/>
    </w:rPr>
  </w:style>
  <w:style w:type="character" w:customStyle="1" w:styleId="WW8Num28z1">
    <w:name w:val="WW8Num28z1"/>
    <w:rsid w:val="004D7822"/>
  </w:style>
  <w:style w:type="character" w:customStyle="1" w:styleId="WW8Num28z2">
    <w:name w:val="WW8Num28z2"/>
    <w:rsid w:val="004D7822"/>
  </w:style>
  <w:style w:type="character" w:customStyle="1" w:styleId="WW8Num28z3">
    <w:name w:val="WW8Num28z3"/>
    <w:rsid w:val="004D7822"/>
  </w:style>
  <w:style w:type="character" w:customStyle="1" w:styleId="WW8Num28z4">
    <w:name w:val="WW8Num28z4"/>
    <w:rsid w:val="004D7822"/>
  </w:style>
  <w:style w:type="character" w:customStyle="1" w:styleId="WW8Num28z5">
    <w:name w:val="WW8Num28z5"/>
    <w:rsid w:val="004D7822"/>
  </w:style>
  <w:style w:type="character" w:customStyle="1" w:styleId="WW8Num28z6">
    <w:name w:val="WW8Num28z6"/>
    <w:rsid w:val="004D7822"/>
  </w:style>
  <w:style w:type="character" w:customStyle="1" w:styleId="WW8Num28z7">
    <w:name w:val="WW8Num28z7"/>
    <w:rsid w:val="004D7822"/>
  </w:style>
  <w:style w:type="character" w:customStyle="1" w:styleId="WW8Num28z8">
    <w:name w:val="WW8Num28z8"/>
    <w:rsid w:val="004D7822"/>
  </w:style>
  <w:style w:type="character" w:customStyle="1" w:styleId="WW8Num29z0">
    <w:name w:val="WW8Num29z0"/>
    <w:rsid w:val="004D7822"/>
    <w:rPr>
      <w:rFonts w:ascii="Symbol" w:hAnsi="Symbol" w:cs="Symbol" w:hint="default"/>
    </w:rPr>
  </w:style>
  <w:style w:type="character" w:customStyle="1" w:styleId="WW8Num29z1">
    <w:name w:val="WW8Num29z1"/>
    <w:rsid w:val="004D7822"/>
    <w:rPr>
      <w:rFonts w:ascii="Courier New" w:hAnsi="Courier New" w:cs="Courier New" w:hint="default"/>
    </w:rPr>
  </w:style>
  <w:style w:type="character" w:customStyle="1" w:styleId="WW8Num29z2">
    <w:name w:val="WW8Num29z2"/>
    <w:rsid w:val="004D7822"/>
    <w:rPr>
      <w:rFonts w:ascii="Wingdings" w:hAnsi="Wingdings" w:cs="Wingdings" w:hint="default"/>
    </w:rPr>
  </w:style>
  <w:style w:type="character" w:customStyle="1" w:styleId="WW8Num30z0">
    <w:name w:val="WW8Num30z0"/>
    <w:rsid w:val="004D7822"/>
    <w:rPr>
      <w:rFonts w:ascii="Symbol" w:hAnsi="Symbol" w:cs="Symbol" w:hint="default"/>
    </w:rPr>
  </w:style>
  <w:style w:type="character" w:customStyle="1" w:styleId="WW8Num30z1">
    <w:name w:val="WW8Num30z1"/>
    <w:rsid w:val="004D7822"/>
    <w:rPr>
      <w:rFonts w:ascii="Courier New" w:hAnsi="Courier New" w:cs="Courier New" w:hint="default"/>
    </w:rPr>
  </w:style>
  <w:style w:type="character" w:customStyle="1" w:styleId="WW8Num30z2">
    <w:name w:val="WW8Num30z2"/>
    <w:rsid w:val="004D7822"/>
    <w:rPr>
      <w:rFonts w:ascii="Wingdings" w:hAnsi="Wingdings" w:cs="Wingdings" w:hint="default"/>
    </w:rPr>
  </w:style>
  <w:style w:type="character" w:customStyle="1" w:styleId="WW8Num31z0">
    <w:name w:val="WW8Num31z0"/>
    <w:rsid w:val="004D7822"/>
    <w:rPr>
      <w:rFonts w:hint="default"/>
    </w:rPr>
  </w:style>
  <w:style w:type="character" w:customStyle="1" w:styleId="WW8Num32z0">
    <w:name w:val="WW8Num32z0"/>
    <w:rsid w:val="004D7822"/>
    <w:rPr>
      <w:rFonts w:hint="default"/>
    </w:rPr>
  </w:style>
  <w:style w:type="character" w:customStyle="1" w:styleId="WW8Num32z1">
    <w:name w:val="WW8Num32z1"/>
    <w:rsid w:val="004D7822"/>
  </w:style>
  <w:style w:type="character" w:customStyle="1" w:styleId="WW8Num32z2">
    <w:name w:val="WW8Num32z2"/>
    <w:rsid w:val="004D7822"/>
  </w:style>
  <w:style w:type="character" w:customStyle="1" w:styleId="WW8Num32z3">
    <w:name w:val="WW8Num32z3"/>
    <w:rsid w:val="004D7822"/>
  </w:style>
  <w:style w:type="character" w:customStyle="1" w:styleId="WW8Num32z4">
    <w:name w:val="WW8Num32z4"/>
    <w:rsid w:val="004D7822"/>
  </w:style>
  <w:style w:type="character" w:customStyle="1" w:styleId="WW8Num32z5">
    <w:name w:val="WW8Num32z5"/>
    <w:rsid w:val="004D7822"/>
  </w:style>
  <w:style w:type="character" w:customStyle="1" w:styleId="WW8Num32z6">
    <w:name w:val="WW8Num32z6"/>
    <w:rsid w:val="004D7822"/>
  </w:style>
  <w:style w:type="character" w:customStyle="1" w:styleId="WW8Num32z7">
    <w:name w:val="WW8Num32z7"/>
    <w:rsid w:val="004D7822"/>
  </w:style>
  <w:style w:type="character" w:customStyle="1" w:styleId="WW8Num32z8">
    <w:name w:val="WW8Num32z8"/>
    <w:rsid w:val="004D7822"/>
  </w:style>
  <w:style w:type="character" w:customStyle="1" w:styleId="WW8Num33z0">
    <w:name w:val="WW8Num33z0"/>
    <w:rsid w:val="004D7822"/>
  </w:style>
  <w:style w:type="character" w:customStyle="1" w:styleId="WW8Num33z1">
    <w:name w:val="WW8Num33z1"/>
    <w:rsid w:val="004D7822"/>
    <w:rPr>
      <w:rFonts w:ascii="Symbol" w:hAnsi="Symbol" w:cs="Symbol" w:hint="default"/>
    </w:rPr>
  </w:style>
  <w:style w:type="character" w:customStyle="1" w:styleId="WW8Num33z2">
    <w:name w:val="WW8Num33z2"/>
    <w:rsid w:val="004D7822"/>
  </w:style>
  <w:style w:type="character" w:customStyle="1" w:styleId="WW8Num33z3">
    <w:name w:val="WW8Num33z3"/>
    <w:rsid w:val="004D7822"/>
  </w:style>
  <w:style w:type="character" w:customStyle="1" w:styleId="WW8Num33z4">
    <w:name w:val="WW8Num33z4"/>
    <w:rsid w:val="004D7822"/>
  </w:style>
  <w:style w:type="character" w:customStyle="1" w:styleId="WW8Num33z5">
    <w:name w:val="WW8Num33z5"/>
    <w:rsid w:val="004D7822"/>
  </w:style>
  <w:style w:type="character" w:customStyle="1" w:styleId="WW8Num33z6">
    <w:name w:val="WW8Num33z6"/>
    <w:rsid w:val="004D7822"/>
  </w:style>
  <w:style w:type="character" w:customStyle="1" w:styleId="WW8Num33z7">
    <w:name w:val="WW8Num33z7"/>
    <w:rsid w:val="004D7822"/>
  </w:style>
  <w:style w:type="character" w:customStyle="1" w:styleId="WW8Num33z8">
    <w:name w:val="WW8Num33z8"/>
    <w:rsid w:val="004D7822"/>
  </w:style>
  <w:style w:type="character" w:customStyle="1" w:styleId="WW8Num34z0">
    <w:name w:val="WW8Num34z0"/>
    <w:rsid w:val="004D7822"/>
    <w:rPr>
      <w:rFonts w:hint="default"/>
    </w:rPr>
  </w:style>
  <w:style w:type="character" w:customStyle="1" w:styleId="WW8Num35z0">
    <w:name w:val="WW8Num35z0"/>
    <w:rsid w:val="004D7822"/>
    <w:rPr>
      <w:rFonts w:hint="default"/>
    </w:rPr>
  </w:style>
  <w:style w:type="character" w:customStyle="1" w:styleId="WW8Num36z0">
    <w:name w:val="WW8Num36z0"/>
    <w:rsid w:val="004D7822"/>
    <w:rPr>
      <w:rFonts w:ascii="Symbol" w:hAnsi="Symbol" w:cs="Symbol" w:hint="default"/>
    </w:rPr>
  </w:style>
  <w:style w:type="character" w:customStyle="1" w:styleId="WW8Num36z1">
    <w:name w:val="WW8Num36z1"/>
    <w:rsid w:val="004D7822"/>
    <w:rPr>
      <w:rFonts w:ascii="Courier New" w:hAnsi="Courier New" w:cs="Courier New" w:hint="default"/>
    </w:rPr>
  </w:style>
  <w:style w:type="character" w:customStyle="1" w:styleId="WW8Num36z2">
    <w:name w:val="WW8Num36z2"/>
    <w:rsid w:val="004D7822"/>
    <w:rPr>
      <w:rFonts w:ascii="Wingdings" w:hAnsi="Wingdings" w:cs="Wingdings" w:hint="default"/>
    </w:rPr>
  </w:style>
  <w:style w:type="character" w:customStyle="1" w:styleId="WW8Num37z0">
    <w:name w:val="WW8Num37z0"/>
    <w:rsid w:val="004D7822"/>
    <w:rPr>
      <w:rFonts w:hint="default"/>
    </w:rPr>
  </w:style>
  <w:style w:type="character" w:customStyle="1" w:styleId="WW8Num38z0">
    <w:name w:val="WW8Num38z0"/>
    <w:rsid w:val="004D7822"/>
    <w:rPr>
      <w:rFonts w:hint="default"/>
    </w:rPr>
  </w:style>
  <w:style w:type="character" w:customStyle="1" w:styleId="WW8Num39z0">
    <w:name w:val="WW8Num39z0"/>
    <w:rsid w:val="004D7822"/>
    <w:rPr>
      <w:rFonts w:hint="default"/>
    </w:rPr>
  </w:style>
  <w:style w:type="character" w:customStyle="1" w:styleId="WW8Num40z0">
    <w:name w:val="WW8Num40z0"/>
    <w:rsid w:val="004D7822"/>
    <w:rPr>
      <w:rFonts w:ascii="Symbol" w:hAnsi="Symbol" w:cs="Symbol" w:hint="default"/>
    </w:rPr>
  </w:style>
  <w:style w:type="character" w:customStyle="1" w:styleId="WW8Num40z1">
    <w:name w:val="WW8Num40z1"/>
    <w:rsid w:val="004D7822"/>
  </w:style>
  <w:style w:type="character" w:customStyle="1" w:styleId="WW8Num40z2">
    <w:name w:val="WW8Num40z2"/>
    <w:rsid w:val="004D7822"/>
  </w:style>
  <w:style w:type="character" w:customStyle="1" w:styleId="WW8Num40z3">
    <w:name w:val="WW8Num40z3"/>
    <w:rsid w:val="004D7822"/>
  </w:style>
  <w:style w:type="character" w:customStyle="1" w:styleId="WW8Num40z4">
    <w:name w:val="WW8Num40z4"/>
    <w:rsid w:val="004D7822"/>
  </w:style>
  <w:style w:type="character" w:customStyle="1" w:styleId="WW8Num40z5">
    <w:name w:val="WW8Num40z5"/>
    <w:rsid w:val="004D7822"/>
  </w:style>
  <w:style w:type="character" w:customStyle="1" w:styleId="WW8Num40z6">
    <w:name w:val="WW8Num40z6"/>
    <w:rsid w:val="004D7822"/>
  </w:style>
  <w:style w:type="character" w:customStyle="1" w:styleId="WW8Num40z7">
    <w:name w:val="WW8Num40z7"/>
    <w:rsid w:val="004D7822"/>
  </w:style>
  <w:style w:type="character" w:customStyle="1" w:styleId="WW8Num40z8">
    <w:name w:val="WW8Num40z8"/>
    <w:rsid w:val="004D7822"/>
  </w:style>
  <w:style w:type="character" w:customStyle="1" w:styleId="WW8Num41z0">
    <w:name w:val="WW8Num41z0"/>
    <w:rsid w:val="004D7822"/>
    <w:rPr>
      <w:rFonts w:hint="default"/>
    </w:rPr>
  </w:style>
  <w:style w:type="character" w:customStyle="1" w:styleId="WW8Num42z0">
    <w:name w:val="WW8Num42z0"/>
    <w:rsid w:val="004D7822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4D7822"/>
  </w:style>
  <w:style w:type="character" w:customStyle="1" w:styleId="WW8Num42z2">
    <w:name w:val="WW8Num42z2"/>
    <w:rsid w:val="004D7822"/>
  </w:style>
  <w:style w:type="character" w:customStyle="1" w:styleId="WW8Num42z3">
    <w:name w:val="WW8Num42z3"/>
    <w:rsid w:val="004D7822"/>
  </w:style>
  <w:style w:type="character" w:customStyle="1" w:styleId="WW8Num42z4">
    <w:name w:val="WW8Num42z4"/>
    <w:rsid w:val="004D7822"/>
  </w:style>
  <w:style w:type="character" w:customStyle="1" w:styleId="WW8Num42z5">
    <w:name w:val="WW8Num42z5"/>
    <w:rsid w:val="004D7822"/>
  </w:style>
  <w:style w:type="character" w:customStyle="1" w:styleId="WW8Num42z6">
    <w:name w:val="WW8Num42z6"/>
    <w:rsid w:val="004D7822"/>
  </w:style>
  <w:style w:type="character" w:customStyle="1" w:styleId="WW8Num42z7">
    <w:name w:val="WW8Num42z7"/>
    <w:rsid w:val="004D7822"/>
  </w:style>
  <w:style w:type="character" w:customStyle="1" w:styleId="WW8Num42z8">
    <w:name w:val="WW8Num42z8"/>
    <w:rsid w:val="004D7822"/>
  </w:style>
  <w:style w:type="character" w:customStyle="1" w:styleId="WW8NumSt1z0">
    <w:name w:val="WW8NumSt1z0"/>
    <w:rsid w:val="004D7822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4D7822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4D7822"/>
  </w:style>
  <w:style w:type="character" w:styleId="aa">
    <w:name w:val="page number"/>
    <w:basedOn w:val="11"/>
    <w:rsid w:val="004D7822"/>
  </w:style>
  <w:style w:type="character" w:customStyle="1" w:styleId="12">
    <w:name w:val="Заголовок №1"/>
    <w:rsid w:val="004D7822"/>
    <w:rPr>
      <w:b/>
      <w:bCs/>
      <w:sz w:val="16"/>
      <w:szCs w:val="16"/>
      <w:lang w:eastAsia="ar-SA" w:bidi="ar-SA"/>
    </w:rPr>
  </w:style>
  <w:style w:type="character" w:customStyle="1" w:styleId="18pt">
    <w:name w:val="Заголовок №1 + 8 pt"/>
    <w:rsid w:val="004D7822"/>
    <w:rPr>
      <w:b/>
      <w:bCs/>
      <w:sz w:val="14"/>
      <w:szCs w:val="14"/>
      <w:lang w:eastAsia="ar-SA" w:bidi="ar-SA"/>
    </w:rPr>
  </w:style>
  <w:style w:type="character" w:customStyle="1" w:styleId="21">
    <w:name w:val="Основной текст (2)"/>
    <w:rsid w:val="004D7822"/>
    <w:rPr>
      <w:sz w:val="10"/>
      <w:szCs w:val="10"/>
      <w:lang w:eastAsia="ar-SA" w:bidi="ar-SA"/>
    </w:rPr>
  </w:style>
  <w:style w:type="character" w:customStyle="1" w:styleId="41">
    <w:name w:val="Основной текст (4)"/>
    <w:rsid w:val="004D7822"/>
    <w:rPr>
      <w:sz w:val="10"/>
      <w:szCs w:val="10"/>
      <w:lang w:eastAsia="ar-SA" w:bidi="ar-SA"/>
    </w:rPr>
  </w:style>
  <w:style w:type="character" w:customStyle="1" w:styleId="110">
    <w:name w:val="Основной текст (11)"/>
    <w:rsid w:val="004D7822"/>
    <w:rPr>
      <w:sz w:val="10"/>
      <w:szCs w:val="10"/>
      <w:lang w:eastAsia="ar-SA" w:bidi="ar-SA"/>
    </w:rPr>
  </w:style>
  <w:style w:type="character" w:customStyle="1" w:styleId="13">
    <w:name w:val="Основной текст (13)"/>
    <w:rsid w:val="004D7822"/>
    <w:rPr>
      <w:sz w:val="10"/>
      <w:szCs w:val="10"/>
      <w:lang w:eastAsia="ar-SA" w:bidi="ar-SA"/>
    </w:rPr>
  </w:style>
  <w:style w:type="character" w:customStyle="1" w:styleId="16">
    <w:name w:val="Основной текст (16)"/>
    <w:rsid w:val="004D7822"/>
    <w:rPr>
      <w:sz w:val="10"/>
      <w:szCs w:val="10"/>
      <w:lang w:eastAsia="ar-SA" w:bidi="ar-SA"/>
    </w:rPr>
  </w:style>
  <w:style w:type="character" w:customStyle="1" w:styleId="31">
    <w:name w:val="Основной текст (3)"/>
    <w:rsid w:val="004D7822"/>
    <w:rPr>
      <w:sz w:val="16"/>
      <w:szCs w:val="16"/>
      <w:lang w:eastAsia="ar-SA" w:bidi="ar-SA"/>
    </w:rPr>
  </w:style>
  <w:style w:type="character" w:customStyle="1" w:styleId="81">
    <w:name w:val="Основной текст (8)"/>
    <w:rsid w:val="004D7822"/>
    <w:rPr>
      <w:sz w:val="16"/>
      <w:szCs w:val="16"/>
      <w:lang w:val="ru-RU" w:eastAsia="ar-SA" w:bidi="ar-SA"/>
    </w:rPr>
  </w:style>
  <w:style w:type="character" w:customStyle="1" w:styleId="100">
    <w:name w:val="Основной текст (10)"/>
    <w:rsid w:val="004D7822"/>
    <w:rPr>
      <w:sz w:val="14"/>
      <w:szCs w:val="14"/>
      <w:lang w:eastAsia="ar-SA" w:bidi="ar-SA"/>
    </w:rPr>
  </w:style>
  <w:style w:type="character" w:customStyle="1" w:styleId="120">
    <w:name w:val="Основной текст (12)"/>
    <w:rsid w:val="004D7822"/>
    <w:rPr>
      <w:sz w:val="14"/>
      <w:szCs w:val="14"/>
      <w:lang w:eastAsia="ar-SA" w:bidi="ar-SA"/>
    </w:rPr>
  </w:style>
  <w:style w:type="character" w:customStyle="1" w:styleId="122">
    <w:name w:val="Основной текст (12)2"/>
    <w:rsid w:val="004D7822"/>
    <w:rPr>
      <w:sz w:val="14"/>
      <w:szCs w:val="14"/>
      <w:lang w:val="ru-RU" w:eastAsia="ar-SA" w:bidi="ar-SA"/>
    </w:rPr>
  </w:style>
  <w:style w:type="character" w:customStyle="1" w:styleId="14">
    <w:name w:val="Основной текст (14)"/>
    <w:rsid w:val="004D7822"/>
    <w:rPr>
      <w:sz w:val="16"/>
      <w:szCs w:val="16"/>
      <w:lang w:val="ru-RU" w:eastAsia="ar-SA" w:bidi="ar-SA"/>
    </w:rPr>
  </w:style>
  <w:style w:type="character" w:customStyle="1" w:styleId="142">
    <w:name w:val="Основной текст (14)2"/>
    <w:basedOn w:val="14"/>
    <w:rsid w:val="004D7822"/>
  </w:style>
  <w:style w:type="character" w:customStyle="1" w:styleId="91">
    <w:name w:val="Основной текст (9)"/>
    <w:rsid w:val="004D7822"/>
    <w:rPr>
      <w:sz w:val="16"/>
      <w:szCs w:val="16"/>
      <w:lang w:val="ru-RU" w:eastAsia="ar-SA" w:bidi="ar-SA"/>
    </w:rPr>
  </w:style>
  <w:style w:type="character" w:customStyle="1" w:styleId="51">
    <w:name w:val="Основной текст (5)"/>
    <w:rsid w:val="004D7822"/>
    <w:rPr>
      <w:sz w:val="16"/>
      <w:szCs w:val="16"/>
      <w:lang w:eastAsia="ar-SA" w:bidi="ar-SA"/>
    </w:rPr>
  </w:style>
  <w:style w:type="character" w:customStyle="1" w:styleId="61">
    <w:name w:val="Основной текст (6)"/>
    <w:rsid w:val="004D7822"/>
    <w:rPr>
      <w:sz w:val="14"/>
      <w:szCs w:val="14"/>
      <w:lang w:eastAsia="ar-SA" w:bidi="ar-SA"/>
    </w:rPr>
  </w:style>
  <w:style w:type="character" w:customStyle="1" w:styleId="15">
    <w:name w:val="Основной текст (15)"/>
    <w:rsid w:val="004D7822"/>
    <w:rPr>
      <w:sz w:val="14"/>
      <w:szCs w:val="14"/>
      <w:lang w:val="ru-RU" w:eastAsia="ar-SA" w:bidi="ar-SA"/>
    </w:rPr>
  </w:style>
  <w:style w:type="character" w:customStyle="1" w:styleId="71">
    <w:name w:val="Основной текст (7)"/>
    <w:rsid w:val="004D7822"/>
    <w:rPr>
      <w:b/>
      <w:bCs/>
      <w:sz w:val="16"/>
      <w:szCs w:val="16"/>
      <w:lang w:eastAsia="ar-SA" w:bidi="ar-SA"/>
    </w:rPr>
  </w:style>
  <w:style w:type="character" w:customStyle="1" w:styleId="37pt">
    <w:name w:val="Основной текст (3) + 7 pt"/>
    <w:rsid w:val="004D7822"/>
    <w:rPr>
      <w:rFonts w:ascii="Arial" w:hAnsi="Arial" w:cs="Arial"/>
      <w:sz w:val="14"/>
      <w:szCs w:val="14"/>
      <w:lang w:eastAsia="ar-SA" w:bidi="ar-SA"/>
    </w:rPr>
  </w:style>
  <w:style w:type="character" w:customStyle="1" w:styleId="ab">
    <w:name w:val="Подпись к таблице"/>
    <w:rsid w:val="004D7822"/>
    <w:rPr>
      <w:rFonts w:ascii="Arial" w:hAnsi="Arial" w:cs="Arial"/>
      <w:sz w:val="14"/>
      <w:szCs w:val="14"/>
      <w:lang w:eastAsia="ar-SA" w:bidi="ar-SA"/>
    </w:rPr>
  </w:style>
  <w:style w:type="character" w:customStyle="1" w:styleId="52">
    <w:name w:val="Основной текст (5)2"/>
    <w:rsid w:val="004D7822"/>
    <w:rPr>
      <w:rFonts w:ascii="Times New Roman" w:hAnsi="Times New Roman" w:cs="Times New Roman"/>
      <w:sz w:val="22"/>
      <w:szCs w:val="22"/>
      <w:lang w:eastAsia="ar-SA" w:bidi="ar-SA"/>
    </w:rPr>
  </w:style>
  <w:style w:type="character" w:customStyle="1" w:styleId="ac">
    <w:name w:val="Основной текст Знак"/>
    <w:rsid w:val="004D7822"/>
    <w:rPr>
      <w:sz w:val="24"/>
      <w:szCs w:val="24"/>
    </w:rPr>
  </w:style>
  <w:style w:type="character" w:customStyle="1" w:styleId="32">
    <w:name w:val="Основной текст 3 Знак"/>
    <w:rsid w:val="004D7822"/>
    <w:rPr>
      <w:sz w:val="16"/>
      <w:szCs w:val="16"/>
    </w:rPr>
  </w:style>
  <w:style w:type="character" w:customStyle="1" w:styleId="22">
    <w:name w:val="Основной текст 2 Знак"/>
    <w:rsid w:val="004D7822"/>
    <w:rPr>
      <w:rFonts w:ascii="Courier New" w:hAnsi="Courier New" w:cs="Courier New"/>
      <w:sz w:val="24"/>
      <w:szCs w:val="24"/>
    </w:rPr>
  </w:style>
  <w:style w:type="character" w:customStyle="1" w:styleId="33">
    <w:name w:val="Основной текст (3)_"/>
    <w:rsid w:val="004D782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paragraph" w:customStyle="1" w:styleId="ad">
    <w:name w:val="Заголовок"/>
    <w:basedOn w:val="a"/>
    <w:next w:val="ae"/>
    <w:rsid w:val="004D7822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e">
    <w:name w:val="Body Text"/>
    <w:basedOn w:val="a"/>
    <w:link w:val="17"/>
    <w:rsid w:val="004D7822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17">
    <w:name w:val="Основной текст Знак1"/>
    <w:basedOn w:val="a0"/>
    <w:link w:val="ae"/>
    <w:rsid w:val="004D7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e"/>
    <w:rsid w:val="004D7822"/>
    <w:rPr>
      <w:rFonts w:cs="Mangal"/>
    </w:rPr>
  </w:style>
  <w:style w:type="paragraph" w:customStyle="1" w:styleId="18">
    <w:name w:val="Название1"/>
    <w:basedOn w:val="a"/>
    <w:rsid w:val="004D7822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4D7822"/>
    <w:pPr>
      <w:suppressLineNumbers/>
      <w:suppressAutoHyphens/>
    </w:pPr>
    <w:rPr>
      <w:rFonts w:eastAsia="Times New Roman" w:cs="Mangal"/>
      <w:sz w:val="24"/>
      <w:szCs w:val="24"/>
      <w:lang w:eastAsia="ar-SA"/>
    </w:rPr>
  </w:style>
  <w:style w:type="paragraph" w:styleId="af0">
    <w:name w:val="Body Text Indent"/>
    <w:basedOn w:val="a"/>
    <w:link w:val="af1"/>
    <w:rsid w:val="004D7822"/>
    <w:pPr>
      <w:suppressAutoHyphens/>
      <w:ind w:firstLine="720"/>
    </w:pPr>
    <w:rPr>
      <w:rFonts w:eastAsia="Times New Roman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4D78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4D7822"/>
    <w:pPr>
      <w:widowControl w:val="0"/>
      <w:shd w:val="clear" w:color="auto" w:fill="FFFFFF"/>
      <w:suppressAutoHyphens/>
      <w:autoSpaceDE w:val="0"/>
      <w:spacing w:line="322" w:lineRule="exact"/>
      <w:ind w:left="43"/>
      <w:jc w:val="center"/>
    </w:pPr>
    <w:rPr>
      <w:rFonts w:eastAsia="Times New Roman"/>
      <w:color w:val="000000"/>
      <w:spacing w:val="-4"/>
      <w:sz w:val="29"/>
      <w:szCs w:val="29"/>
      <w:lang w:eastAsia="ar-SA"/>
    </w:rPr>
  </w:style>
  <w:style w:type="character" w:customStyle="1" w:styleId="af4">
    <w:name w:val="Название Знак"/>
    <w:basedOn w:val="a0"/>
    <w:link w:val="af2"/>
    <w:rsid w:val="004D7822"/>
    <w:rPr>
      <w:rFonts w:ascii="Times New Roman" w:eastAsia="Times New Roman" w:hAnsi="Times New Roman" w:cs="Times New Roman"/>
      <w:color w:val="000000"/>
      <w:spacing w:val="-4"/>
      <w:sz w:val="29"/>
      <w:szCs w:val="29"/>
      <w:shd w:val="clear" w:color="auto" w:fill="FFFFFF"/>
      <w:lang w:eastAsia="ar-SA"/>
    </w:rPr>
  </w:style>
  <w:style w:type="paragraph" w:styleId="af3">
    <w:name w:val="Subtitle"/>
    <w:basedOn w:val="a"/>
    <w:next w:val="ae"/>
    <w:link w:val="af5"/>
    <w:qFormat/>
    <w:rsid w:val="004D7822"/>
    <w:pPr>
      <w:suppressAutoHyphens/>
      <w:jc w:val="center"/>
    </w:pPr>
    <w:rPr>
      <w:rFonts w:eastAsia="Times New Roman"/>
      <w:szCs w:val="24"/>
      <w:lang w:eastAsia="ar-SA"/>
    </w:rPr>
  </w:style>
  <w:style w:type="character" w:customStyle="1" w:styleId="af5">
    <w:name w:val="Подзаголовок Знак"/>
    <w:basedOn w:val="a0"/>
    <w:link w:val="af3"/>
    <w:rsid w:val="004D78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6">
    <w:name w:val="header"/>
    <w:basedOn w:val="a"/>
    <w:link w:val="af7"/>
    <w:rsid w:val="004D7822"/>
    <w:pPr>
      <w:widowControl w:val="0"/>
      <w:tabs>
        <w:tab w:val="center" w:pos="4677"/>
        <w:tab w:val="right" w:pos="9355"/>
      </w:tabs>
      <w:suppressAutoHyphens/>
      <w:autoSpaceDE w:val="0"/>
      <w:spacing w:line="360" w:lineRule="auto"/>
      <w:ind w:firstLine="560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4D7822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7822"/>
    <w:pPr>
      <w:widowControl w:val="0"/>
      <w:suppressAutoHyphens/>
      <w:autoSpaceDE w:val="0"/>
      <w:spacing w:after="120" w:line="480" w:lineRule="auto"/>
      <w:ind w:firstLine="56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4D7822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4D7822"/>
    <w:pPr>
      <w:suppressAutoHyphens/>
      <w:ind w:firstLine="709"/>
      <w:jc w:val="both"/>
    </w:pPr>
    <w:rPr>
      <w:rFonts w:eastAsia="Times New Roman"/>
      <w:color w:val="000000"/>
      <w:sz w:val="24"/>
      <w:szCs w:val="24"/>
      <w:lang w:eastAsia="ar-SA"/>
    </w:rPr>
  </w:style>
  <w:style w:type="paragraph" w:styleId="af8">
    <w:name w:val="footer"/>
    <w:basedOn w:val="a"/>
    <w:link w:val="af9"/>
    <w:rsid w:val="004D7822"/>
    <w:pPr>
      <w:tabs>
        <w:tab w:val="center" w:pos="4677"/>
        <w:tab w:val="right" w:pos="9355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4D7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азвание объекта1"/>
    <w:basedOn w:val="a"/>
    <w:next w:val="a"/>
    <w:rsid w:val="004D7822"/>
    <w:pPr>
      <w:suppressAutoHyphens/>
      <w:jc w:val="center"/>
    </w:pPr>
    <w:rPr>
      <w:rFonts w:eastAsia="Times New Roman"/>
      <w:szCs w:val="24"/>
      <w:lang w:eastAsia="ar-SA"/>
    </w:rPr>
  </w:style>
  <w:style w:type="paragraph" w:customStyle="1" w:styleId="1b">
    <w:name w:val="Маркированный список1"/>
    <w:basedOn w:val="a"/>
    <w:rsid w:val="004D7822"/>
    <w:pPr>
      <w:tabs>
        <w:tab w:val="left" w:pos="4785"/>
      </w:tabs>
      <w:suppressAutoHyphens/>
    </w:pPr>
    <w:rPr>
      <w:rFonts w:eastAsia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4D7822"/>
    <w:pPr>
      <w:shd w:val="clear" w:color="auto" w:fill="FFFFFF"/>
      <w:suppressAutoHyphens/>
      <w:ind w:left="102"/>
    </w:pPr>
    <w:rPr>
      <w:rFonts w:eastAsia="Times New Roman"/>
      <w:sz w:val="24"/>
      <w:szCs w:val="24"/>
      <w:lang w:eastAsia="ar-SA"/>
    </w:rPr>
  </w:style>
  <w:style w:type="paragraph" w:customStyle="1" w:styleId="111">
    <w:name w:val="Заголовок №11"/>
    <w:basedOn w:val="a"/>
    <w:rsid w:val="004D7822"/>
    <w:pPr>
      <w:shd w:val="clear" w:color="auto" w:fill="FFFFFF"/>
      <w:suppressAutoHyphens/>
      <w:spacing w:after="60" w:line="288" w:lineRule="exact"/>
      <w:jc w:val="center"/>
    </w:pPr>
    <w:rPr>
      <w:rFonts w:eastAsia="Times New Roman"/>
      <w:b/>
      <w:bCs/>
      <w:sz w:val="16"/>
      <w:szCs w:val="16"/>
      <w:lang w:eastAsia="ar-SA"/>
    </w:rPr>
  </w:style>
  <w:style w:type="paragraph" w:customStyle="1" w:styleId="212">
    <w:name w:val="Основной текст (2)1"/>
    <w:basedOn w:val="a"/>
    <w:rsid w:val="004D7822"/>
    <w:pPr>
      <w:shd w:val="clear" w:color="auto" w:fill="FFFFFF"/>
      <w:suppressAutoHyphens/>
      <w:spacing w:line="240" w:lineRule="atLeast"/>
    </w:pPr>
    <w:rPr>
      <w:rFonts w:eastAsia="Times New Roman"/>
      <w:sz w:val="10"/>
      <w:szCs w:val="10"/>
      <w:lang w:eastAsia="ar-SA"/>
    </w:rPr>
  </w:style>
  <w:style w:type="paragraph" w:customStyle="1" w:styleId="410">
    <w:name w:val="Основной текст (4)1"/>
    <w:basedOn w:val="a"/>
    <w:rsid w:val="004D7822"/>
    <w:pPr>
      <w:shd w:val="clear" w:color="auto" w:fill="FFFFFF"/>
      <w:suppressAutoHyphens/>
      <w:spacing w:line="240" w:lineRule="atLeast"/>
      <w:jc w:val="both"/>
    </w:pPr>
    <w:rPr>
      <w:rFonts w:eastAsia="Times New Roman"/>
      <w:sz w:val="10"/>
      <w:szCs w:val="10"/>
      <w:lang w:eastAsia="ar-SA"/>
    </w:rPr>
  </w:style>
  <w:style w:type="paragraph" w:customStyle="1" w:styleId="1110">
    <w:name w:val="Основной текст (11)1"/>
    <w:basedOn w:val="a"/>
    <w:rsid w:val="004D7822"/>
    <w:pPr>
      <w:shd w:val="clear" w:color="auto" w:fill="FFFFFF"/>
      <w:suppressAutoHyphens/>
      <w:spacing w:line="240" w:lineRule="atLeast"/>
      <w:ind w:firstLine="380"/>
    </w:pPr>
    <w:rPr>
      <w:rFonts w:eastAsia="Times New Roman"/>
      <w:sz w:val="10"/>
      <w:szCs w:val="10"/>
      <w:lang w:eastAsia="ar-SA"/>
    </w:rPr>
  </w:style>
  <w:style w:type="paragraph" w:customStyle="1" w:styleId="131">
    <w:name w:val="Основной текст (13)1"/>
    <w:basedOn w:val="a"/>
    <w:rsid w:val="004D7822"/>
    <w:pPr>
      <w:shd w:val="clear" w:color="auto" w:fill="FFFFFF"/>
      <w:suppressAutoHyphens/>
      <w:spacing w:line="168" w:lineRule="exact"/>
      <w:jc w:val="center"/>
    </w:pPr>
    <w:rPr>
      <w:rFonts w:eastAsia="Times New Roman"/>
      <w:sz w:val="10"/>
      <w:szCs w:val="10"/>
      <w:lang w:eastAsia="ar-SA"/>
    </w:rPr>
  </w:style>
  <w:style w:type="paragraph" w:customStyle="1" w:styleId="161">
    <w:name w:val="Основной текст (16)1"/>
    <w:basedOn w:val="a"/>
    <w:rsid w:val="004D7822"/>
    <w:pPr>
      <w:shd w:val="clear" w:color="auto" w:fill="FFFFFF"/>
      <w:suppressAutoHyphens/>
      <w:spacing w:line="240" w:lineRule="atLeast"/>
      <w:ind w:firstLine="240"/>
    </w:pPr>
    <w:rPr>
      <w:rFonts w:eastAsia="Times New Roman"/>
      <w:sz w:val="10"/>
      <w:szCs w:val="10"/>
      <w:lang w:eastAsia="ar-SA"/>
    </w:rPr>
  </w:style>
  <w:style w:type="paragraph" w:customStyle="1" w:styleId="312">
    <w:name w:val="Основной текст (3)1"/>
    <w:basedOn w:val="a"/>
    <w:rsid w:val="004D7822"/>
    <w:pPr>
      <w:shd w:val="clear" w:color="auto" w:fill="FFFFFF"/>
      <w:suppressAutoHyphens/>
      <w:spacing w:line="240" w:lineRule="atLeast"/>
      <w:jc w:val="both"/>
    </w:pPr>
    <w:rPr>
      <w:rFonts w:eastAsia="Times New Roman"/>
      <w:sz w:val="16"/>
      <w:szCs w:val="16"/>
      <w:lang w:eastAsia="ar-SA"/>
    </w:rPr>
  </w:style>
  <w:style w:type="paragraph" w:customStyle="1" w:styleId="810">
    <w:name w:val="Основной текст (8)1"/>
    <w:basedOn w:val="a"/>
    <w:rsid w:val="004D7822"/>
    <w:pPr>
      <w:shd w:val="clear" w:color="auto" w:fill="FFFFFF"/>
      <w:suppressAutoHyphens/>
      <w:spacing w:line="240" w:lineRule="atLeast"/>
    </w:pPr>
    <w:rPr>
      <w:rFonts w:eastAsia="Times New Roman"/>
      <w:sz w:val="16"/>
      <w:szCs w:val="16"/>
      <w:lang w:eastAsia="ar-SA"/>
    </w:rPr>
  </w:style>
  <w:style w:type="paragraph" w:customStyle="1" w:styleId="101">
    <w:name w:val="Основной текст (10)1"/>
    <w:basedOn w:val="a"/>
    <w:rsid w:val="004D7822"/>
    <w:pPr>
      <w:shd w:val="clear" w:color="auto" w:fill="FFFFFF"/>
      <w:suppressAutoHyphens/>
      <w:spacing w:line="240" w:lineRule="atLeast"/>
      <w:ind w:firstLine="380"/>
    </w:pPr>
    <w:rPr>
      <w:rFonts w:eastAsia="Times New Roman"/>
      <w:sz w:val="14"/>
      <w:szCs w:val="14"/>
      <w:lang w:eastAsia="ar-SA"/>
    </w:rPr>
  </w:style>
  <w:style w:type="paragraph" w:customStyle="1" w:styleId="121">
    <w:name w:val="Основной текст (12)1"/>
    <w:basedOn w:val="a"/>
    <w:rsid w:val="004D7822"/>
    <w:pPr>
      <w:shd w:val="clear" w:color="auto" w:fill="FFFFFF"/>
      <w:suppressAutoHyphens/>
      <w:spacing w:line="240" w:lineRule="atLeast"/>
      <w:jc w:val="center"/>
    </w:pPr>
    <w:rPr>
      <w:rFonts w:eastAsia="Times New Roman"/>
      <w:sz w:val="14"/>
      <w:szCs w:val="14"/>
      <w:lang w:eastAsia="ar-SA"/>
    </w:rPr>
  </w:style>
  <w:style w:type="paragraph" w:customStyle="1" w:styleId="141">
    <w:name w:val="Основной текст (14)1"/>
    <w:basedOn w:val="a"/>
    <w:rsid w:val="004D7822"/>
    <w:pPr>
      <w:shd w:val="clear" w:color="auto" w:fill="FFFFFF"/>
      <w:suppressAutoHyphens/>
      <w:spacing w:line="240" w:lineRule="atLeast"/>
      <w:jc w:val="center"/>
    </w:pPr>
    <w:rPr>
      <w:rFonts w:eastAsia="Times New Roman"/>
      <w:sz w:val="16"/>
      <w:szCs w:val="16"/>
      <w:lang w:eastAsia="ar-SA"/>
    </w:rPr>
  </w:style>
  <w:style w:type="paragraph" w:customStyle="1" w:styleId="910">
    <w:name w:val="Основной текст (9)1"/>
    <w:basedOn w:val="a"/>
    <w:rsid w:val="004D7822"/>
    <w:pPr>
      <w:shd w:val="clear" w:color="auto" w:fill="FFFFFF"/>
      <w:suppressAutoHyphens/>
      <w:spacing w:line="240" w:lineRule="atLeast"/>
    </w:pPr>
    <w:rPr>
      <w:rFonts w:eastAsia="Times New Roman"/>
      <w:sz w:val="16"/>
      <w:szCs w:val="16"/>
      <w:lang w:eastAsia="ar-SA"/>
    </w:rPr>
  </w:style>
  <w:style w:type="paragraph" w:customStyle="1" w:styleId="510">
    <w:name w:val="Основной текст (5)1"/>
    <w:basedOn w:val="a"/>
    <w:rsid w:val="004D7822"/>
    <w:pPr>
      <w:shd w:val="clear" w:color="auto" w:fill="FFFFFF"/>
      <w:suppressAutoHyphens/>
      <w:spacing w:line="240" w:lineRule="atLeast"/>
      <w:jc w:val="both"/>
    </w:pPr>
    <w:rPr>
      <w:rFonts w:eastAsia="Times New Roman"/>
      <w:sz w:val="16"/>
      <w:szCs w:val="16"/>
      <w:lang w:eastAsia="ar-SA"/>
    </w:rPr>
  </w:style>
  <w:style w:type="paragraph" w:customStyle="1" w:styleId="610">
    <w:name w:val="Основной текст (6)1"/>
    <w:basedOn w:val="a"/>
    <w:rsid w:val="004D7822"/>
    <w:pPr>
      <w:shd w:val="clear" w:color="auto" w:fill="FFFFFF"/>
      <w:suppressAutoHyphens/>
      <w:spacing w:line="240" w:lineRule="atLeast"/>
      <w:jc w:val="both"/>
    </w:pPr>
    <w:rPr>
      <w:rFonts w:eastAsia="Times New Roman"/>
      <w:sz w:val="14"/>
      <w:szCs w:val="14"/>
      <w:lang w:eastAsia="ar-SA"/>
    </w:rPr>
  </w:style>
  <w:style w:type="paragraph" w:customStyle="1" w:styleId="151">
    <w:name w:val="Основной текст (15)1"/>
    <w:basedOn w:val="a"/>
    <w:rsid w:val="004D7822"/>
    <w:pPr>
      <w:shd w:val="clear" w:color="auto" w:fill="FFFFFF"/>
      <w:suppressAutoHyphens/>
      <w:spacing w:line="240" w:lineRule="atLeast"/>
      <w:jc w:val="center"/>
    </w:pPr>
    <w:rPr>
      <w:rFonts w:eastAsia="Times New Roman"/>
      <w:sz w:val="14"/>
      <w:szCs w:val="14"/>
      <w:lang w:eastAsia="ar-SA"/>
    </w:rPr>
  </w:style>
  <w:style w:type="paragraph" w:customStyle="1" w:styleId="710">
    <w:name w:val="Основной текст (7)1"/>
    <w:basedOn w:val="a"/>
    <w:rsid w:val="004D7822"/>
    <w:pPr>
      <w:shd w:val="clear" w:color="auto" w:fill="FFFFFF"/>
      <w:suppressAutoHyphens/>
      <w:spacing w:line="240" w:lineRule="atLeast"/>
      <w:jc w:val="center"/>
    </w:pPr>
    <w:rPr>
      <w:rFonts w:eastAsia="Times New Roman"/>
      <w:b/>
      <w:bCs/>
      <w:sz w:val="16"/>
      <w:szCs w:val="16"/>
      <w:lang w:eastAsia="ar-SA"/>
    </w:rPr>
  </w:style>
  <w:style w:type="paragraph" w:customStyle="1" w:styleId="1c">
    <w:name w:val="Подпись к таблице1"/>
    <w:basedOn w:val="a"/>
    <w:rsid w:val="004D7822"/>
    <w:pPr>
      <w:shd w:val="clear" w:color="auto" w:fill="FFFFFF"/>
      <w:suppressAutoHyphens/>
      <w:spacing w:line="192" w:lineRule="exact"/>
      <w:jc w:val="center"/>
    </w:pPr>
    <w:rPr>
      <w:rFonts w:ascii="Arial" w:eastAsia="Times New Roman" w:hAnsi="Arial" w:cs="Arial"/>
      <w:sz w:val="14"/>
      <w:szCs w:val="14"/>
      <w:lang w:eastAsia="ar-SA"/>
    </w:rPr>
  </w:style>
  <w:style w:type="paragraph" w:customStyle="1" w:styleId="book">
    <w:name w:val="book"/>
    <w:basedOn w:val="a"/>
    <w:rsid w:val="004D7822"/>
    <w:pPr>
      <w:suppressAutoHyphens/>
      <w:ind w:firstLine="450"/>
      <w:jc w:val="both"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D7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4D782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4D7822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4D7822"/>
  </w:style>
  <w:style w:type="paragraph" w:styleId="34">
    <w:name w:val="Body Text 3"/>
    <w:basedOn w:val="a"/>
    <w:link w:val="313"/>
    <w:rsid w:val="004D7822"/>
    <w:pPr>
      <w:spacing w:after="120"/>
    </w:pPr>
    <w:rPr>
      <w:rFonts w:eastAsia="Times New Roman"/>
      <w:sz w:val="16"/>
      <w:szCs w:val="16"/>
    </w:rPr>
  </w:style>
  <w:style w:type="character" w:customStyle="1" w:styleId="313">
    <w:name w:val="Основной текст 3 Знак1"/>
    <w:basedOn w:val="a0"/>
    <w:link w:val="34"/>
    <w:rsid w:val="004D78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13"/>
    <w:rsid w:val="004D7822"/>
    <w:pPr>
      <w:jc w:val="center"/>
    </w:pPr>
    <w:rPr>
      <w:rFonts w:eastAsia="Times New Roman"/>
    </w:rPr>
  </w:style>
  <w:style w:type="character" w:customStyle="1" w:styleId="213">
    <w:name w:val="Основной текст 2 Знак1"/>
    <w:basedOn w:val="a0"/>
    <w:link w:val="23"/>
    <w:rsid w:val="004D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_"/>
    <w:basedOn w:val="a0"/>
    <w:link w:val="35"/>
    <w:rsid w:val="004D78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fd"/>
    <w:rsid w:val="004D7822"/>
    <w:rPr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1d">
    <w:name w:val="Основной текст1"/>
    <w:basedOn w:val="afd"/>
    <w:rsid w:val="004D782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5">
    <w:name w:val="Основной текст3"/>
    <w:basedOn w:val="a"/>
    <w:link w:val="afd"/>
    <w:rsid w:val="004D7822"/>
    <w:pPr>
      <w:widowControl w:val="0"/>
      <w:shd w:val="clear" w:color="auto" w:fill="FFFFFF"/>
      <w:spacing w:line="0" w:lineRule="atLeas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24">
    <w:name w:val="Основной текст2"/>
    <w:basedOn w:val="a"/>
    <w:rsid w:val="004D7822"/>
    <w:pPr>
      <w:widowControl w:val="0"/>
      <w:shd w:val="clear" w:color="auto" w:fill="FFFFFF"/>
      <w:spacing w:line="326" w:lineRule="exact"/>
    </w:pPr>
    <w:rPr>
      <w:rFonts w:eastAsia="Times New Roman"/>
      <w:color w:val="000000"/>
      <w:sz w:val="26"/>
      <w:szCs w:val="26"/>
      <w:lang w:bidi="ru-RU"/>
    </w:rPr>
  </w:style>
  <w:style w:type="paragraph" w:customStyle="1" w:styleId="afe">
    <w:name w:val="Базовый"/>
    <w:rsid w:val="004D7822"/>
    <w:pPr>
      <w:tabs>
        <w:tab w:val="left" w:pos="708"/>
      </w:tabs>
      <w:suppressAutoHyphens/>
    </w:pPr>
    <w:rPr>
      <w:rFonts w:ascii="Calibri" w:eastAsia="WenQuanYi Micro Hei" w:hAnsi="Calibri"/>
      <w:lang w:eastAsia="ru-RU"/>
    </w:rPr>
  </w:style>
  <w:style w:type="character" w:customStyle="1" w:styleId="ConsPlusNormal0">
    <w:name w:val="ConsPlusNormal Знак"/>
    <w:link w:val="ConsPlusNormal"/>
    <w:locked/>
    <w:rsid w:val="004D7822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AAD1-098C-49C2-955F-4B7AAC04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78</Pages>
  <Words>21569</Words>
  <Characters>122947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40</cp:revision>
  <cp:lastPrinted>2019-02-28T05:56:00Z</cp:lastPrinted>
  <dcterms:created xsi:type="dcterms:W3CDTF">2013-03-18T05:59:00Z</dcterms:created>
  <dcterms:modified xsi:type="dcterms:W3CDTF">2019-03-12T02:07:00Z</dcterms:modified>
</cp:coreProperties>
</file>