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81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395"/>
      </w:tblGrid>
      <w:tr w:rsidR="00A866F3" w:rsidTr="00542A72">
        <w:trPr>
          <w:trHeight w:val="567"/>
        </w:trPr>
        <w:tc>
          <w:tcPr>
            <w:tcW w:w="9781" w:type="dxa"/>
            <w:gridSpan w:val="2"/>
            <w:vAlign w:val="center"/>
          </w:tcPr>
          <w:p w:rsidR="00A866F3" w:rsidRDefault="00A866F3" w:rsidP="000457C2">
            <w:pPr>
              <w:jc w:val="center"/>
            </w:pPr>
            <w:r w:rsidRPr="00C9763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-2540</wp:posOffset>
                  </wp:positionV>
                  <wp:extent cx="466725" cy="638175"/>
                  <wp:effectExtent l="19050" t="0" r="9525" b="0"/>
                  <wp:wrapTight wrapText="bothSides">
                    <wp:wrapPolygon edited="0">
                      <wp:start x="-882" y="0"/>
                      <wp:lineTo x="-882" y="21278"/>
                      <wp:lineTo x="22041" y="21278"/>
                      <wp:lineTo x="22041" y="0"/>
                      <wp:lineTo x="-882" y="0"/>
                    </wp:wrapPolygon>
                  </wp:wrapTight>
                  <wp:docPr id="6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6F3" w:rsidTr="00542A72">
        <w:tc>
          <w:tcPr>
            <w:tcW w:w="9781" w:type="dxa"/>
            <w:gridSpan w:val="2"/>
          </w:tcPr>
          <w:p w:rsidR="00A866F3" w:rsidRPr="00AC1E42" w:rsidRDefault="00A866F3" w:rsidP="00C9763B">
            <w:pPr>
              <w:pStyle w:val="1"/>
              <w:outlineLvl w:val="0"/>
              <w:rPr>
                <w:sz w:val="26"/>
                <w:szCs w:val="26"/>
              </w:rPr>
            </w:pPr>
            <w:r w:rsidRPr="00AC1E4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A866F3" w:rsidRPr="00A866F3" w:rsidRDefault="00A866F3" w:rsidP="000457C2">
            <w:pPr>
              <w:jc w:val="center"/>
              <w:rPr>
                <w:b/>
              </w:rPr>
            </w:pPr>
            <w:r w:rsidRPr="00A866F3">
              <w:rPr>
                <w:b/>
                <w:sz w:val="26"/>
                <w:szCs w:val="26"/>
              </w:rPr>
              <w:t xml:space="preserve">ГОРОДСКОГО ОКРУГА </w:t>
            </w:r>
            <w:proofErr w:type="gramStart"/>
            <w:r w:rsidRPr="00A866F3">
              <w:rPr>
                <w:b/>
                <w:sz w:val="26"/>
                <w:szCs w:val="26"/>
              </w:rPr>
              <w:t>СПАССК-ДАЛЬНИЙ</w:t>
            </w:r>
            <w:proofErr w:type="gramEnd"/>
            <w:r w:rsidRPr="00A866F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866F3" w:rsidTr="00542A72">
        <w:trPr>
          <w:trHeight w:val="80"/>
        </w:trPr>
        <w:tc>
          <w:tcPr>
            <w:tcW w:w="9781" w:type="dxa"/>
            <w:gridSpan w:val="2"/>
          </w:tcPr>
          <w:p w:rsidR="00A866F3" w:rsidRPr="00542A72" w:rsidRDefault="00A866F3" w:rsidP="00C9763B">
            <w:pPr>
              <w:pStyle w:val="3"/>
              <w:ind w:firstLine="709"/>
              <w:outlineLvl w:val="2"/>
              <w:rPr>
                <w:sz w:val="16"/>
                <w:szCs w:val="16"/>
              </w:rPr>
            </w:pPr>
          </w:p>
        </w:tc>
      </w:tr>
      <w:tr w:rsidR="00A866F3" w:rsidTr="00542A72">
        <w:tc>
          <w:tcPr>
            <w:tcW w:w="9781" w:type="dxa"/>
            <w:gridSpan w:val="2"/>
          </w:tcPr>
          <w:p w:rsidR="00A866F3" w:rsidRDefault="00A866F3" w:rsidP="00A866F3">
            <w:pPr>
              <w:jc w:val="center"/>
              <w:rPr>
                <w:b/>
                <w:sz w:val="24"/>
                <w:szCs w:val="24"/>
              </w:rPr>
            </w:pPr>
            <w:r w:rsidRPr="00A866F3">
              <w:rPr>
                <w:b/>
                <w:sz w:val="24"/>
                <w:szCs w:val="24"/>
              </w:rPr>
              <w:t>ПОСТАНОВЛЕНИЕ</w:t>
            </w:r>
          </w:p>
          <w:p w:rsidR="00547D55" w:rsidRPr="00547D55" w:rsidRDefault="00547D55" w:rsidP="00A866F3">
            <w:pPr>
              <w:jc w:val="center"/>
              <w:rPr>
                <w:b/>
                <w:sz w:val="16"/>
                <w:szCs w:val="16"/>
              </w:rPr>
            </w:pPr>
          </w:p>
          <w:p w:rsidR="00547D55" w:rsidRPr="00547D55" w:rsidRDefault="00547D55" w:rsidP="00547D55">
            <w:pPr>
              <w:rPr>
                <w:szCs w:val="22"/>
              </w:rPr>
            </w:pPr>
            <w:r>
              <w:rPr>
                <w:szCs w:val="22"/>
              </w:rPr>
              <w:t xml:space="preserve">18 марта 2019 г.                           </w:t>
            </w:r>
            <w:proofErr w:type="spellStart"/>
            <w:r>
              <w:rPr>
                <w:szCs w:val="22"/>
              </w:rPr>
              <w:t>г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пасск-Дальний</w:t>
            </w:r>
            <w:proofErr w:type="spellEnd"/>
            <w:r>
              <w:rPr>
                <w:szCs w:val="22"/>
              </w:rPr>
              <w:t>, Приморского края                             № 110-па</w:t>
            </w:r>
          </w:p>
        </w:tc>
      </w:tr>
      <w:tr w:rsidR="00A866F3" w:rsidTr="00542A72">
        <w:tc>
          <w:tcPr>
            <w:tcW w:w="9781" w:type="dxa"/>
            <w:gridSpan w:val="2"/>
          </w:tcPr>
          <w:p w:rsidR="00A866F3" w:rsidRPr="00542A72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542A72">
        <w:tc>
          <w:tcPr>
            <w:tcW w:w="9781" w:type="dxa"/>
            <w:gridSpan w:val="2"/>
            <w:vAlign w:val="center"/>
          </w:tcPr>
          <w:p w:rsidR="00A866F3" w:rsidRDefault="00A866F3" w:rsidP="00406E71">
            <w:pPr>
              <w:jc w:val="center"/>
              <w:rPr>
                <w:b/>
                <w:sz w:val="26"/>
                <w:szCs w:val="26"/>
              </w:rPr>
            </w:pPr>
            <w:r w:rsidRPr="003F0D02">
              <w:rPr>
                <w:b/>
                <w:sz w:val="26"/>
                <w:szCs w:val="26"/>
              </w:rPr>
              <w:t xml:space="preserve">О внесении </w:t>
            </w:r>
            <w:r>
              <w:rPr>
                <w:b/>
                <w:sz w:val="26"/>
                <w:szCs w:val="26"/>
              </w:rPr>
              <w:t xml:space="preserve">изменений </w:t>
            </w:r>
            <w:r w:rsidR="00542A72">
              <w:rPr>
                <w:b/>
                <w:sz w:val="26"/>
                <w:szCs w:val="26"/>
              </w:rPr>
              <w:t xml:space="preserve">в </w:t>
            </w:r>
            <w:r w:rsidRPr="003F0D02">
              <w:rPr>
                <w:b/>
                <w:sz w:val="26"/>
                <w:szCs w:val="26"/>
              </w:rPr>
              <w:t>административный регламент</w:t>
            </w:r>
            <w:r w:rsidRPr="003F0D02">
              <w:rPr>
                <w:b/>
                <w:sz w:val="26"/>
                <w:szCs w:val="26"/>
              </w:rPr>
              <w:br/>
              <w:t xml:space="preserve"> предоставлени</w:t>
            </w:r>
            <w:r w:rsidR="00542A72">
              <w:rPr>
                <w:b/>
                <w:sz w:val="26"/>
                <w:szCs w:val="26"/>
              </w:rPr>
              <w:t>я</w:t>
            </w:r>
            <w:r w:rsidRPr="003F0D02">
              <w:rPr>
                <w:b/>
                <w:sz w:val="26"/>
                <w:szCs w:val="26"/>
              </w:rPr>
              <w:t xml:space="preserve"> муниципальной услуги «Выдача разрешений на </w:t>
            </w:r>
            <w:r>
              <w:rPr>
                <w:b/>
                <w:sz w:val="26"/>
                <w:szCs w:val="26"/>
              </w:rPr>
              <w:t>строительство</w:t>
            </w:r>
            <w:r w:rsidRPr="003F0D02">
              <w:rPr>
                <w:b/>
                <w:sz w:val="26"/>
                <w:szCs w:val="26"/>
              </w:rPr>
              <w:t xml:space="preserve">», утвержденный постановлением Администрации </w:t>
            </w:r>
          </w:p>
          <w:p w:rsidR="00A866F3" w:rsidRDefault="00A866F3" w:rsidP="00921C3D">
            <w:pPr>
              <w:jc w:val="center"/>
            </w:pPr>
            <w:r>
              <w:rPr>
                <w:b/>
                <w:sz w:val="26"/>
                <w:szCs w:val="26"/>
              </w:rPr>
              <w:t>г</w:t>
            </w:r>
            <w:r w:rsidRPr="003F0D02">
              <w:rPr>
                <w:b/>
                <w:sz w:val="26"/>
                <w:szCs w:val="26"/>
              </w:rPr>
              <w:t>ородского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0D02">
              <w:rPr>
                <w:b/>
                <w:sz w:val="26"/>
                <w:szCs w:val="26"/>
              </w:rPr>
              <w:t xml:space="preserve">округа </w:t>
            </w:r>
            <w:proofErr w:type="spellStart"/>
            <w:proofErr w:type="gramStart"/>
            <w:r w:rsidRPr="003F0D02">
              <w:rPr>
                <w:b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3F0D02">
              <w:rPr>
                <w:b/>
                <w:sz w:val="26"/>
                <w:szCs w:val="26"/>
              </w:rPr>
              <w:t xml:space="preserve"> от </w:t>
            </w:r>
            <w:r>
              <w:rPr>
                <w:b/>
                <w:sz w:val="26"/>
                <w:szCs w:val="26"/>
              </w:rPr>
              <w:t>13</w:t>
            </w:r>
            <w:r w:rsidRPr="003F0D02">
              <w:rPr>
                <w:b/>
                <w:sz w:val="26"/>
                <w:szCs w:val="26"/>
              </w:rPr>
              <w:t xml:space="preserve"> </w:t>
            </w:r>
            <w:r w:rsidR="00921C3D">
              <w:rPr>
                <w:b/>
                <w:sz w:val="26"/>
                <w:szCs w:val="26"/>
              </w:rPr>
              <w:t xml:space="preserve">декабря </w:t>
            </w:r>
            <w:r>
              <w:rPr>
                <w:b/>
                <w:sz w:val="26"/>
                <w:szCs w:val="26"/>
              </w:rPr>
              <w:t>2017</w:t>
            </w:r>
            <w:r w:rsidRPr="003F0D02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572</w:t>
            </w:r>
            <w:r w:rsidRPr="003F0D02">
              <w:rPr>
                <w:b/>
                <w:sz w:val="26"/>
                <w:szCs w:val="26"/>
              </w:rPr>
              <w:t>-па</w:t>
            </w:r>
          </w:p>
        </w:tc>
      </w:tr>
      <w:tr w:rsidR="00A866F3" w:rsidTr="00542A72">
        <w:tc>
          <w:tcPr>
            <w:tcW w:w="9781" w:type="dxa"/>
            <w:gridSpan w:val="2"/>
          </w:tcPr>
          <w:p w:rsidR="00A866F3" w:rsidRPr="00BE4CAC" w:rsidRDefault="00A866F3" w:rsidP="00406E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66F3" w:rsidTr="00542A72">
        <w:tc>
          <w:tcPr>
            <w:tcW w:w="9781" w:type="dxa"/>
            <w:gridSpan w:val="2"/>
          </w:tcPr>
          <w:p w:rsidR="00A866F3" w:rsidRPr="00542A72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542A72">
        <w:tc>
          <w:tcPr>
            <w:tcW w:w="9781" w:type="dxa"/>
            <w:gridSpan w:val="2"/>
            <w:vAlign w:val="center"/>
          </w:tcPr>
          <w:p w:rsidR="00A866F3" w:rsidRPr="00BE4CAC" w:rsidRDefault="00A866F3" w:rsidP="00A866F3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 w:rsidRPr="00277ECB">
              <w:rPr>
                <w:sz w:val="26"/>
                <w:szCs w:val="26"/>
              </w:rPr>
              <w:t xml:space="preserve">В соответствии с Градостроительным кодексом Российской Федерации, Федеральным законом от 6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2003 г</w:t>
              </w:r>
            </w:smartTag>
            <w:r w:rsidRPr="00277ECB">
              <w:rPr>
                <w:sz w:val="26"/>
                <w:szCs w:val="26"/>
              </w:rPr>
              <w:t xml:space="preserve">. № 131-ФЗ «Об общих принципах организации местного самоуправления в Российской Федерации»,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77ECB">
                <w:rPr>
                  <w:sz w:val="26"/>
                  <w:szCs w:val="26"/>
                </w:rPr>
                <w:t>2010 г</w:t>
              </w:r>
            </w:smartTag>
            <w:r w:rsidRPr="00277ECB">
              <w:rPr>
                <w:sz w:val="26"/>
                <w:szCs w:val="26"/>
              </w:rPr>
              <w:t xml:space="preserve">. № 210-ФЗ «Об организации предоставления государственных и муниципальных услуг», Уставом городского округа </w:t>
            </w:r>
            <w:proofErr w:type="spellStart"/>
            <w:proofErr w:type="gramStart"/>
            <w:r w:rsidRPr="00277EC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Администрация городского округа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</w:p>
        </w:tc>
      </w:tr>
      <w:tr w:rsidR="00A866F3" w:rsidTr="00542A72">
        <w:trPr>
          <w:trHeight w:val="300"/>
        </w:trPr>
        <w:tc>
          <w:tcPr>
            <w:tcW w:w="9781" w:type="dxa"/>
            <w:gridSpan w:val="2"/>
          </w:tcPr>
          <w:p w:rsidR="00A866F3" w:rsidRPr="00542A72" w:rsidRDefault="00A866F3" w:rsidP="00E11F49">
            <w:pPr>
              <w:jc w:val="both"/>
              <w:rPr>
                <w:sz w:val="16"/>
                <w:szCs w:val="16"/>
              </w:rPr>
            </w:pPr>
          </w:p>
        </w:tc>
      </w:tr>
      <w:tr w:rsidR="00A866F3" w:rsidRPr="00BE4CAC" w:rsidTr="00542A72">
        <w:tc>
          <w:tcPr>
            <w:tcW w:w="9781" w:type="dxa"/>
            <w:gridSpan w:val="2"/>
          </w:tcPr>
          <w:p w:rsidR="00A866F3" w:rsidRPr="00BE4CAC" w:rsidRDefault="00A866F3" w:rsidP="00C9763B">
            <w:pPr>
              <w:rPr>
                <w:sz w:val="26"/>
                <w:szCs w:val="26"/>
              </w:rPr>
            </w:pPr>
            <w:r w:rsidRPr="006E6706">
              <w:rPr>
                <w:sz w:val="26"/>
                <w:szCs w:val="26"/>
              </w:rPr>
              <w:t>ПОСТАНОВЛ</w:t>
            </w:r>
            <w:r>
              <w:rPr>
                <w:sz w:val="26"/>
                <w:szCs w:val="26"/>
              </w:rPr>
              <w:t>ЯЕТ</w:t>
            </w:r>
            <w:r w:rsidRPr="006E6706">
              <w:rPr>
                <w:sz w:val="26"/>
                <w:szCs w:val="26"/>
              </w:rPr>
              <w:t>:</w:t>
            </w:r>
          </w:p>
        </w:tc>
      </w:tr>
      <w:tr w:rsidR="00A866F3" w:rsidRPr="00BE4CAC" w:rsidTr="00542A72">
        <w:tc>
          <w:tcPr>
            <w:tcW w:w="9781" w:type="dxa"/>
            <w:gridSpan w:val="2"/>
          </w:tcPr>
          <w:p w:rsidR="00A866F3" w:rsidRPr="00542A72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542A72">
        <w:tc>
          <w:tcPr>
            <w:tcW w:w="9781" w:type="dxa"/>
            <w:gridSpan w:val="2"/>
          </w:tcPr>
          <w:p w:rsidR="00A866F3" w:rsidRPr="00542A72" w:rsidRDefault="00A866F3" w:rsidP="00C9763B">
            <w:pPr>
              <w:rPr>
                <w:sz w:val="16"/>
                <w:szCs w:val="16"/>
              </w:rPr>
            </w:pPr>
          </w:p>
        </w:tc>
      </w:tr>
      <w:tr w:rsidR="00A866F3" w:rsidTr="00542A72">
        <w:tc>
          <w:tcPr>
            <w:tcW w:w="9781" w:type="dxa"/>
            <w:gridSpan w:val="2"/>
          </w:tcPr>
          <w:p w:rsidR="00A866F3" w:rsidRDefault="00A866F3" w:rsidP="00F8196D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77ECB">
              <w:rPr>
                <w:sz w:val="26"/>
                <w:szCs w:val="26"/>
              </w:rPr>
              <w:t xml:space="preserve">Внести в административный регламент предоставления муниципальной </w:t>
            </w:r>
            <w:r w:rsidRPr="00EF7A85">
              <w:rPr>
                <w:sz w:val="26"/>
                <w:szCs w:val="26"/>
              </w:rPr>
              <w:t xml:space="preserve">услуги «Выдача разрешений на строительство», утвержденный постановлением Администрации городского округа </w:t>
            </w:r>
            <w:proofErr w:type="spellStart"/>
            <w:proofErr w:type="gramStart"/>
            <w:r w:rsidRPr="00EF7A85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EF7A85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13</w:t>
            </w:r>
            <w:r w:rsidRPr="00EF7A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EF7A85">
              <w:rPr>
                <w:sz w:val="26"/>
                <w:szCs w:val="26"/>
              </w:rPr>
              <w:t xml:space="preserve"> 201</w:t>
            </w:r>
            <w:r w:rsidR="001E2915">
              <w:rPr>
                <w:sz w:val="26"/>
                <w:szCs w:val="26"/>
              </w:rPr>
              <w:t>7</w:t>
            </w:r>
            <w:r w:rsidRPr="00EF7A85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572</w:t>
            </w:r>
            <w:r w:rsidRPr="00EF7A85">
              <w:rPr>
                <w:sz w:val="26"/>
                <w:szCs w:val="26"/>
              </w:rPr>
              <w:t>-па</w:t>
            </w:r>
            <w:r w:rsidR="00542A72">
              <w:rPr>
                <w:sz w:val="26"/>
                <w:szCs w:val="26"/>
              </w:rPr>
              <w:t xml:space="preserve">, </w:t>
            </w:r>
            <w:r w:rsidRPr="00EF7A85">
              <w:rPr>
                <w:sz w:val="26"/>
                <w:szCs w:val="26"/>
              </w:rPr>
              <w:t xml:space="preserve"> </w:t>
            </w:r>
            <w:r w:rsidRPr="00277ECB">
              <w:rPr>
                <w:sz w:val="26"/>
                <w:szCs w:val="26"/>
              </w:rPr>
              <w:t xml:space="preserve">следующие </w:t>
            </w:r>
            <w:r>
              <w:rPr>
                <w:sz w:val="26"/>
                <w:szCs w:val="26"/>
              </w:rPr>
              <w:t>изменения</w:t>
            </w:r>
            <w:r w:rsidRPr="00277ECB">
              <w:rPr>
                <w:sz w:val="26"/>
                <w:szCs w:val="26"/>
              </w:rPr>
              <w:t>:</w:t>
            </w:r>
          </w:p>
          <w:p w:rsidR="00A866F3" w:rsidRDefault="00A866F3" w:rsidP="00F8196D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542A7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пунктах 9.1, 9.1.1 слова «(</w:t>
            </w:r>
            <w:r w:rsidRPr="00BF331E">
              <w:rPr>
                <w:sz w:val="26"/>
                <w:szCs w:val="26"/>
              </w:rPr>
              <w:t>кроме объектов индивидуального жилищного строительства)</w:t>
            </w:r>
            <w:r>
              <w:rPr>
                <w:sz w:val="26"/>
                <w:szCs w:val="26"/>
              </w:rPr>
              <w:t>» исключить</w:t>
            </w:r>
            <w:r w:rsidR="00542A72">
              <w:rPr>
                <w:sz w:val="26"/>
                <w:szCs w:val="26"/>
              </w:rPr>
              <w:t>;</w:t>
            </w:r>
          </w:p>
          <w:p w:rsidR="00A866F3" w:rsidRDefault="00A866F3" w:rsidP="00F8196D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пункты 9.2, 9.2.1</w:t>
            </w:r>
            <w:r w:rsidR="00542A72">
              <w:rPr>
                <w:sz w:val="26"/>
                <w:szCs w:val="26"/>
              </w:rPr>
              <w:t xml:space="preserve"> исключить;</w:t>
            </w:r>
          </w:p>
          <w:p w:rsidR="00A866F3" w:rsidRDefault="00A866F3" w:rsidP="00F8196D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 w:rsidR="00542A7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подпункте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) пункта 1.2 приложения № 8 к административному регламенту слова «</w:t>
            </w:r>
            <w:r w:rsidRPr="00BF331E">
              <w:rPr>
                <w:sz w:val="26"/>
                <w:szCs w:val="26"/>
              </w:rPr>
              <w:t>объекта индивидуального жилищного строительства</w:t>
            </w:r>
            <w:r>
              <w:rPr>
                <w:sz w:val="26"/>
                <w:szCs w:val="26"/>
              </w:rPr>
              <w:t xml:space="preserve">» заменить </w:t>
            </w:r>
            <w:r w:rsidR="00542A72">
              <w:rPr>
                <w:sz w:val="26"/>
                <w:szCs w:val="26"/>
              </w:rPr>
              <w:t xml:space="preserve">словами </w:t>
            </w:r>
            <w:r>
              <w:rPr>
                <w:sz w:val="26"/>
                <w:szCs w:val="26"/>
              </w:rPr>
              <w:t>«</w:t>
            </w:r>
            <w:r w:rsidRPr="00BF331E">
              <w:rPr>
                <w:sz w:val="26"/>
                <w:szCs w:val="26"/>
              </w:rPr>
              <w:t xml:space="preserve">объекта </w:t>
            </w:r>
            <w:r>
              <w:rPr>
                <w:sz w:val="26"/>
                <w:szCs w:val="26"/>
              </w:rPr>
              <w:t xml:space="preserve">капитального </w:t>
            </w:r>
            <w:r w:rsidRPr="00BF331E">
              <w:rPr>
                <w:sz w:val="26"/>
                <w:szCs w:val="26"/>
              </w:rPr>
              <w:t>строительства</w:t>
            </w:r>
            <w:r>
              <w:rPr>
                <w:sz w:val="26"/>
                <w:szCs w:val="26"/>
              </w:rPr>
              <w:t>».</w:t>
            </w:r>
          </w:p>
          <w:p w:rsidR="007D4BD2" w:rsidRDefault="00A866F3" w:rsidP="00E11F49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 w:rsidR="00542A72">
              <w:rPr>
                <w:sz w:val="26"/>
                <w:szCs w:val="26"/>
              </w:rPr>
              <w:t>Опубликовать н</w:t>
            </w:r>
            <w:r w:rsidR="007D4BD2" w:rsidRPr="00277ECB">
              <w:rPr>
                <w:sz w:val="26"/>
                <w:szCs w:val="26"/>
              </w:rPr>
              <w:t>астоящее постановление</w:t>
            </w:r>
            <w:r w:rsidR="00542A72">
              <w:rPr>
                <w:sz w:val="26"/>
                <w:szCs w:val="26"/>
              </w:rPr>
              <w:t xml:space="preserve"> в официальной печати и разместить на официальном сайте городского округа </w:t>
            </w:r>
            <w:proofErr w:type="spellStart"/>
            <w:proofErr w:type="gramStart"/>
            <w:r w:rsidR="00542A72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7D4BD2">
              <w:rPr>
                <w:sz w:val="26"/>
                <w:szCs w:val="26"/>
              </w:rPr>
              <w:t>.</w:t>
            </w:r>
          </w:p>
          <w:p w:rsidR="00A866F3" w:rsidRPr="00BE4CAC" w:rsidRDefault="007D4BD2" w:rsidP="00E11F49">
            <w:pPr>
              <w:spacing w:line="360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A866F3">
              <w:rPr>
                <w:sz w:val="26"/>
                <w:szCs w:val="26"/>
              </w:rPr>
              <w:t xml:space="preserve">Контроль за исполнением настоящего постановления возложить на первого заместителя главы Администрации городского округа </w:t>
            </w:r>
            <w:proofErr w:type="spellStart"/>
            <w:proofErr w:type="gramStart"/>
            <w:r w:rsidR="00A866F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866F3">
              <w:rPr>
                <w:sz w:val="26"/>
                <w:szCs w:val="26"/>
              </w:rPr>
              <w:t xml:space="preserve">       </w:t>
            </w:r>
            <w:r w:rsidR="00542A72">
              <w:rPr>
                <w:sz w:val="26"/>
                <w:szCs w:val="26"/>
              </w:rPr>
              <w:t xml:space="preserve">    </w:t>
            </w:r>
            <w:r w:rsidR="00A866F3">
              <w:rPr>
                <w:sz w:val="26"/>
                <w:szCs w:val="26"/>
              </w:rPr>
              <w:t xml:space="preserve">         О.А. Митрофанова.</w:t>
            </w:r>
          </w:p>
        </w:tc>
      </w:tr>
      <w:tr w:rsidR="00A866F3" w:rsidTr="00542A72">
        <w:tc>
          <w:tcPr>
            <w:tcW w:w="9781" w:type="dxa"/>
            <w:gridSpan w:val="2"/>
          </w:tcPr>
          <w:p w:rsidR="00A866F3" w:rsidRPr="00BE4CAC" w:rsidRDefault="00A866F3" w:rsidP="00E11F49">
            <w:pPr>
              <w:tabs>
                <w:tab w:val="left" w:pos="2310"/>
              </w:tabs>
              <w:ind w:right="-1" w:firstLine="567"/>
              <w:jc w:val="both"/>
              <w:rPr>
                <w:sz w:val="26"/>
                <w:szCs w:val="26"/>
              </w:rPr>
            </w:pPr>
          </w:p>
        </w:tc>
      </w:tr>
      <w:tr w:rsidR="00A866F3" w:rsidTr="00542A72">
        <w:tc>
          <w:tcPr>
            <w:tcW w:w="5386" w:type="dxa"/>
          </w:tcPr>
          <w:p w:rsidR="00A866F3" w:rsidRDefault="00A866F3" w:rsidP="00A866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4395" w:type="dxa"/>
            <w:vAlign w:val="bottom"/>
          </w:tcPr>
          <w:p w:rsidR="00A866F3" w:rsidRPr="00BE4CAC" w:rsidRDefault="00A866F3" w:rsidP="00E11F4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Квон</w:t>
            </w:r>
            <w:proofErr w:type="spellEnd"/>
          </w:p>
        </w:tc>
      </w:tr>
    </w:tbl>
    <w:p w:rsidR="00C9763B" w:rsidRDefault="00C9763B" w:rsidP="00C9763B">
      <w:pPr>
        <w:sectPr w:rsidR="00C9763B" w:rsidSect="00542A72">
          <w:pgSz w:w="11906" w:h="16838"/>
          <w:pgMar w:top="567" w:right="284" w:bottom="709" w:left="113" w:header="720" w:footer="720" w:gutter="0"/>
          <w:cols w:space="720"/>
          <w:docGrid w:linePitch="326"/>
        </w:sectPr>
      </w:pPr>
    </w:p>
    <w:p w:rsidR="00C830F1" w:rsidRDefault="00C830F1" w:rsidP="00A866F3"/>
    <w:sectPr w:rsidR="00C830F1" w:rsidSect="007B6754">
      <w:pgSz w:w="11906" w:h="16838"/>
      <w:pgMar w:top="567" w:right="284" w:bottom="1134" w:left="1134" w:header="708" w:footer="708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3D" w:rsidRDefault="00921C3D" w:rsidP="00C9763B">
      <w:r>
        <w:separator/>
      </w:r>
    </w:p>
  </w:endnote>
  <w:endnote w:type="continuationSeparator" w:id="1">
    <w:p w:rsidR="00921C3D" w:rsidRDefault="00921C3D" w:rsidP="00C9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3D" w:rsidRDefault="00921C3D" w:rsidP="00C9763B">
      <w:r>
        <w:separator/>
      </w:r>
    </w:p>
  </w:footnote>
  <w:footnote w:type="continuationSeparator" w:id="1">
    <w:p w:rsidR="00921C3D" w:rsidRDefault="00921C3D" w:rsidP="00C97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34C1"/>
    <w:multiLevelType w:val="multilevel"/>
    <w:tmpl w:val="06AE9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-%2"/>
      <w:lvlJc w:val="left"/>
      <w:pPr>
        <w:ind w:left="6199" w:hanging="36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12398" w:hanging="720"/>
      </w:pPr>
      <w:rPr>
        <w:rFonts w:hint="default"/>
        <w:sz w:val="18"/>
      </w:rPr>
    </w:lvl>
    <w:lvl w:ilvl="3">
      <w:start w:val="1"/>
      <w:numFmt w:val="decimal"/>
      <w:lvlText w:val="%1-%2.%3.%4"/>
      <w:lvlJc w:val="left"/>
      <w:pPr>
        <w:ind w:left="18597" w:hanging="1080"/>
      </w:pPr>
      <w:rPr>
        <w:rFonts w:hint="default"/>
        <w:sz w:val="18"/>
      </w:rPr>
    </w:lvl>
    <w:lvl w:ilvl="4">
      <w:start w:val="1"/>
      <w:numFmt w:val="decimal"/>
      <w:lvlText w:val="%1-%2.%3.%4.%5"/>
      <w:lvlJc w:val="left"/>
      <w:pPr>
        <w:ind w:left="24436" w:hanging="1080"/>
      </w:pPr>
      <w:rPr>
        <w:rFonts w:hint="default"/>
        <w:sz w:val="18"/>
      </w:rPr>
    </w:lvl>
    <w:lvl w:ilvl="5">
      <w:start w:val="1"/>
      <w:numFmt w:val="decimal"/>
      <w:lvlText w:val="%1-%2.%3.%4.%5.%6"/>
      <w:lvlJc w:val="left"/>
      <w:pPr>
        <w:ind w:left="30635" w:hanging="1440"/>
      </w:pPr>
      <w:rPr>
        <w:rFonts w:hint="default"/>
        <w:sz w:val="18"/>
      </w:rPr>
    </w:lvl>
    <w:lvl w:ilvl="6">
      <w:start w:val="1"/>
      <w:numFmt w:val="decimal"/>
      <w:lvlText w:val="%1-%2.%3.%4.%5.%6.%7"/>
      <w:lvlJc w:val="left"/>
      <w:pPr>
        <w:ind w:left="-29062" w:hanging="1440"/>
      </w:pPr>
      <w:rPr>
        <w:rFonts w:hint="default"/>
        <w:sz w:val="18"/>
      </w:rPr>
    </w:lvl>
    <w:lvl w:ilvl="7">
      <w:start w:val="1"/>
      <w:numFmt w:val="decimal"/>
      <w:lvlText w:val="%1-%2.%3.%4.%5.%6.%7.%8"/>
      <w:lvlJc w:val="left"/>
      <w:pPr>
        <w:ind w:left="-22863" w:hanging="1800"/>
      </w:pPr>
      <w:rPr>
        <w:rFonts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-17024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3B"/>
    <w:rsid w:val="000172B6"/>
    <w:rsid w:val="00033BCA"/>
    <w:rsid w:val="000457C2"/>
    <w:rsid w:val="000672C0"/>
    <w:rsid w:val="000965E3"/>
    <w:rsid w:val="000C6919"/>
    <w:rsid w:val="001E2915"/>
    <w:rsid w:val="002424E0"/>
    <w:rsid w:val="00382603"/>
    <w:rsid w:val="00406E71"/>
    <w:rsid w:val="004B1AF5"/>
    <w:rsid w:val="005204D6"/>
    <w:rsid w:val="00542A72"/>
    <w:rsid w:val="00547D55"/>
    <w:rsid w:val="00593288"/>
    <w:rsid w:val="00636057"/>
    <w:rsid w:val="00700647"/>
    <w:rsid w:val="007B6754"/>
    <w:rsid w:val="007D4BD2"/>
    <w:rsid w:val="00921C3D"/>
    <w:rsid w:val="00940475"/>
    <w:rsid w:val="00A56BB3"/>
    <w:rsid w:val="00A866F3"/>
    <w:rsid w:val="00AA6245"/>
    <w:rsid w:val="00BE4CAC"/>
    <w:rsid w:val="00C830F1"/>
    <w:rsid w:val="00C9763B"/>
    <w:rsid w:val="00DA3CB2"/>
    <w:rsid w:val="00DC4285"/>
    <w:rsid w:val="00E11F49"/>
    <w:rsid w:val="00F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63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9763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9763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63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63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9763B"/>
    <w:rPr>
      <w:sz w:val="24"/>
      <w:szCs w:val="24"/>
    </w:rPr>
  </w:style>
  <w:style w:type="paragraph" w:styleId="a4">
    <w:name w:val="header"/>
    <w:basedOn w:val="a"/>
    <w:link w:val="a3"/>
    <w:uiPriority w:val="99"/>
    <w:rsid w:val="00C976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6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9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6E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6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E7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nhideWhenUsed/>
    <w:rsid w:val="00406E71"/>
    <w:rPr>
      <w:sz w:val="16"/>
      <w:szCs w:val="16"/>
    </w:rPr>
  </w:style>
  <w:style w:type="paragraph" w:styleId="ac">
    <w:name w:val="annotation text"/>
    <w:basedOn w:val="a"/>
    <w:link w:val="ad"/>
    <w:unhideWhenUsed/>
    <w:rsid w:val="00406E71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406E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BD2F-8CFD-4BF1-9DF6-EFB3F555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gainatulin_dt</dc:creator>
  <cp:lastModifiedBy>putilovskaya_ne</cp:lastModifiedBy>
  <cp:revision>9</cp:revision>
  <cp:lastPrinted>2019-03-20T01:40:00Z</cp:lastPrinted>
  <dcterms:created xsi:type="dcterms:W3CDTF">2019-03-13T02:01:00Z</dcterms:created>
  <dcterms:modified xsi:type="dcterms:W3CDTF">2019-03-20T02:17:00Z</dcterms:modified>
</cp:coreProperties>
</file>