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6" w:rsidRDefault="004C7316" w:rsidP="00DA72A0">
      <w:pPr>
        <w:spacing w:after="200" w:line="276" w:lineRule="auto"/>
        <w:rPr>
          <w:b/>
          <w:sz w:val="26"/>
          <w:szCs w:val="26"/>
        </w:rPr>
      </w:pPr>
      <w:bookmarkStart w:id="0" w:name="_GoBack"/>
    </w:p>
    <w:p w:rsidR="00262005" w:rsidRPr="009B7765" w:rsidRDefault="00CF642C" w:rsidP="00DA72A0">
      <w:pPr>
        <w:spacing w:after="200" w:line="276" w:lineRule="auto"/>
        <w:rPr>
          <w:b/>
          <w:sz w:val="26"/>
          <w:szCs w:val="26"/>
        </w:rPr>
      </w:pPr>
      <w:r w:rsidRPr="00CF642C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5pt;margin-top:-22.35pt;width:94pt;height:130pt;z-index:251661312">
            <v:imagedata r:id="rId8" o:title=""/>
            <w10:anchorlock/>
          </v:shape>
          <o:OLEObject Type="Embed" ProgID="Word.Picture.8" ShapeID="_x0000_s1027" DrawAspect="Content" ObjectID="_1636449969" r:id="rId9"/>
        </w:pict>
      </w:r>
    </w:p>
    <w:p w:rsidR="00DA72A0" w:rsidRPr="009B7765" w:rsidRDefault="00DA72A0" w:rsidP="00262005">
      <w:pPr>
        <w:pStyle w:val="a3"/>
        <w:spacing w:before="0"/>
        <w:rPr>
          <w:sz w:val="26"/>
          <w:szCs w:val="26"/>
        </w:rPr>
      </w:pPr>
    </w:p>
    <w:p w:rsidR="00DA72A0" w:rsidRPr="009B7765" w:rsidRDefault="00DA72A0" w:rsidP="00262005">
      <w:pPr>
        <w:pStyle w:val="a3"/>
        <w:spacing w:before="0"/>
        <w:rPr>
          <w:sz w:val="26"/>
          <w:szCs w:val="26"/>
        </w:rPr>
      </w:pPr>
      <w:r w:rsidRPr="009B7765">
        <w:rPr>
          <w:sz w:val="26"/>
          <w:szCs w:val="26"/>
        </w:rPr>
        <w:t>ДУМА</w:t>
      </w:r>
    </w:p>
    <w:p w:rsidR="00262005" w:rsidRPr="009B7765" w:rsidRDefault="00262005" w:rsidP="00262005">
      <w:pPr>
        <w:pStyle w:val="a3"/>
        <w:spacing w:before="0"/>
        <w:rPr>
          <w:sz w:val="26"/>
          <w:szCs w:val="26"/>
        </w:rPr>
      </w:pPr>
      <w:r w:rsidRPr="009B7765">
        <w:rPr>
          <w:sz w:val="26"/>
          <w:szCs w:val="26"/>
        </w:rPr>
        <w:t>ГОРОДСКОГО ОКРУГА  СПАССК-ДАЛЬНИЙ</w:t>
      </w:r>
    </w:p>
    <w:p w:rsidR="00262005" w:rsidRPr="009B7765" w:rsidRDefault="00262005" w:rsidP="00262005">
      <w:pPr>
        <w:jc w:val="center"/>
        <w:rPr>
          <w:b/>
          <w:sz w:val="26"/>
          <w:szCs w:val="26"/>
        </w:rPr>
      </w:pPr>
    </w:p>
    <w:p w:rsidR="00262005" w:rsidRPr="009B7765" w:rsidRDefault="00262005" w:rsidP="00262005">
      <w:pPr>
        <w:jc w:val="center"/>
        <w:rPr>
          <w:b/>
          <w:sz w:val="26"/>
          <w:szCs w:val="26"/>
        </w:rPr>
      </w:pPr>
      <w:r w:rsidRPr="009B7765">
        <w:rPr>
          <w:b/>
          <w:sz w:val="26"/>
          <w:szCs w:val="26"/>
        </w:rPr>
        <w:t>Р Е Ш Е Н И Е</w:t>
      </w:r>
    </w:p>
    <w:p w:rsidR="00262005" w:rsidRPr="009B7765" w:rsidRDefault="00262005" w:rsidP="00262005">
      <w:pPr>
        <w:rPr>
          <w:sz w:val="26"/>
          <w:szCs w:val="26"/>
        </w:rPr>
      </w:pPr>
    </w:p>
    <w:bookmarkEnd w:id="0"/>
    <w:p w:rsidR="003722B4" w:rsidRPr="00BC7132" w:rsidRDefault="003722B4" w:rsidP="003722B4">
      <w:pPr>
        <w:pStyle w:val="40"/>
        <w:shd w:val="clear" w:color="auto" w:fill="auto"/>
        <w:spacing w:before="0"/>
        <w:rPr>
          <w:b w:val="0"/>
          <w:color w:val="000000"/>
          <w:sz w:val="26"/>
          <w:szCs w:val="26"/>
          <w:lang w:eastAsia="ru-RU" w:bidi="ru-RU"/>
        </w:rPr>
      </w:pPr>
      <w:r w:rsidRPr="00BC7132">
        <w:rPr>
          <w:b w:val="0"/>
          <w:color w:val="000000"/>
          <w:sz w:val="26"/>
          <w:szCs w:val="26"/>
          <w:lang w:eastAsia="ru-RU" w:bidi="ru-RU"/>
        </w:rPr>
        <w:t xml:space="preserve">Об утверждении </w:t>
      </w:r>
    </w:p>
    <w:p w:rsidR="003722B4" w:rsidRPr="00BC7132" w:rsidRDefault="003722B4" w:rsidP="00BC7132">
      <w:pPr>
        <w:pStyle w:val="40"/>
        <w:shd w:val="clear" w:color="auto" w:fill="auto"/>
        <w:spacing w:before="0"/>
        <w:rPr>
          <w:b w:val="0"/>
          <w:color w:val="000000"/>
          <w:sz w:val="26"/>
          <w:szCs w:val="26"/>
          <w:lang w:eastAsia="ru-RU" w:bidi="ru-RU"/>
        </w:rPr>
      </w:pPr>
      <w:r w:rsidRPr="00BC7132">
        <w:rPr>
          <w:b w:val="0"/>
          <w:color w:val="000000"/>
          <w:sz w:val="26"/>
          <w:szCs w:val="26"/>
          <w:lang w:eastAsia="ru-RU" w:bidi="ru-RU"/>
        </w:rPr>
        <w:t xml:space="preserve">Порядка реализации государственных полномочий </w:t>
      </w:r>
      <w:r w:rsidR="00BC7132">
        <w:rPr>
          <w:b w:val="0"/>
          <w:color w:val="000000"/>
          <w:sz w:val="26"/>
          <w:szCs w:val="26"/>
          <w:lang w:eastAsia="ru-RU" w:bidi="ru-RU"/>
        </w:rPr>
        <w:t xml:space="preserve"> </w:t>
      </w:r>
      <w:r w:rsidRPr="00BC7132">
        <w:rPr>
          <w:b w:val="0"/>
          <w:color w:val="000000"/>
          <w:sz w:val="26"/>
          <w:szCs w:val="26"/>
          <w:lang w:eastAsia="ru-RU" w:bidi="ru-RU"/>
        </w:rPr>
        <w:t>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городского округа Спасск-Дальний</w:t>
      </w:r>
    </w:p>
    <w:p w:rsidR="00BC7132" w:rsidRDefault="00BC7132" w:rsidP="00BC7132">
      <w:pPr>
        <w:shd w:val="clear" w:color="auto" w:fill="FFFFFF"/>
        <w:ind w:left="5670"/>
        <w:jc w:val="both"/>
        <w:rPr>
          <w:spacing w:val="-3"/>
          <w:sz w:val="26"/>
          <w:szCs w:val="26"/>
        </w:rPr>
      </w:pPr>
    </w:p>
    <w:p w:rsidR="00BC7132" w:rsidRPr="00545BA3" w:rsidRDefault="00BC7132" w:rsidP="00BC7132">
      <w:pPr>
        <w:shd w:val="clear" w:color="auto" w:fill="FFFFFF"/>
        <w:ind w:left="5670"/>
        <w:jc w:val="both"/>
        <w:rPr>
          <w:spacing w:val="-3"/>
          <w:sz w:val="26"/>
          <w:szCs w:val="26"/>
        </w:rPr>
      </w:pPr>
      <w:r w:rsidRPr="00545BA3">
        <w:rPr>
          <w:spacing w:val="-3"/>
          <w:sz w:val="26"/>
          <w:szCs w:val="26"/>
        </w:rPr>
        <w:t xml:space="preserve">Принято Думой городского    </w:t>
      </w:r>
    </w:p>
    <w:p w:rsidR="00BC7132" w:rsidRPr="00545BA3" w:rsidRDefault="00BC7132" w:rsidP="00BC7132">
      <w:pPr>
        <w:shd w:val="clear" w:color="auto" w:fill="FFFFFF"/>
        <w:ind w:left="5670"/>
        <w:jc w:val="both"/>
        <w:rPr>
          <w:sz w:val="26"/>
          <w:szCs w:val="26"/>
        </w:rPr>
      </w:pPr>
      <w:r w:rsidRPr="00545BA3">
        <w:rPr>
          <w:spacing w:val="-3"/>
          <w:sz w:val="26"/>
          <w:szCs w:val="26"/>
        </w:rPr>
        <w:t>округа Спасск-Дальний</w:t>
      </w:r>
    </w:p>
    <w:p w:rsidR="00BC7132" w:rsidRPr="00545BA3" w:rsidRDefault="00BC7132" w:rsidP="00BC7132">
      <w:pPr>
        <w:shd w:val="clear" w:color="auto" w:fill="FFFFFF"/>
        <w:ind w:left="5670"/>
        <w:rPr>
          <w:spacing w:val="-2"/>
          <w:sz w:val="26"/>
          <w:szCs w:val="26"/>
        </w:rPr>
      </w:pPr>
      <w:r w:rsidRPr="00545BA3">
        <w:rPr>
          <w:spacing w:val="-2"/>
          <w:sz w:val="26"/>
          <w:szCs w:val="26"/>
        </w:rPr>
        <w:t xml:space="preserve">« </w:t>
      </w:r>
      <w:r>
        <w:rPr>
          <w:spacing w:val="-2"/>
          <w:sz w:val="26"/>
          <w:szCs w:val="26"/>
        </w:rPr>
        <w:t xml:space="preserve"> 27</w:t>
      </w:r>
      <w:r w:rsidRPr="00545BA3">
        <w:rPr>
          <w:spacing w:val="-2"/>
          <w:sz w:val="26"/>
          <w:szCs w:val="26"/>
        </w:rPr>
        <w:t xml:space="preserve">  »   </w:t>
      </w:r>
      <w:r>
        <w:rPr>
          <w:spacing w:val="-2"/>
          <w:sz w:val="26"/>
          <w:szCs w:val="26"/>
        </w:rPr>
        <w:t>ноября</w:t>
      </w:r>
      <w:r w:rsidRPr="00545BA3">
        <w:rPr>
          <w:spacing w:val="-2"/>
          <w:sz w:val="26"/>
          <w:szCs w:val="26"/>
        </w:rPr>
        <w:t xml:space="preserve">   2019 года</w:t>
      </w:r>
    </w:p>
    <w:p w:rsidR="00BC7132" w:rsidRPr="00545BA3" w:rsidRDefault="00BC7132" w:rsidP="00BC7132">
      <w:pPr>
        <w:shd w:val="clear" w:color="auto" w:fill="FFFFFF"/>
        <w:ind w:left="6158"/>
        <w:rPr>
          <w:sz w:val="26"/>
          <w:szCs w:val="26"/>
        </w:rPr>
      </w:pPr>
    </w:p>
    <w:p w:rsidR="00BC7132" w:rsidRPr="00BC7132" w:rsidRDefault="00262005" w:rsidP="00BC7132">
      <w:pPr>
        <w:pStyle w:val="40"/>
        <w:shd w:val="clear" w:color="auto" w:fill="auto"/>
        <w:spacing w:before="0"/>
        <w:ind w:firstLine="708"/>
        <w:jc w:val="both"/>
        <w:rPr>
          <w:b w:val="0"/>
          <w:sz w:val="26"/>
          <w:szCs w:val="26"/>
        </w:rPr>
      </w:pPr>
      <w:r w:rsidRPr="00BC7132">
        <w:rPr>
          <w:rFonts w:eastAsia="Calibri"/>
          <w:b w:val="0"/>
          <w:sz w:val="26"/>
          <w:szCs w:val="26"/>
        </w:rPr>
        <w:t>1.</w:t>
      </w:r>
      <w:r w:rsidR="003722B4" w:rsidRPr="00BC7132">
        <w:rPr>
          <w:rFonts w:eastAsia="Calibri"/>
          <w:b w:val="0"/>
          <w:sz w:val="26"/>
          <w:szCs w:val="26"/>
        </w:rPr>
        <w:t xml:space="preserve">Утвердить Порядок </w:t>
      </w:r>
      <w:r w:rsidR="003722B4" w:rsidRPr="00BC7132">
        <w:rPr>
          <w:b w:val="0"/>
          <w:color w:val="000000"/>
          <w:sz w:val="26"/>
          <w:szCs w:val="26"/>
          <w:lang w:eastAsia="ru-RU" w:bidi="ru-RU"/>
        </w:rPr>
        <w:t>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городского округа Спасск-Дальний</w:t>
      </w:r>
      <w:r w:rsidR="00CF5FA5" w:rsidRPr="00BC7132">
        <w:rPr>
          <w:b w:val="0"/>
          <w:color w:val="000000"/>
          <w:sz w:val="26"/>
          <w:szCs w:val="26"/>
          <w:lang w:eastAsia="ru-RU" w:bidi="ru-RU"/>
        </w:rPr>
        <w:t xml:space="preserve"> (прилагается)</w:t>
      </w:r>
      <w:r w:rsidR="003331D5" w:rsidRPr="00BC7132">
        <w:rPr>
          <w:b w:val="0"/>
          <w:sz w:val="26"/>
          <w:szCs w:val="26"/>
        </w:rPr>
        <w:t>.</w:t>
      </w:r>
    </w:p>
    <w:p w:rsidR="00BC7132" w:rsidRPr="00BC7132" w:rsidRDefault="003331D5" w:rsidP="00BC7132">
      <w:pPr>
        <w:pStyle w:val="40"/>
        <w:shd w:val="clear" w:color="auto" w:fill="auto"/>
        <w:spacing w:before="0"/>
        <w:ind w:firstLine="708"/>
        <w:jc w:val="both"/>
        <w:rPr>
          <w:b w:val="0"/>
          <w:spacing w:val="3"/>
          <w:sz w:val="26"/>
          <w:szCs w:val="26"/>
        </w:rPr>
      </w:pPr>
      <w:r w:rsidRPr="00BC7132">
        <w:rPr>
          <w:b w:val="0"/>
          <w:sz w:val="26"/>
          <w:szCs w:val="26"/>
        </w:rPr>
        <w:t>2</w:t>
      </w:r>
      <w:r w:rsidR="00262005" w:rsidRPr="00BC7132">
        <w:rPr>
          <w:b w:val="0"/>
          <w:spacing w:val="3"/>
          <w:sz w:val="26"/>
          <w:szCs w:val="26"/>
        </w:rPr>
        <w:t xml:space="preserve">. Настоящее решение вступает в силу со дня его </w:t>
      </w:r>
      <w:r w:rsidR="00AF3DAE" w:rsidRPr="00BC7132">
        <w:rPr>
          <w:b w:val="0"/>
          <w:spacing w:val="3"/>
          <w:sz w:val="26"/>
          <w:szCs w:val="26"/>
        </w:rPr>
        <w:t>официального опубликования</w:t>
      </w:r>
      <w:r w:rsidR="00D0788E" w:rsidRPr="00BC7132">
        <w:rPr>
          <w:b w:val="0"/>
          <w:spacing w:val="3"/>
          <w:sz w:val="26"/>
          <w:szCs w:val="26"/>
        </w:rPr>
        <w:t xml:space="preserve"> в периодическом печатном издании</w:t>
      </w:r>
      <w:r w:rsidR="00CF5FA5" w:rsidRPr="00BC7132">
        <w:rPr>
          <w:b w:val="0"/>
          <w:spacing w:val="3"/>
          <w:sz w:val="26"/>
          <w:szCs w:val="26"/>
        </w:rPr>
        <w:t xml:space="preserve"> и применяется с 1 января 20</w:t>
      </w:r>
      <w:r w:rsidR="00A509D1" w:rsidRPr="00BC7132">
        <w:rPr>
          <w:b w:val="0"/>
          <w:spacing w:val="3"/>
          <w:sz w:val="26"/>
          <w:szCs w:val="26"/>
        </w:rPr>
        <w:t>2</w:t>
      </w:r>
      <w:r w:rsidR="00CF5FA5" w:rsidRPr="00BC7132">
        <w:rPr>
          <w:b w:val="0"/>
          <w:spacing w:val="3"/>
          <w:sz w:val="26"/>
          <w:szCs w:val="26"/>
        </w:rPr>
        <w:t>0 года</w:t>
      </w:r>
      <w:r w:rsidR="003F269F" w:rsidRPr="00BC7132">
        <w:rPr>
          <w:b w:val="0"/>
          <w:spacing w:val="3"/>
          <w:sz w:val="26"/>
          <w:szCs w:val="26"/>
        </w:rPr>
        <w:t>.</w:t>
      </w:r>
    </w:p>
    <w:p w:rsidR="00F32B28" w:rsidRPr="00BC7132" w:rsidRDefault="00F32B28" w:rsidP="00BC7132">
      <w:pPr>
        <w:pStyle w:val="40"/>
        <w:shd w:val="clear" w:color="auto" w:fill="auto"/>
        <w:spacing w:before="0"/>
        <w:ind w:firstLine="708"/>
        <w:jc w:val="both"/>
        <w:rPr>
          <w:b w:val="0"/>
          <w:sz w:val="26"/>
          <w:szCs w:val="26"/>
        </w:rPr>
      </w:pPr>
      <w:r w:rsidRPr="00BC7132">
        <w:rPr>
          <w:b w:val="0"/>
          <w:color w:val="000000"/>
          <w:spacing w:val="3"/>
          <w:sz w:val="26"/>
          <w:szCs w:val="26"/>
        </w:rPr>
        <w:t xml:space="preserve">3. Разместить настоящее решение в </w:t>
      </w:r>
      <w:r w:rsidRPr="00BC7132">
        <w:rPr>
          <w:b w:val="0"/>
          <w:spacing w:val="2"/>
          <w:sz w:val="26"/>
          <w:szCs w:val="26"/>
        </w:rPr>
        <w:t>сетевом издании «Официальный сайт правовой информации городского округа Спасск-Дальний» в информационно-телекоммуникационной сети «Интернет»</w:t>
      </w:r>
      <w:r w:rsidRPr="00BC7132">
        <w:rPr>
          <w:b w:val="0"/>
          <w:color w:val="000000"/>
          <w:spacing w:val="3"/>
          <w:sz w:val="26"/>
          <w:szCs w:val="26"/>
        </w:rPr>
        <w:t>.</w:t>
      </w:r>
    </w:p>
    <w:p w:rsidR="00BC7132" w:rsidRPr="00BC7132" w:rsidRDefault="00BC7132" w:rsidP="00BC713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BC7132" w:rsidRDefault="00BC7132" w:rsidP="00BC713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BC7132" w:rsidRPr="00545BA3" w:rsidRDefault="00BC7132" w:rsidP="00BC713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BC7132" w:rsidRPr="00545BA3" w:rsidRDefault="00BC7132" w:rsidP="00BC713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545BA3">
        <w:rPr>
          <w:color w:val="000000"/>
          <w:spacing w:val="1"/>
          <w:sz w:val="26"/>
          <w:szCs w:val="26"/>
        </w:rPr>
        <w:t>Глава городского округа</w:t>
      </w:r>
    </w:p>
    <w:p w:rsidR="00BC7132" w:rsidRPr="00545BA3" w:rsidRDefault="00BC7132" w:rsidP="00BC7132">
      <w:pPr>
        <w:shd w:val="clear" w:color="auto" w:fill="FFFFFF"/>
        <w:jc w:val="both"/>
        <w:rPr>
          <w:sz w:val="26"/>
          <w:szCs w:val="26"/>
        </w:rPr>
      </w:pPr>
      <w:r w:rsidRPr="00545BA3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                  </w:t>
      </w:r>
      <w:r>
        <w:rPr>
          <w:color w:val="000000"/>
          <w:spacing w:val="1"/>
          <w:sz w:val="26"/>
          <w:szCs w:val="26"/>
        </w:rPr>
        <w:t xml:space="preserve">        </w:t>
      </w:r>
      <w:r w:rsidRPr="00545BA3">
        <w:rPr>
          <w:color w:val="000000"/>
          <w:spacing w:val="1"/>
          <w:sz w:val="26"/>
          <w:szCs w:val="26"/>
        </w:rPr>
        <w:t xml:space="preserve">      </w:t>
      </w:r>
      <w:r>
        <w:rPr>
          <w:color w:val="000000"/>
          <w:spacing w:val="1"/>
          <w:sz w:val="26"/>
          <w:szCs w:val="26"/>
        </w:rPr>
        <w:t xml:space="preserve">   </w:t>
      </w:r>
      <w:r w:rsidRPr="00545BA3">
        <w:rPr>
          <w:color w:val="000000"/>
          <w:spacing w:val="1"/>
          <w:sz w:val="26"/>
          <w:szCs w:val="26"/>
        </w:rPr>
        <w:t xml:space="preserve">   В.В. Квон</w:t>
      </w:r>
    </w:p>
    <w:p w:rsidR="00BC7132" w:rsidRPr="00545BA3" w:rsidRDefault="00BC7132" w:rsidP="00BC7132">
      <w:pPr>
        <w:jc w:val="both"/>
        <w:rPr>
          <w:sz w:val="26"/>
          <w:szCs w:val="26"/>
        </w:rPr>
      </w:pPr>
    </w:p>
    <w:p w:rsidR="00BC7132" w:rsidRDefault="00BC7132" w:rsidP="00BC7132">
      <w:pPr>
        <w:jc w:val="both"/>
        <w:rPr>
          <w:sz w:val="26"/>
          <w:szCs w:val="26"/>
        </w:rPr>
      </w:pPr>
      <w:r w:rsidRPr="00545BA3">
        <w:rPr>
          <w:sz w:val="26"/>
          <w:szCs w:val="26"/>
        </w:rPr>
        <w:t xml:space="preserve">«  </w:t>
      </w:r>
      <w:r>
        <w:rPr>
          <w:sz w:val="26"/>
          <w:szCs w:val="26"/>
        </w:rPr>
        <w:t>27</w:t>
      </w:r>
      <w:r w:rsidRPr="00545BA3">
        <w:rPr>
          <w:sz w:val="26"/>
          <w:szCs w:val="26"/>
        </w:rPr>
        <w:t xml:space="preserve">  »   </w:t>
      </w:r>
      <w:r>
        <w:rPr>
          <w:sz w:val="26"/>
          <w:szCs w:val="26"/>
        </w:rPr>
        <w:t>ноября</w:t>
      </w:r>
      <w:r w:rsidRPr="00545BA3">
        <w:rPr>
          <w:sz w:val="26"/>
          <w:szCs w:val="26"/>
        </w:rPr>
        <w:t xml:space="preserve">   2019 года  </w:t>
      </w:r>
    </w:p>
    <w:p w:rsidR="00BC7132" w:rsidRPr="00545BA3" w:rsidRDefault="00BC7132" w:rsidP="00BC7132">
      <w:pPr>
        <w:jc w:val="both"/>
        <w:rPr>
          <w:sz w:val="26"/>
          <w:szCs w:val="26"/>
        </w:rPr>
      </w:pPr>
      <w:r w:rsidRPr="00545BA3">
        <w:rPr>
          <w:sz w:val="26"/>
          <w:szCs w:val="26"/>
        </w:rPr>
        <w:t xml:space="preserve">№  </w:t>
      </w:r>
      <w:r>
        <w:rPr>
          <w:sz w:val="26"/>
          <w:szCs w:val="26"/>
        </w:rPr>
        <w:t>42</w:t>
      </w:r>
      <w:r w:rsidRPr="00545BA3">
        <w:rPr>
          <w:sz w:val="26"/>
          <w:szCs w:val="26"/>
        </w:rPr>
        <w:t xml:space="preserve">  - НПА  </w:t>
      </w:r>
    </w:p>
    <w:p w:rsidR="00CF5FA5" w:rsidRDefault="00CF5FA5" w:rsidP="000114E3">
      <w:pPr>
        <w:ind w:left="-284" w:right="-1"/>
        <w:jc w:val="both"/>
        <w:rPr>
          <w:sz w:val="26"/>
          <w:szCs w:val="26"/>
        </w:rPr>
      </w:pPr>
    </w:p>
    <w:p w:rsidR="00CF5FA5" w:rsidRDefault="00CF5FA5" w:rsidP="000114E3">
      <w:pPr>
        <w:ind w:left="-284" w:right="-1"/>
        <w:jc w:val="both"/>
        <w:rPr>
          <w:sz w:val="26"/>
          <w:szCs w:val="26"/>
        </w:rPr>
      </w:pPr>
    </w:p>
    <w:p w:rsidR="00CF5FA5" w:rsidRDefault="00CF5FA5" w:rsidP="000114E3">
      <w:pPr>
        <w:ind w:left="-284" w:right="-1"/>
        <w:jc w:val="both"/>
        <w:rPr>
          <w:sz w:val="26"/>
          <w:szCs w:val="26"/>
        </w:rPr>
      </w:pPr>
    </w:p>
    <w:p w:rsidR="00CF5FA5" w:rsidRDefault="00CF5FA5" w:rsidP="000114E3">
      <w:pPr>
        <w:ind w:left="-284" w:right="-1"/>
        <w:jc w:val="both"/>
        <w:rPr>
          <w:sz w:val="26"/>
          <w:szCs w:val="26"/>
        </w:rPr>
      </w:pPr>
    </w:p>
    <w:p w:rsidR="00CF5FA5" w:rsidRDefault="00CF5FA5" w:rsidP="000114E3">
      <w:pPr>
        <w:ind w:left="-284" w:right="-1"/>
        <w:jc w:val="both"/>
        <w:rPr>
          <w:sz w:val="26"/>
          <w:szCs w:val="26"/>
        </w:rPr>
      </w:pPr>
    </w:p>
    <w:p w:rsidR="00CF5FA5" w:rsidRDefault="00CF5FA5" w:rsidP="000114E3">
      <w:pPr>
        <w:ind w:left="-284" w:right="-1"/>
        <w:jc w:val="both"/>
        <w:rPr>
          <w:sz w:val="26"/>
          <w:szCs w:val="26"/>
        </w:rPr>
      </w:pPr>
    </w:p>
    <w:p w:rsidR="00CF5FA5" w:rsidRDefault="00CF5FA5" w:rsidP="000114E3">
      <w:pPr>
        <w:ind w:left="-284" w:right="-1"/>
        <w:jc w:val="both"/>
        <w:rPr>
          <w:sz w:val="26"/>
          <w:szCs w:val="26"/>
        </w:rPr>
      </w:pPr>
    </w:p>
    <w:p w:rsidR="00CF5FA5" w:rsidRDefault="00CF5FA5" w:rsidP="000114E3">
      <w:pPr>
        <w:ind w:left="-284" w:right="-1"/>
        <w:jc w:val="both"/>
        <w:rPr>
          <w:sz w:val="26"/>
          <w:szCs w:val="26"/>
        </w:rPr>
      </w:pPr>
    </w:p>
    <w:p w:rsidR="00BD07CF" w:rsidRPr="00D00D60" w:rsidRDefault="00BD07CF" w:rsidP="00BD07C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D07CF" w:rsidRPr="00D00D60" w:rsidRDefault="00BD07CF" w:rsidP="00BD07CF">
      <w:pPr>
        <w:jc w:val="right"/>
        <w:rPr>
          <w:sz w:val="26"/>
          <w:szCs w:val="26"/>
        </w:rPr>
      </w:pP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к </w:t>
      </w:r>
      <w:r w:rsidRPr="00D00D60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D00D60">
        <w:rPr>
          <w:sz w:val="26"/>
          <w:szCs w:val="26"/>
        </w:rPr>
        <w:t xml:space="preserve"> Думы городского </w:t>
      </w:r>
    </w:p>
    <w:p w:rsidR="00BD07CF" w:rsidRPr="00D00D60" w:rsidRDefault="00BD07CF" w:rsidP="00BD07CF">
      <w:pPr>
        <w:jc w:val="right"/>
        <w:rPr>
          <w:sz w:val="26"/>
          <w:szCs w:val="26"/>
        </w:rPr>
      </w:pPr>
      <w:r w:rsidRPr="00D00D60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D00D60">
        <w:rPr>
          <w:sz w:val="26"/>
          <w:szCs w:val="26"/>
        </w:rPr>
        <w:t xml:space="preserve">округа Спасск-Дальний </w:t>
      </w:r>
    </w:p>
    <w:p w:rsidR="00BD07CF" w:rsidRDefault="00BD07CF" w:rsidP="00BD07CF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  от </w:t>
      </w:r>
      <w:r w:rsidR="008C38AD">
        <w:rPr>
          <w:sz w:val="26"/>
          <w:szCs w:val="26"/>
        </w:rPr>
        <w:t>27.11.</w:t>
      </w:r>
      <w:r>
        <w:rPr>
          <w:sz w:val="26"/>
          <w:szCs w:val="26"/>
        </w:rPr>
        <w:t xml:space="preserve">2019  г. </w:t>
      </w:r>
      <w:r w:rsidRPr="00D00D60">
        <w:rPr>
          <w:sz w:val="26"/>
          <w:szCs w:val="26"/>
        </w:rPr>
        <w:t xml:space="preserve">№ </w:t>
      </w:r>
      <w:r w:rsidR="008C38AD">
        <w:rPr>
          <w:sz w:val="26"/>
          <w:szCs w:val="26"/>
        </w:rPr>
        <w:t>42</w:t>
      </w:r>
      <w:r>
        <w:rPr>
          <w:sz w:val="26"/>
          <w:szCs w:val="26"/>
        </w:rPr>
        <w:t>-НПА</w:t>
      </w:r>
    </w:p>
    <w:p w:rsidR="00BD07CF" w:rsidRPr="00BD07CF" w:rsidRDefault="00BD07CF" w:rsidP="00BD07CF">
      <w:pPr>
        <w:jc w:val="right"/>
        <w:rPr>
          <w:sz w:val="26"/>
          <w:szCs w:val="26"/>
        </w:rPr>
      </w:pPr>
    </w:p>
    <w:p w:rsidR="00BD07CF" w:rsidRDefault="00BD07CF" w:rsidP="00BD07CF">
      <w:pPr>
        <w:pStyle w:val="40"/>
        <w:shd w:val="clear" w:color="auto" w:fill="auto"/>
        <w:spacing w:before="0"/>
        <w:rPr>
          <w:color w:val="000000"/>
          <w:sz w:val="26"/>
          <w:szCs w:val="26"/>
          <w:lang w:eastAsia="ru-RU" w:bidi="ru-RU"/>
        </w:rPr>
      </w:pPr>
      <w:r w:rsidRPr="00BD07CF">
        <w:rPr>
          <w:color w:val="000000"/>
          <w:sz w:val="26"/>
          <w:szCs w:val="26"/>
          <w:lang w:eastAsia="ru-RU" w:bidi="ru-RU"/>
        </w:rPr>
        <w:t xml:space="preserve">ПОРЯДОК </w:t>
      </w:r>
    </w:p>
    <w:p w:rsidR="00BD07CF" w:rsidRDefault="00BD07CF" w:rsidP="00BD07CF">
      <w:pPr>
        <w:pStyle w:val="40"/>
        <w:shd w:val="clear" w:color="auto" w:fill="auto"/>
        <w:spacing w:before="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реализации государственных полномочий в сфере опеки и попечительства, </w:t>
      </w:r>
    </w:p>
    <w:p w:rsidR="00BD07CF" w:rsidRDefault="00BD07CF" w:rsidP="00BD07CF">
      <w:pPr>
        <w:pStyle w:val="40"/>
        <w:shd w:val="clear" w:color="auto" w:fill="auto"/>
        <w:spacing w:before="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городского округа Спасск-Дальний </w:t>
      </w:r>
    </w:p>
    <w:p w:rsidR="00BD07CF" w:rsidRDefault="00BD07CF" w:rsidP="00BD07CF">
      <w:pPr>
        <w:pStyle w:val="40"/>
        <w:shd w:val="clear" w:color="auto" w:fill="auto"/>
        <w:spacing w:before="0"/>
        <w:rPr>
          <w:color w:val="000000"/>
          <w:sz w:val="26"/>
          <w:szCs w:val="26"/>
          <w:lang w:eastAsia="ru-RU" w:bidi="ru-RU"/>
        </w:rPr>
      </w:pPr>
    </w:p>
    <w:p w:rsidR="00BD07CF" w:rsidRPr="00BD07CF" w:rsidRDefault="00BB1367" w:rsidP="00BD07CF">
      <w:pPr>
        <w:pStyle w:val="40"/>
        <w:shd w:val="clear" w:color="auto" w:fill="auto"/>
        <w:spacing w:before="0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lang w:eastAsia="ru-RU" w:bidi="ru-RU"/>
        </w:rPr>
        <w:t xml:space="preserve">       1. </w:t>
      </w:r>
      <w:r w:rsidR="00BD07CF" w:rsidRPr="00BD07CF">
        <w:rPr>
          <w:b w:val="0"/>
          <w:color w:val="000000"/>
          <w:sz w:val="26"/>
          <w:szCs w:val="26"/>
          <w:lang w:eastAsia="ru-RU" w:bidi="ru-RU"/>
        </w:rPr>
        <w:t>Настоящий Порядок регулирует отношения, возникающие с</w:t>
      </w:r>
      <w:r w:rsidR="00BD07CF">
        <w:rPr>
          <w:b w:val="0"/>
          <w:color w:val="000000"/>
          <w:sz w:val="26"/>
          <w:szCs w:val="26"/>
          <w:lang w:eastAsia="ru-RU" w:bidi="ru-RU"/>
        </w:rPr>
        <w:t xml:space="preserve"> </w:t>
      </w:r>
      <w:r w:rsidR="00BD07CF" w:rsidRPr="00BD07CF">
        <w:rPr>
          <w:b w:val="0"/>
          <w:color w:val="000000"/>
          <w:sz w:val="26"/>
          <w:szCs w:val="26"/>
          <w:lang w:eastAsia="ru-RU" w:bidi="ru-RU"/>
        </w:rPr>
        <w:t>реализацией переданных органам местного самоуправления</w:t>
      </w:r>
      <w:r w:rsidR="00BD07CF">
        <w:rPr>
          <w:b w:val="0"/>
          <w:color w:val="000000"/>
          <w:sz w:val="26"/>
          <w:szCs w:val="26"/>
          <w:lang w:eastAsia="ru-RU" w:bidi="ru-RU"/>
        </w:rPr>
        <w:t xml:space="preserve"> городского округа Спасск-Дальний</w:t>
      </w:r>
      <w:r>
        <w:rPr>
          <w:b w:val="0"/>
          <w:color w:val="000000"/>
          <w:sz w:val="26"/>
          <w:szCs w:val="26"/>
          <w:lang w:eastAsia="ru-RU" w:bidi="ru-RU"/>
        </w:rPr>
        <w:t xml:space="preserve"> </w:t>
      </w:r>
      <w:r w:rsidR="00BD07CF" w:rsidRPr="00BD07CF">
        <w:rPr>
          <w:b w:val="0"/>
          <w:color w:val="000000"/>
          <w:sz w:val="26"/>
          <w:szCs w:val="26"/>
          <w:lang w:eastAsia="ru-RU" w:bidi="ru-RU"/>
        </w:rPr>
        <w:t>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(далее - государственные полномочия).</w:t>
      </w:r>
    </w:p>
    <w:p w:rsidR="00BD07CF" w:rsidRPr="008A569D" w:rsidRDefault="00BB1367" w:rsidP="00C54B69">
      <w:pPr>
        <w:pStyle w:val="20"/>
        <w:widowControl w:val="0"/>
        <w:shd w:val="clear" w:color="auto" w:fill="auto"/>
        <w:tabs>
          <w:tab w:val="left" w:pos="931"/>
        </w:tabs>
        <w:spacing w:after="0" w:line="276" w:lineRule="auto"/>
        <w:ind w:firstLine="0"/>
        <w:jc w:val="both"/>
        <w:rPr>
          <w:sz w:val="26"/>
          <w:szCs w:val="26"/>
        </w:rPr>
      </w:pPr>
      <w:r w:rsidRPr="008A569D">
        <w:rPr>
          <w:color w:val="000000"/>
          <w:spacing w:val="0"/>
          <w:sz w:val="26"/>
          <w:szCs w:val="26"/>
          <w:lang w:eastAsia="ru-RU" w:bidi="ru-RU"/>
        </w:rPr>
        <w:t xml:space="preserve">       2. 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Д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>еятельност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ь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органов  местного самоуправления</w:t>
      </w:r>
      <w:r w:rsidR="008A569D" w:rsidRPr="008A569D">
        <w:rPr>
          <w:color w:val="000000"/>
          <w:sz w:val="26"/>
          <w:szCs w:val="26"/>
          <w:lang w:eastAsia="ru-RU" w:bidi="ru-RU"/>
        </w:rPr>
        <w:t xml:space="preserve"> </w:t>
      </w:r>
      <w:r w:rsidR="008A569D">
        <w:rPr>
          <w:color w:val="000000"/>
          <w:sz w:val="26"/>
          <w:szCs w:val="26"/>
          <w:lang w:eastAsia="ru-RU" w:bidi="ru-RU"/>
        </w:rPr>
        <w:t xml:space="preserve">городского округа Спасск-Дальний 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 xml:space="preserve">в сфере опеки и попечительства в отношении несовершеннолетних граждан 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осуществляется в соответствии с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 xml:space="preserve"> Граждански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м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 xml:space="preserve"> кодекс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ом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 xml:space="preserve"> Российской Федерации, Семейны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м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 xml:space="preserve"> кодекс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ом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 xml:space="preserve"> Российской Федерации, Федеральны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м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 xml:space="preserve"> закон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ом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 xml:space="preserve"> от 24.04.2008 </w:t>
      </w:r>
      <w:r w:rsidR="00BD07CF" w:rsidRPr="008A569D">
        <w:rPr>
          <w:color w:val="000000"/>
          <w:spacing w:val="0"/>
          <w:sz w:val="26"/>
          <w:szCs w:val="26"/>
          <w:lang w:val="en-US" w:bidi="en-US"/>
        </w:rPr>
        <w:t>N</w:t>
      </w:r>
      <w:r w:rsidR="00BD07CF" w:rsidRPr="008A569D">
        <w:rPr>
          <w:color w:val="000000"/>
          <w:spacing w:val="0"/>
          <w:sz w:val="26"/>
          <w:szCs w:val="26"/>
          <w:lang w:bidi="en-US"/>
        </w:rPr>
        <w:t xml:space="preserve"> 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>48-ФЗ «Об опеке и попечительстве», Закон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ом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 xml:space="preserve"> Приморского края от 25.12.2007 </w:t>
      </w:r>
      <w:r w:rsidR="00BD07CF" w:rsidRPr="008A569D">
        <w:rPr>
          <w:color w:val="000000"/>
          <w:spacing w:val="0"/>
          <w:sz w:val="26"/>
          <w:szCs w:val="26"/>
          <w:lang w:val="en-US" w:bidi="en-US"/>
        </w:rPr>
        <w:t>N</w:t>
      </w:r>
      <w:r w:rsidR="00BD07CF" w:rsidRPr="008A569D">
        <w:rPr>
          <w:color w:val="000000"/>
          <w:spacing w:val="0"/>
          <w:sz w:val="26"/>
          <w:szCs w:val="26"/>
          <w:lang w:bidi="en-US"/>
        </w:rPr>
        <w:t xml:space="preserve"> 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>185-КЗ «Об организации и осуществлении деятельности по опеке и попечительству в Приморском крае», Закон</w:t>
      </w:r>
      <w:r w:rsidR="008A569D" w:rsidRPr="008A569D">
        <w:rPr>
          <w:color w:val="000000"/>
          <w:spacing w:val="0"/>
          <w:sz w:val="26"/>
          <w:szCs w:val="26"/>
          <w:lang w:eastAsia="ru-RU" w:bidi="ru-RU"/>
        </w:rPr>
        <w:t>ом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 xml:space="preserve"> Приморского края от 30.09.2019 </w:t>
      </w:r>
      <w:r w:rsidR="00BD07CF" w:rsidRPr="008A569D">
        <w:rPr>
          <w:color w:val="000000"/>
          <w:spacing w:val="0"/>
          <w:sz w:val="26"/>
          <w:szCs w:val="26"/>
          <w:lang w:val="en-US" w:bidi="en-US"/>
        </w:rPr>
        <w:t>N</w:t>
      </w:r>
      <w:r w:rsidR="00BD07CF" w:rsidRPr="008A569D">
        <w:rPr>
          <w:color w:val="000000"/>
          <w:spacing w:val="0"/>
          <w:sz w:val="26"/>
          <w:szCs w:val="26"/>
          <w:lang w:bidi="en-US"/>
        </w:rPr>
        <w:t xml:space="preserve"> </w:t>
      </w:r>
      <w:r w:rsidR="00BD07CF" w:rsidRPr="008A569D">
        <w:rPr>
          <w:color w:val="000000"/>
          <w:spacing w:val="0"/>
          <w:sz w:val="26"/>
          <w:szCs w:val="26"/>
          <w:lang w:eastAsia="ru-RU" w:bidi="ru-RU"/>
        </w:rPr>
        <w:t>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родителей».</w:t>
      </w:r>
    </w:p>
    <w:p w:rsidR="00BD07CF" w:rsidRPr="00BD07CF" w:rsidRDefault="008A569D" w:rsidP="00C54B69">
      <w:pPr>
        <w:pStyle w:val="20"/>
        <w:widowControl w:val="0"/>
        <w:shd w:val="clear" w:color="auto" w:fill="auto"/>
        <w:tabs>
          <w:tab w:val="left" w:pos="1124"/>
          <w:tab w:val="left" w:leader="underscore" w:pos="2362"/>
        </w:tabs>
        <w:spacing w:after="0" w:line="276" w:lineRule="auto"/>
        <w:ind w:firstLine="0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       3. О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t>пределить уполномоченным органом в сфере опеки и попечительства по осуществлению государственных полномочий на территории</w:t>
      </w:r>
      <w:r>
        <w:rPr>
          <w:color w:val="000000"/>
          <w:spacing w:val="0"/>
          <w:sz w:val="26"/>
          <w:szCs w:val="26"/>
          <w:lang w:eastAsia="ru-RU" w:bidi="ru-RU"/>
        </w:rPr>
        <w:t xml:space="preserve"> городского округа Спасск-Дальний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Pr="00BD07CF">
        <w:rPr>
          <w:color w:val="000000"/>
          <w:spacing w:val="0"/>
          <w:sz w:val="26"/>
          <w:szCs w:val="26"/>
          <w:lang w:eastAsia="ru-RU" w:bidi="ru-RU"/>
        </w:rPr>
        <w:t>Администрацию</w:t>
      </w:r>
      <w:r>
        <w:rPr>
          <w:color w:val="000000"/>
          <w:spacing w:val="0"/>
          <w:sz w:val="26"/>
          <w:szCs w:val="26"/>
          <w:lang w:eastAsia="ru-RU" w:bidi="ru-RU"/>
        </w:rPr>
        <w:t xml:space="preserve"> городского округа Спасск-Дальний (далее - Администрация)</w:t>
      </w:r>
      <w:r w:rsidR="00BD07CF" w:rsidRPr="00BD07CF">
        <w:rPr>
          <w:rStyle w:val="22"/>
          <w:sz w:val="26"/>
          <w:szCs w:val="26"/>
        </w:rPr>
        <w:t>.</w:t>
      </w:r>
    </w:p>
    <w:p w:rsidR="00BD07CF" w:rsidRPr="00BD07CF" w:rsidRDefault="008A569D" w:rsidP="00A509D1">
      <w:pPr>
        <w:pStyle w:val="20"/>
        <w:widowControl w:val="0"/>
        <w:shd w:val="clear" w:color="auto" w:fill="auto"/>
        <w:tabs>
          <w:tab w:val="left" w:pos="1124"/>
        </w:tabs>
        <w:spacing w:after="0" w:line="276" w:lineRule="auto"/>
        <w:ind w:firstLine="0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      4. 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t xml:space="preserve">Администрация реализует предусмотренные статьей 2 Закона Приморского края от 30.09.2019 </w:t>
      </w:r>
      <w:r w:rsidR="00BD07CF" w:rsidRPr="00BD07CF">
        <w:rPr>
          <w:color w:val="000000"/>
          <w:spacing w:val="0"/>
          <w:sz w:val="26"/>
          <w:szCs w:val="26"/>
          <w:lang w:val="en-US" w:bidi="en-US"/>
        </w:rPr>
        <w:t>N</w:t>
      </w:r>
      <w:r w:rsidR="00BD07CF" w:rsidRPr="00BD07CF">
        <w:rPr>
          <w:color w:val="000000"/>
          <w:spacing w:val="0"/>
          <w:sz w:val="26"/>
          <w:szCs w:val="26"/>
          <w:lang w:bidi="en-US"/>
        </w:rPr>
        <w:t xml:space="preserve"> 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t>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</w:t>
      </w:r>
      <w:r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t>попечения родителей» полномочия.</w:t>
      </w:r>
    </w:p>
    <w:p w:rsidR="00BD07CF" w:rsidRPr="00BD07CF" w:rsidRDefault="00C54B69" w:rsidP="00A509D1">
      <w:pPr>
        <w:pStyle w:val="20"/>
        <w:widowControl w:val="0"/>
        <w:shd w:val="clear" w:color="auto" w:fill="auto"/>
        <w:tabs>
          <w:tab w:val="left" w:pos="943"/>
        </w:tabs>
        <w:spacing w:after="0" w:line="276" w:lineRule="auto"/>
        <w:ind w:firstLine="0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      </w:t>
      </w:r>
      <w:r w:rsidR="008A569D">
        <w:rPr>
          <w:color w:val="000000"/>
          <w:spacing w:val="0"/>
          <w:sz w:val="26"/>
          <w:szCs w:val="26"/>
          <w:lang w:eastAsia="ru-RU" w:bidi="ru-RU"/>
        </w:rPr>
        <w:t xml:space="preserve">5. 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t xml:space="preserve">Администрация реализует государственные полномочия за счет переданных органами государственной власти Приморского края материальных ресурсов и 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lastRenderedPageBreak/>
        <w:t>финансовых средств, необходимых для осуществления государственных полномочий.</w:t>
      </w:r>
    </w:p>
    <w:p w:rsidR="00BD07CF" w:rsidRPr="00BD07CF" w:rsidRDefault="00C54B69" w:rsidP="00A509D1">
      <w:pPr>
        <w:pStyle w:val="20"/>
        <w:widowControl w:val="0"/>
        <w:shd w:val="clear" w:color="auto" w:fill="auto"/>
        <w:tabs>
          <w:tab w:val="left" w:pos="1118"/>
        </w:tabs>
        <w:spacing w:after="0" w:line="276" w:lineRule="auto"/>
        <w:ind w:firstLine="0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      </w:t>
      </w:r>
      <w:r w:rsidR="008A569D">
        <w:rPr>
          <w:color w:val="000000"/>
          <w:spacing w:val="0"/>
          <w:sz w:val="26"/>
          <w:szCs w:val="26"/>
          <w:lang w:eastAsia="ru-RU" w:bidi="ru-RU"/>
        </w:rPr>
        <w:t xml:space="preserve">6. 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t>Администрация  представляет в уполномоченный орган исполнительной власти Приморского края в области образования по формам, устанавливаемым указанным органом исполнительной власти Приморского края:</w:t>
      </w:r>
    </w:p>
    <w:p w:rsidR="00BD07CF" w:rsidRPr="00BD07CF" w:rsidRDefault="00BD07CF" w:rsidP="00C54B69">
      <w:pPr>
        <w:pStyle w:val="20"/>
        <w:shd w:val="clear" w:color="auto" w:fill="auto"/>
        <w:tabs>
          <w:tab w:val="left" w:pos="943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BD07CF">
        <w:rPr>
          <w:color w:val="000000"/>
          <w:spacing w:val="0"/>
          <w:sz w:val="26"/>
          <w:szCs w:val="26"/>
          <w:lang w:eastAsia="ru-RU" w:bidi="ru-RU"/>
        </w:rPr>
        <w:t>а)</w:t>
      </w:r>
      <w:r w:rsidR="00C54B69"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Pr="00BD07CF">
        <w:rPr>
          <w:color w:val="000000"/>
          <w:spacing w:val="0"/>
          <w:sz w:val="26"/>
          <w:szCs w:val="26"/>
          <w:lang w:eastAsia="ru-RU" w:bidi="ru-RU"/>
        </w:rPr>
        <w:t>отчет о расходовании финансовых средств ежемесячно, не позднее 5 числа месяца, следующего за отчетным кварталом;</w:t>
      </w:r>
    </w:p>
    <w:p w:rsidR="00BD07CF" w:rsidRPr="00BD07CF" w:rsidRDefault="00BD07CF" w:rsidP="00C54B69">
      <w:pPr>
        <w:pStyle w:val="20"/>
        <w:shd w:val="clear" w:color="auto" w:fill="auto"/>
        <w:tabs>
          <w:tab w:val="left" w:pos="943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BD07CF">
        <w:rPr>
          <w:color w:val="000000"/>
          <w:spacing w:val="0"/>
          <w:sz w:val="26"/>
          <w:szCs w:val="26"/>
          <w:lang w:eastAsia="ru-RU" w:bidi="ru-RU"/>
        </w:rPr>
        <w:t>б)</w:t>
      </w:r>
      <w:r w:rsidR="00C54B69"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Pr="00BD07CF">
        <w:rPr>
          <w:color w:val="000000"/>
          <w:spacing w:val="0"/>
          <w:sz w:val="26"/>
          <w:szCs w:val="26"/>
          <w:lang w:eastAsia="ru-RU" w:bidi="ru-RU"/>
        </w:rPr>
        <w:t>отчет об использовании материальных ресурсов при осуществлении госу</w:t>
      </w:r>
      <w:r w:rsidR="00C54B69">
        <w:rPr>
          <w:color w:val="000000"/>
          <w:spacing w:val="0"/>
          <w:sz w:val="26"/>
          <w:szCs w:val="26"/>
          <w:lang w:eastAsia="ru-RU" w:bidi="ru-RU"/>
        </w:rPr>
        <w:t>-</w:t>
      </w:r>
      <w:r w:rsidRPr="00BD07CF">
        <w:rPr>
          <w:color w:val="000000"/>
          <w:spacing w:val="0"/>
          <w:sz w:val="26"/>
          <w:szCs w:val="26"/>
          <w:lang w:eastAsia="ru-RU" w:bidi="ru-RU"/>
        </w:rPr>
        <w:t>дарственных полномочий ежеквартально, не позднее 10 числа месяца, следующего за отчетным кварталом.</w:t>
      </w:r>
    </w:p>
    <w:p w:rsidR="00BD07CF" w:rsidRPr="00BD07CF" w:rsidRDefault="00C54B69" w:rsidP="00C54B69">
      <w:pPr>
        <w:pStyle w:val="20"/>
        <w:widowControl w:val="0"/>
        <w:shd w:val="clear" w:color="auto" w:fill="auto"/>
        <w:tabs>
          <w:tab w:val="left" w:pos="943"/>
        </w:tabs>
        <w:spacing w:after="0" w:line="276" w:lineRule="auto"/>
        <w:ind w:firstLine="0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       </w:t>
      </w:r>
      <w:r w:rsidR="008A569D">
        <w:rPr>
          <w:color w:val="000000"/>
          <w:spacing w:val="0"/>
          <w:sz w:val="26"/>
          <w:szCs w:val="26"/>
          <w:lang w:eastAsia="ru-RU" w:bidi="ru-RU"/>
        </w:rPr>
        <w:t>7.</w:t>
      </w:r>
      <w:r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t xml:space="preserve">Для осуществления государственных полномочий </w:t>
      </w:r>
      <w:r w:rsidR="008A569D">
        <w:rPr>
          <w:color w:val="000000"/>
          <w:spacing w:val="0"/>
          <w:sz w:val="26"/>
          <w:szCs w:val="26"/>
          <w:lang w:eastAsia="ru-RU" w:bidi="ru-RU"/>
        </w:rPr>
        <w:t>А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t>дминистрация  самосто</w:t>
      </w:r>
      <w:r>
        <w:rPr>
          <w:color w:val="000000"/>
          <w:spacing w:val="0"/>
          <w:sz w:val="26"/>
          <w:szCs w:val="26"/>
          <w:lang w:eastAsia="ru-RU" w:bidi="ru-RU"/>
        </w:rPr>
        <w:t>-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t>ятельно определяет штатную численность исходя из норматива, предусмотренного ч. 2 ст. 5 Закона Приморского края от 25.12.2007 № 185-КЗ "Об организации и осуществлении деятельности по опеке и попечительству в Приморском крае".</w:t>
      </w:r>
    </w:p>
    <w:p w:rsidR="00BD07CF" w:rsidRPr="00BD07CF" w:rsidRDefault="00BD07CF" w:rsidP="00C54B69">
      <w:pPr>
        <w:pStyle w:val="20"/>
        <w:shd w:val="clear" w:color="auto" w:fill="auto"/>
        <w:spacing w:after="0" w:line="276" w:lineRule="auto"/>
        <w:ind w:firstLine="426"/>
        <w:jc w:val="both"/>
        <w:rPr>
          <w:sz w:val="26"/>
          <w:szCs w:val="26"/>
        </w:rPr>
      </w:pPr>
      <w:r w:rsidRPr="00BD07CF">
        <w:rPr>
          <w:color w:val="000000"/>
          <w:spacing w:val="0"/>
          <w:sz w:val="26"/>
          <w:szCs w:val="26"/>
          <w:lang w:eastAsia="ru-RU" w:bidi="ru-RU"/>
        </w:rPr>
        <w:t xml:space="preserve">Для реализации переданных государством полномочий </w:t>
      </w:r>
      <w:r w:rsidR="008A569D">
        <w:rPr>
          <w:color w:val="000000"/>
          <w:spacing w:val="0"/>
          <w:sz w:val="26"/>
          <w:szCs w:val="26"/>
          <w:lang w:eastAsia="ru-RU" w:bidi="ru-RU"/>
        </w:rPr>
        <w:t>А</w:t>
      </w:r>
      <w:r w:rsidRPr="00BD07CF">
        <w:rPr>
          <w:color w:val="000000"/>
          <w:spacing w:val="0"/>
          <w:sz w:val="26"/>
          <w:szCs w:val="26"/>
          <w:lang w:eastAsia="ru-RU" w:bidi="ru-RU"/>
        </w:rPr>
        <w:t>дминистрация  вправе в соответствии с уставом</w:t>
      </w:r>
      <w:r w:rsidR="006F017F">
        <w:rPr>
          <w:color w:val="000000"/>
          <w:spacing w:val="0"/>
          <w:sz w:val="26"/>
          <w:szCs w:val="26"/>
          <w:lang w:eastAsia="ru-RU" w:bidi="ru-RU"/>
        </w:rPr>
        <w:t xml:space="preserve"> городского округа Спасск-Дальний и</w:t>
      </w:r>
      <w:r w:rsidRPr="00BD07CF">
        <w:rPr>
          <w:rStyle w:val="33"/>
          <w:sz w:val="26"/>
          <w:szCs w:val="26"/>
        </w:rPr>
        <w:t xml:space="preserve"> </w:t>
      </w:r>
      <w:r w:rsidRPr="006F017F">
        <w:rPr>
          <w:rStyle w:val="33"/>
          <w:i w:val="0"/>
          <w:sz w:val="26"/>
          <w:szCs w:val="26"/>
        </w:rPr>
        <w:t>утвержденной</w:t>
      </w:r>
      <w:r w:rsidR="006F017F">
        <w:rPr>
          <w:rStyle w:val="33"/>
          <w:i w:val="0"/>
          <w:sz w:val="26"/>
          <w:szCs w:val="26"/>
        </w:rPr>
        <w:t xml:space="preserve"> Думой городского округа Спасск-Дальний </w:t>
      </w:r>
      <w:r w:rsidRPr="00BD07CF">
        <w:rPr>
          <w:color w:val="000000"/>
          <w:spacing w:val="0"/>
          <w:sz w:val="26"/>
          <w:szCs w:val="26"/>
          <w:lang w:eastAsia="ru-RU" w:bidi="ru-RU"/>
        </w:rPr>
        <w:t>структурой определить соответствующий отраслевой орган.</w:t>
      </w:r>
    </w:p>
    <w:p w:rsidR="00BD07CF" w:rsidRPr="00C54B69" w:rsidRDefault="006F017F" w:rsidP="00C54B69">
      <w:pPr>
        <w:pStyle w:val="20"/>
        <w:shd w:val="clear" w:color="auto" w:fill="auto"/>
        <w:spacing w:after="0" w:line="326" w:lineRule="exact"/>
        <w:ind w:firstLine="426"/>
        <w:jc w:val="both"/>
        <w:rPr>
          <w:i/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>8</w:t>
      </w:r>
      <w:r w:rsidR="00BD07CF" w:rsidRPr="00BD07CF">
        <w:rPr>
          <w:color w:val="000000"/>
          <w:spacing w:val="0"/>
          <w:sz w:val="26"/>
          <w:szCs w:val="26"/>
          <w:lang w:eastAsia="ru-RU" w:bidi="ru-RU"/>
        </w:rPr>
        <w:t xml:space="preserve">. Администрация утверждает Положение об органе в сфере опеки и попечительства по осуществлению государственных полномочий на территории </w:t>
      </w:r>
      <w:r w:rsidRPr="00C54B69">
        <w:rPr>
          <w:rStyle w:val="22"/>
          <w:i w:val="0"/>
          <w:sz w:val="26"/>
          <w:szCs w:val="26"/>
        </w:rPr>
        <w:t>городского округа Спасск-Дальний</w:t>
      </w:r>
      <w:r w:rsidR="00BD07CF" w:rsidRPr="00C54B69">
        <w:rPr>
          <w:i/>
          <w:color w:val="000000"/>
          <w:spacing w:val="0"/>
          <w:sz w:val="26"/>
          <w:szCs w:val="26"/>
          <w:lang w:eastAsia="ru-RU" w:bidi="ru-RU"/>
        </w:rPr>
        <w:t>.</w:t>
      </w:r>
    </w:p>
    <w:p w:rsidR="00BD07CF" w:rsidRPr="00BD07CF" w:rsidRDefault="00C54B69" w:rsidP="00BD07CF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</w:t>
      </w:r>
      <w:r w:rsidR="00BD07CF" w:rsidRPr="00BD07CF">
        <w:rPr>
          <w:color w:val="000000"/>
          <w:sz w:val="26"/>
          <w:szCs w:val="26"/>
          <w:lang w:bidi="ru-RU"/>
        </w:rPr>
        <w:t xml:space="preserve">Орган в сфере опеки и попечительства по осуществлению государственных полномочий на территории </w:t>
      </w:r>
      <w:r w:rsidRPr="00C54B69">
        <w:rPr>
          <w:rStyle w:val="22"/>
          <w:rFonts w:eastAsia="TextBook"/>
          <w:i w:val="0"/>
          <w:sz w:val="26"/>
          <w:szCs w:val="26"/>
        </w:rPr>
        <w:t>городского округа Спасск-Дальний</w:t>
      </w:r>
      <w:r w:rsidR="00BD07CF" w:rsidRPr="00BD07CF">
        <w:rPr>
          <w:color w:val="000000"/>
          <w:sz w:val="26"/>
          <w:szCs w:val="26"/>
          <w:lang w:bidi="ru-RU"/>
        </w:rPr>
        <w:t xml:space="preserve"> осуществляет свою деятельность во взаимодействии с органами исполнительной власти Приморского края,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BD07CF" w:rsidRPr="00BD07CF" w:rsidRDefault="00BD07CF" w:rsidP="00BD07CF">
      <w:pPr>
        <w:ind w:right="-1"/>
        <w:jc w:val="both"/>
        <w:rPr>
          <w:sz w:val="26"/>
          <w:szCs w:val="26"/>
        </w:rPr>
      </w:pPr>
    </w:p>
    <w:sectPr w:rsidR="00BD07CF" w:rsidRPr="00BD07CF" w:rsidSect="00BC7132">
      <w:pgSz w:w="11909" w:h="16834"/>
      <w:pgMar w:top="1134" w:right="850" w:bottom="1134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D2" w:rsidRDefault="00902FD2" w:rsidP="00013DF1">
      <w:r>
        <w:separator/>
      </w:r>
    </w:p>
  </w:endnote>
  <w:endnote w:type="continuationSeparator" w:id="1">
    <w:p w:rsidR="00902FD2" w:rsidRDefault="00902FD2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D2" w:rsidRDefault="00902FD2" w:rsidP="00013DF1">
      <w:r>
        <w:separator/>
      </w:r>
    </w:p>
  </w:footnote>
  <w:footnote w:type="continuationSeparator" w:id="1">
    <w:p w:rsidR="00902FD2" w:rsidRDefault="00902FD2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7D5"/>
    <w:multiLevelType w:val="multilevel"/>
    <w:tmpl w:val="445E16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F0F88"/>
    <w:multiLevelType w:val="multilevel"/>
    <w:tmpl w:val="168A2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14E3"/>
    <w:rsid w:val="00013DF1"/>
    <w:rsid w:val="00016BBE"/>
    <w:rsid w:val="00034DF1"/>
    <w:rsid w:val="00040FB4"/>
    <w:rsid w:val="0004636E"/>
    <w:rsid w:val="00055760"/>
    <w:rsid w:val="000658C5"/>
    <w:rsid w:val="00071FE7"/>
    <w:rsid w:val="00072BEF"/>
    <w:rsid w:val="00076152"/>
    <w:rsid w:val="0008090E"/>
    <w:rsid w:val="00083D22"/>
    <w:rsid w:val="000A2C2B"/>
    <w:rsid w:val="000B5ED7"/>
    <w:rsid w:val="0013640D"/>
    <w:rsid w:val="00144DCE"/>
    <w:rsid w:val="00155088"/>
    <w:rsid w:val="0016113C"/>
    <w:rsid w:val="001833B7"/>
    <w:rsid w:val="001A070F"/>
    <w:rsid w:val="001B5F3C"/>
    <w:rsid w:val="00220930"/>
    <w:rsid w:val="00252038"/>
    <w:rsid w:val="002600A9"/>
    <w:rsid w:val="00262005"/>
    <w:rsid w:val="002749AD"/>
    <w:rsid w:val="002A21DF"/>
    <w:rsid w:val="002A2FB4"/>
    <w:rsid w:val="002B2252"/>
    <w:rsid w:val="002B2D1D"/>
    <w:rsid w:val="002E6C23"/>
    <w:rsid w:val="002F3F3F"/>
    <w:rsid w:val="0030071A"/>
    <w:rsid w:val="00304066"/>
    <w:rsid w:val="003331D5"/>
    <w:rsid w:val="0033369E"/>
    <w:rsid w:val="003722B4"/>
    <w:rsid w:val="00372873"/>
    <w:rsid w:val="003919FA"/>
    <w:rsid w:val="003B7AB5"/>
    <w:rsid w:val="003C10CE"/>
    <w:rsid w:val="003D639F"/>
    <w:rsid w:val="003E02B1"/>
    <w:rsid w:val="003F269F"/>
    <w:rsid w:val="004158AA"/>
    <w:rsid w:val="00451D76"/>
    <w:rsid w:val="00453807"/>
    <w:rsid w:val="00482701"/>
    <w:rsid w:val="004A76B8"/>
    <w:rsid w:val="004B3A0F"/>
    <w:rsid w:val="004C7316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1281"/>
    <w:rsid w:val="005C0E23"/>
    <w:rsid w:val="005D2E0E"/>
    <w:rsid w:val="005D5CBC"/>
    <w:rsid w:val="00615375"/>
    <w:rsid w:val="0062462B"/>
    <w:rsid w:val="006465DC"/>
    <w:rsid w:val="006D0EFE"/>
    <w:rsid w:val="006F017F"/>
    <w:rsid w:val="006F3073"/>
    <w:rsid w:val="006F33CF"/>
    <w:rsid w:val="007272CD"/>
    <w:rsid w:val="00781EEB"/>
    <w:rsid w:val="0078269D"/>
    <w:rsid w:val="007D2552"/>
    <w:rsid w:val="007E212C"/>
    <w:rsid w:val="00834560"/>
    <w:rsid w:val="008532EB"/>
    <w:rsid w:val="00860D5E"/>
    <w:rsid w:val="00866C60"/>
    <w:rsid w:val="008763EF"/>
    <w:rsid w:val="008A569D"/>
    <w:rsid w:val="008C1AEC"/>
    <w:rsid w:val="008C38AD"/>
    <w:rsid w:val="008E24CA"/>
    <w:rsid w:val="008F1D2D"/>
    <w:rsid w:val="00902FD2"/>
    <w:rsid w:val="00905040"/>
    <w:rsid w:val="009203E9"/>
    <w:rsid w:val="00951CD7"/>
    <w:rsid w:val="00956EC9"/>
    <w:rsid w:val="00974A93"/>
    <w:rsid w:val="009962D5"/>
    <w:rsid w:val="009B27E3"/>
    <w:rsid w:val="009B7765"/>
    <w:rsid w:val="009C6D95"/>
    <w:rsid w:val="00A509D1"/>
    <w:rsid w:val="00AB14E2"/>
    <w:rsid w:val="00AB278B"/>
    <w:rsid w:val="00AF3DAE"/>
    <w:rsid w:val="00B21EAD"/>
    <w:rsid w:val="00B24243"/>
    <w:rsid w:val="00B26898"/>
    <w:rsid w:val="00B33245"/>
    <w:rsid w:val="00B41E99"/>
    <w:rsid w:val="00B45B0C"/>
    <w:rsid w:val="00B97C55"/>
    <w:rsid w:val="00B97E8B"/>
    <w:rsid w:val="00BB1367"/>
    <w:rsid w:val="00BC6F76"/>
    <w:rsid w:val="00BC7132"/>
    <w:rsid w:val="00BD07CF"/>
    <w:rsid w:val="00C03D9D"/>
    <w:rsid w:val="00C47D55"/>
    <w:rsid w:val="00C50804"/>
    <w:rsid w:val="00C54B69"/>
    <w:rsid w:val="00C74774"/>
    <w:rsid w:val="00C96105"/>
    <w:rsid w:val="00C976AC"/>
    <w:rsid w:val="00CA5CB2"/>
    <w:rsid w:val="00CA69CA"/>
    <w:rsid w:val="00CD3D34"/>
    <w:rsid w:val="00CF5FA5"/>
    <w:rsid w:val="00CF642C"/>
    <w:rsid w:val="00D04E1D"/>
    <w:rsid w:val="00D05669"/>
    <w:rsid w:val="00D0788E"/>
    <w:rsid w:val="00D34FB4"/>
    <w:rsid w:val="00D41F5B"/>
    <w:rsid w:val="00D601C7"/>
    <w:rsid w:val="00D655BF"/>
    <w:rsid w:val="00D763A1"/>
    <w:rsid w:val="00D77148"/>
    <w:rsid w:val="00D94543"/>
    <w:rsid w:val="00D94A29"/>
    <w:rsid w:val="00DA72A0"/>
    <w:rsid w:val="00DA7D1B"/>
    <w:rsid w:val="00DE56B4"/>
    <w:rsid w:val="00E13ECC"/>
    <w:rsid w:val="00E32D95"/>
    <w:rsid w:val="00E6387D"/>
    <w:rsid w:val="00E73D46"/>
    <w:rsid w:val="00ED0413"/>
    <w:rsid w:val="00ED7312"/>
    <w:rsid w:val="00F253AF"/>
    <w:rsid w:val="00F32B28"/>
    <w:rsid w:val="00F5444B"/>
    <w:rsid w:val="00F87208"/>
    <w:rsid w:val="00F955B0"/>
    <w:rsid w:val="00FA01F5"/>
    <w:rsid w:val="00FA1DCF"/>
    <w:rsid w:val="00FB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F26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d">
    <w:name w:val="Колонтитул_"/>
    <w:basedOn w:val="a0"/>
    <w:link w:val="ae"/>
    <w:rsid w:val="003F26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c"/>
    <w:rsid w:val="003F269F"/>
    <w:rPr>
      <w:sz w:val="22"/>
      <w:szCs w:val="22"/>
    </w:rPr>
  </w:style>
  <w:style w:type="character" w:customStyle="1" w:styleId="13pt">
    <w:name w:val="Основной текст + 13 pt;Курсив"/>
    <w:basedOn w:val="ac"/>
    <w:rsid w:val="003F269F"/>
    <w:rPr>
      <w:i/>
      <w:iCs/>
      <w:sz w:val="26"/>
      <w:szCs w:val="26"/>
    </w:rPr>
  </w:style>
  <w:style w:type="character" w:customStyle="1" w:styleId="311pt">
    <w:name w:val="Основной текст (3) + 11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3pt">
    <w:name w:val="Основной текст (8) + 13 pt;Курсив"/>
    <w:basedOn w:val="a0"/>
    <w:rsid w:val="003F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8 pt"/>
    <w:basedOn w:val="ac"/>
    <w:rsid w:val="003F269F"/>
    <w:rPr>
      <w:sz w:val="16"/>
      <w:szCs w:val="16"/>
    </w:rPr>
  </w:style>
  <w:style w:type="character" w:customStyle="1" w:styleId="75pt0pt">
    <w:name w:val="Основной текст + 7;5 pt;Малые прописные;Интервал 0 pt"/>
    <w:basedOn w:val="ac"/>
    <w:rsid w:val="003F269F"/>
    <w:rPr>
      <w:smallCaps/>
      <w:spacing w:val="10"/>
      <w:sz w:val="15"/>
      <w:szCs w:val="15"/>
    </w:rPr>
  </w:style>
  <w:style w:type="character" w:customStyle="1" w:styleId="3125pt">
    <w:name w:val="Основной текст (3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25pt">
    <w:name w:val="Основной текст (8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pt0pt">
    <w:name w:val="Основной текст (2) + 11 pt;Курсив;Интервал 0 pt"/>
    <w:basedOn w:val="2"/>
    <w:rsid w:val="003F269F"/>
    <w:rPr>
      <w:i/>
      <w:iCs/>
      <w:spacing w:val="0"/>
      <w:sz w:val="22"/>
      <w:szCs w:val="22"/>
    </w:rPr>
  </w:style>
  <w:style w:type="character" w:customStyle="1" w:styleId="3">
    <w:name w:val="Подпись к таблице (3)_"/>
    <w:basedOn w:val="a0"/>
    <w:link w:val="3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69F"/>
    <w:pPr>
      <w:shd w:val="clear" w:color="auto" w:fill="FFFFFF"/>
      <w:spacing w:after="120" w:line="269" w:lineRule="exact"/>
      <w:ind w:hanging="260"/>
      <w:jc w:val="center"/>
    </w:pPr>
    <w:rPr>
      <w:rFonts w:eastAsia="Times New Roman"/>
      <w:spacing w:val="10"/>
      <w:sz w:val="20"/>
      <w:lang w:eastAsia="en-US"/>
    </w:rPr>
  </w:style>
  <w:style w:type="paragraph" w:customStyle="1" w:styleId="21">
    <w:name w:val="Основной текст2"/>
    <w:basedOn w:val="a"/>
    <w:link w:val="ac"/>
    <w:rsid w:val="003F269F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e">
    <w:name w:val="Колонтитул"/>
    <w:basedOn w:val="a"/>
    <w:link w:val="ad"/>
    <w:rsid w:val="003F269F"/>
    <w:pPr>
      <w:shd w:val="clear" w:color="auto" w:fill="FFFFFF"/>
    </w:pPr>
    <w:rPr>
      <w:rFonts w:eastAsia="Times New Roman"/>
      <w:sz w:val="20"/>
      <w:lang w:eastAsia="en-US"/>
    </w:rPr>
  </w:style>
  <w:style w:type="paragraph" w:customStyle="1" w:styleId="30">
    <w:name w:val="Подпись к таблице (3)"/>
    <w:basedOn w:val="a"/>
    <w:link w:val="3"/>
    <w:rsid w:val="003F269F"/>
    <w:pPr>
      <w:shd w:val="clear" w:color="auto" w:fill="FFFFFF"/>
      <w:spacing w:line="0" w:lineRule="atLeast"/>
    </w:pPr>
    <w:rPr>
      <w:rFonts w:eastAsia="Times New Roman"/>
      <w:spacing w:val="10"/>
      <w:sz w:val="20"/>
      <w:lang w:eastAsia="en-US"/>
    </w:rPr>
  </w:style>
  <w:style w:type="table" w:styleId="af">
    <w:name w:val="Table Grid"/>
    <w:basedOn w:val="a1"/>
    <w:uiPriority w:val="59"/>
    <w:rsid w:val="003F26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2749AD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BD07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basedOn w:val="31"/>
    <w:rsid w:val="00BD07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07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BD07C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D07CF"/>
    <w:pPr>
      <w:widowControl w:val="0"/>
      <w:shd w:val="clear" w:color="auto" w:fill="FFFFFF"/>
      <w:spacing w:before="60" w:after="240" w:line="317" w:lineRule="exact"/>
      <w:ind w:hanging="1000"/>
    </w:pPr>
    <w:rPr>
      <w:rFonts w:eastAsia="Times New Roman"/>
      <w:i/>
      <w:iCs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BD07CF"/>
    <w:pPr>
      <w:widowControl w:val="0"/>
      <w:shd w:val="clear" w:color="auto" w:fill="FFFFFF"/>
      <w:spacing w:before="240" w:line="322" w:lineRule="exact"/>
      <w:jc w:val="center"/>
    </w:pPr>
    <w:rPr>
      <w:rFonts w:eastAsia="Times New Roman"/>
      <w:b/>
      <w:bCs/>
      <w:szCs w:val="28"/>
      <w:lang w:eastAsia="en-US"/>
    </w:rPr>
  </w:style>
  <w:style w:type="paragraph" w:customStyle="1" w:styleId="af1">
    <w:name w:val="Стиль в законе Знак"/>
    <w:basedOn w:val="a"/>
    <w:link w:val="af2"/>
    <w:rsid w:val="00F32B28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f2">
    <w:name w:val="Стиль в законе Знак Знак"/>
    <w:basedOn w:val="a0"/>
    <w:link w:val="af1"/>
    <w:rsid w:val="00F32B2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FAA0-6754-41BA-B7E5-32F32B0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11</cp:revision>
  <cp:lastPrinted>2019-11-27T07:16:00Z</cp:lastPrinted>
  <dcterms:created xsi:type="dcterms:W3CDTF">2019-11-11T06:50:00Z</dcterms:created>
  <dcterms:modified xsi:type="dcterms:W3CDTF">2019-11-28T02:40:00Z</dcterms:modified>
</cp:coreProperties>
</file>