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0" w:rsidRPr="00F9402F" w:rsidRDefault="00F84144" w:rsidP="00F47AF0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AF0" w:rsidRDefault="00F47AF0" w:rsidP="00F47AF0">
      <w:pPr>
        <w:jc w:val="center"/>
        <w:rPr>
          <w:b/>
          <w:sz w:val="26"/>
          <w:szCs w:val="26"/>
        </w:rPr>
      </w:pPr>
    </w:p>
    <w:p w:rsidR="00502EFD" w:rsidRDefault="00502EFD" w:rsidP="00F47AF0">
      <w:pPr>
        <w:jc w:val="center"/>
        <w:rPr>
          <w:b/>
          <w:sz w:val="26"/>
          <w:szCs w:val="26"/>
        </w:rPr>
      </w:pPr>
    </w:p>
    <w:p w:rsidR="00F47AF0" w:rsidRPr="00EC60BA" w:rsidRDefault="00A3008C" w:rsidP="00F47A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47AF0" w:rsidRDefault="00F47AF0" w:rsidP="00F47AF0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8C408C" w:rsidRPr="00EC60BA" w:rsidRDefault="008C408C" w:rsidP="00F47AF0">
      <w:pPr>
        <w:jc w:val="center"/>
        <w:rPr>
          <w:b/>
          <w:sz w:val="26"/>
          <w:szCs w:val="26"/>
        </w:rPr>
      </w:pPr>
    </w:p>
    <w:p w:rsidR="00F47AF0" w:rsidRPr="008C408C" w:rsidRDefault="004254C4" w:rsidP="008C40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408C" w:rsidRPr="008C408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F47AF0" w:rsidRPr="00223442">
        <w:rPr>
          <w:b/>
          <w:spacing w:val="20"/>
          <w:sz w:val="24"/>
          <w:szCs w:val="24"/>
        </w:rPr>
        <w:t>ПОСТАНОВЛЕНИЕ</w:t>
      </w:r>
      <w:r w:rsidR="008C408C" w:rsidRPr="008C408C">
        <w:rPr>
          <w:b/>
          <w:spacing w:val="20"/>
          <w:sz w:val="26"/>
          <w:szCs w:val="26"/>
        </w:rPr>
        <w:tab/>
      </w:r>
      <w:r w:rsidR="008C408C" w:rsidRPr="008C408C">
        <w:rPr>
          <w:b/>
          <w:spacing w:val="20"/>
          <w:sz w:val="26"/>
          <w:szCs w:val="26"/>
        </w:rPr>
        <w:tab/>
      </w:r>
      <w:r w:rsidR="008C408C" w:rsidRPr="008C408C">
        <w:rPr>
          <w:sz w:val="26"/>
          <w:szCs w:val="26"/>
        </w:rPr>
        <w:t xml:space="preserve"> </w:t>
      </w:r>
    </w:p>
    <w:p w:rsidR="00F47AF0" w:rsidRPr="00282C61" w:rsidRDefault="00282C61" w:rsidP="00223442">
      <w:pPr>
        <w:rPr>
          <w:sz w:val="26"/>
          <w:szCs w:val="26"/>
        </w:rPr>
      </w:pPr>
      <w:r w:rsidRPr="00282C61">
        <w:rPr>
          <w:sz w:val="26"/>
          <w:szCs w:val="26"/>
        </w:rPr>
        <w:t>13 февраля 2020г.</w:t>
      </w:r>
      <w:r>
        <w:rPr>
          <w:sz w:val="26"/>
          <w:szCs w:val="26"/>
        </w:rPr>
        <w:t xml:space="preserve">        </w:t>
      </w:r>
      <w:r w:rsidR="00E05ED3" w:rsidRPr="00282C61">
        <w:rPr>
          <w:sz w:val="26"/>
          <w:szCs w:val="26"/>
        </w:rPr>
        <w:t xml:space="preserve"> </w:t>
      </w:r>
      <w:r w:rsidR="00F47AF0" w:rsidRPr="00282C61">
        <w:rPr>
          <w:sz w:val="26"/>
          <w:szCs w:val="26"/>
        </w:rPr>
        <w:t xml:space="preserve">г. </w:t>
      </w:r>
      <w:proofErr w:type="spellStart"/>
      <w:proofErr w:type="gramStart"/>
      <w:r w:rsidR="00F47AF0" w:rsidRPr="00282C61">
        <w:rPr>
          <w:sz w:val="26"/>
          <w:szCs w:val="26"/>
        </w:rPr>
        <w:t>Спасск-Дальний</w:t>
      </w:r>
      <w:proofErr w:type="spellEnd"/>
      <w:proofErr w:type="gramEnd"/>
      <w:r w:rsidR="00F47AF0" w:rsidRPr="00282C61">
        <w:rPr>
          <w:sz w:val="26"/>
          <w:szCs w:val="26"/>
        </w:rPr>
        <w:t>, Приморского края</w:t>
      </w:r>
      <w:r w:rsidR="00223442" w:rsidRPr="00282C6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223442" w:rsidRPr="00282C61">
        <w:rPr>
          <w:sz w:val="26"/>
          <w:szCs w:val="26"/>
        </w:rPr>
        <w:t xml:space="preserve">№ </w:t>
      </w:r>
      <w:r w:rsidRPr="00282C61">
        <w:rPr>
          <w:sz w:val="26"/>
          <w:szCs w:val="26"/>
        </w:rPr>
        <w:t>63-па</w:t>
      </w:r>
    </w:p>
    <w:p w:rsidR="00F47AF0" w:rsidRDefault="00F47AF0" w:rsidP="00F47AF0">
      <w:pPr>
        <w:jc w:val="center"/>
        <w:rPr>
          <w:sz w:val="26"/>
          <w:szCs w:val="26"/>
        </w:rPr>
      </w:pPr>
    </w:p>
    <w:p w:rsidR="00B54802" w:rsidRDefault="00B54802" w:rsidP="00F47AF0">
      <w:pPr>
        <w:jc w:val="center"/>
        <w:rPr>
          <w:sz w:val="26"/>
          <w:szCs w:val="26"/>
        </w:rPr>
      </w:pPr>
    </w:p>
    <w:p w:rsidR="00F47AF0" w:rsidRPr="00EC60BA" w:rsidRDefault="00F47AF0" w:rsidP="00F47AF0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Об утверждении муниципальной программы</w:t>
      </w:r>
    </w:p>
    <w:p w:rsidR="00502EFD" w:rsidRDefault="00A3008C" w:rsidP="00A3008C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</w:p>
    <w:p w:rsidR="00A3008C" w:rsidRPr="00502EFD" w:rsidRDefault="00502EFD" w:rsidP="004254C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</w:t>
      </w:r>
      <w:r w:rsidR="00A3008C">
        <w:rPr>
          <w:b/>
          <w:bCs/>
          <w:sz w:val="26"/>
          <w:szCs w:val="26"/>
        </w:rPr>
        <w:t xml:space="preserve">округа </w:t>
      </w:r>
      <w:proofErr w:type="spellStart"/>
      <w:proofErr w:type="gramStart"/>
      <w:r w:rsidR="00A3008C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="00A3008C">
        <w:rPr>
          <w:b/>
          <w:bCs/>
          <w:sz w:val="26"/>
          <w:szCs w:val="26"/>
        </w:rPr>
        <w:t xml:space="preserve"> на 20</w:t>
      </w:r>
      <w:r w:rsidR="004254C4">
        <w:rPr>
          <w:b/>
          <w:bCs/>
          <w:sz w:val="26"/>
          <w:szCs w:val="26"/>
        </w:rPr>
        <w:t>20</w:t>
      </w:r>
      <w:r w:rsidR="00A3008C">
        <w:rPr>
          <w:b/>
          <w:bCs/>
          <w:sz w:val="26"/>
          <w:szCs w:val="26"/>
        </w:rPr>
        <w:t xml:space="preserve"> – 20</w:t>
      </w:r>
      <w:r w:rsidR="004254C4">
        <w:rPr>
          <w:b/>
          <w:bCs/>
          <w:sz w:val="26"/>
          <w:szCs w:val="26"/>
        </w:rPr>
        <w:t>22</w:t>
      </w:r>
      <w:r w:rsidR="00A3008C">
        <w:rPr>
          <w:b/>
          <w:bCs/>
          <w:sz w:val="26"/>
          <w:szCs w:val="26"/>
        </w:rPr>
        <w:t xml:space="preserve"> годы</w:t>
      </w:r>
      <w:r w:rsidR="007B5C83">
        <w:rPr>
          <w:b/>
          <w:bCs/>
          <w:sz w:val="26"/>
          <w:szCs w:val="26"/>
        </w:rPr>
        <w:t>»</w:t>
      </w:r>
      <w:r w:rsidR="00A3008C">
        <w:rPr>
          <w:b/>
          <w:bCs/>
          <w:sz w:val="26"/>
          <w:szCs w:val="26"/>
        </w:rPr>
        <w:t xml:space="preserve"> </w:t>
      </w:r>
    </w:p>
    <w:p w:rsidR="00F47AF0" w:rsidRPr="00EC60BA" w:rsidRDefault="00F47AF0" w:rsidP="00F47AF0">
      <w:pPr>
        <w:spacing w:line="360" w:lineRule="auto"/>
        <w:ind w:left="709"/>
        <w:jc w:val="center"/>
        <w:rPr>
          <w:b/>
          <w:sz w:val="26"/>
          <w:szCs w:val="26"/>
        </w:rPr>
      </w:pPr>
    </w:p>
    <w:p w:rsidR="00F47AF0" w:rsidRDefault="00F47AF0" w:rsidP="00F47AF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C60BA">
        <w:rPr>
          <w:sz w:val="26"/>
          <w:szCs w:val="26"/>
        </w:rPr>
        <w:t xml:space="preserve">В соответствии </w:t>
      </w:r>
      <w:r w:rsidR="00A3008C">
        <w:rPr>
          <w:sz w:val="26"/>
          <w:szCs w:val="26"/>
        </w:rPr>
        <w:t>с Федеральным законом от 23 ноября 2009 года №</w:t>
      </w:r>
      <w:r w:rsidR="00502EFD">
        <w:rPr>
          <w:sz w:val="26"/>
          <w:szCs w:val="26"/>
        </w:rPr>
        <w:t xml:space="preserve"> </w:t>
      </w:r>
      <w:r w:rsidR="00A3008C">
        <w:rPr>
          <w:sz w:val="26"/>
          <w:szCs w:val="26"/>
        </w:rPr>
        <w:t>261</w:t>
      </w:r>
      <w:r w:rsidR="00502EFD">
        <w:rPr>
          <w:sz w:val="26"/>
          <w:szCs w:val="26"/>
        </w:rPr>
        <w:t>-ФЗ</w:t>
      </w:r>
      <w:r w:rsidR="00A3008C">
        <w:rPr>
          <w:sz w:val="26"/>
          <w:szCs w:val="26"/>
        </w:rPr>
        <w:t xml:space="preserve"> «О</w:t>
      </w:r>
      <w:r w:rsidR="00815812">
        <w:rPr>
          <w:sz w:val="26"/>
          <w:szCs w:val="26"/>
        </w:rPr>
        <w:t>б энергосбережении и о повышении</w:t>
      </w:r>
      <w:r w:rsidR="00A3008C">
        <w:rPr>
          <w:sz w:val="26"/>
          <w:szCs w:val="26"/>
        </w:rPr>
        <w:t xml:space="preserve"> энергетической эффективности и о внесении изм</w:t>
      </w:r>
      <w:r w:rsidR="00A3008C">
        <w:rPr>
          <w:sz w:val="26"/>
          <w:szCs w:val="26"/>
        </w:rPr>
        <w:t>е</w:t>
      </w:r>
      <w:r w:rsidR="00A3008C">
        <w:rPr>
          <w:sz w:val="26"/>
          <w:szCs w:val="26"/>
        </w:rPr>
        <w:t>нений в отдел</w:t>
      </w:r>
      <w:r w:rsidR="00637C5D">
        <w:rPr>
          <w:sz w:val="26"/>
          <w:szCs w:val="26"/>
        </w:rPr>
        <w:t xml:space="preserve">ьные </w:t>
      </w:r>
      <w:r w:rsidR="00EC4925">
        <w:rPr>
          <w:sz w:val="26"/>
          <w:szCs w:val="26"/>
        </w:rPr>
        <w:t>законодательные</w:t>
      </w:r>
      <w:r w:rsidR="00A3008C">
        <w:rPr>
          <w:sz w:val="26"/>
          <w:szCs w:val="26"/>
        </w:rPr>
        <w:t xml:space="preserve"> акты Российской Федерации»,</w:t>
      </w:r>
      <w:r w:rsidRPr="00EC60BA">
        <w:rPr>
          <w:sz w:val="26"/>
          <w:szCs w:val="26"/>
        </w:rPr>
        <w:t xml:space="preserve"> со статьей  </w:t>
      </w:r>
      <w:r w:rsidR="00502EFD">
        <w:rPr>
          <w:sz w:val="26"/>
          <w:szCs w:val="26"/>
        </w:rPr>
        <w:t xml:space="preserve">               </w:t>
      </w:r>
      <w:r w:rsidRPr="00EC60BA">
        <w:rPr>
          <w:sz w:val="26"/>
          <w:szCs w:val="26"/>
        </w:rPr>
        <w:t xml:space="preserve">179 Бюджетного кодекса Российской Федерации, Уставом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,  постановлением администрации 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  от </w:t>
      </w:r>
      <w:r w:rsidR="00B54802">
        <w:rPr>
          <w:sz w:val="26"/>
          <w:szCs w:val="26"/>
        </w:rPr>
        <w:t xml:space="preserve">   </w:t>
      </w:r>
      <w:r w:rsidRPr="00EC60BA">
        <w:rPr>
          <w:sz w:val="26"/>
          <w:szCs w:val="26"/>
        </w:rPr>
        <w:t>1</w:t>
      </w:r>
      <w:r w:rsidR="004254C4">
        <w:rPr>
          <w:sz w:val="26"/>
          <w:szCs w:val="26"/>
        </w:rPr>
        <w:t>5 апреля</w:t>
      </w:r>
      <w:r w:rsidRPr="00EC60BA">
        <w:rPr>
          <w:sz w:val="26"/>
          <w:szCs w:val="26"/>
        </w:rPr>
        <w:t xml:space="preserve">  20</w:t>
      </w:r>
      <w:r w:rsidR="004254C4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4254C4">
        <w:rPr>
          <w:sz w:val="26"/>
          <w:szCs w:val="26"/>
        </w:rPr>
        <w:t>291</w:t>
      </w:r>
      <w:r w:rsidRPr="00EC60BA">
        <w:rPr>
          <w:sz w:val="26"/>
          <w:szCs w:val="26"/>
        </w:rPr>
        <w:t>-па «О</w:t>
      </w:r>
      <w:r w:rsidR="004254C4">
        <w:rPr>
          <w:sz w:val="26"/>
          <w:szCs w:val="26"/>
        </w:rPr>
        <w:t>б утверждении порядка принятия решения о разр</w:t>
      </w:r>
      <w:r w:rsidR="004254C4">
        <w:rPr>
          <w:sz w:val="26"/>
          <w:szCs w:val="26"/>
        </w:rPr>
        <w:t>а</w:t>
      </w:r>
      <w:r w:rsidR="004254C4">
        <w:rPr>
          <w:sz w:val="26"/>
          <w:szCs w:val="26"/>
        </w:rPr>
        <w:t>ботке, формировании, реализации и</w:t>
      </w:r>
      <w:proofErr w:type="gramEnd"/>
      <w:r w:rsidR="004254C4">
        <w:rPr>
          <w:sz w:val="26"/>
          <w:szCs w:val="26"/>
        </w:rPr>
        <w:t xml:space="preserve"> проведения оценки эффективности муниципал</w:t>
      </w:r>
      <w:r w:rsidR="004254C4">
        <w:rPr>
          <w:sz w:val="26"/>
          <w:szCs w:val="26"/>
        </w:rPr>
        <w:t>ь</w:t>
      </w:r>
      <w:r w:rsidR="004254C4">
        <w:rPr>
          <w:sz w:val="26"/>
          <w:szCs w:val="26"/>
        </w:rPr>
        <w:t>ных программ городского округа</w:t>
      </w:r>
      <w:r w:rsidRPr="00EC60BA">
        <w:rPr>
          <w:sz w:val="26"/>
          <w:szCs w:val="26"/>
        </w:rPr>
        <w:t xml:space="preserve">  </w:t>
      </w:r>
      <w:proofErr w:type="spellStart"/>
      <w:proofErr w:type="gramStart"/>
      <w:r w:rsidRPr="00EC60BA">
        <w:rPr>
          <w:sz w:val="26"/>
          <w:szCs w:val="26"/>
        </w:rPr>
        <w:t>Спасск-Дальний</w:t>
      </w:r>
      <w:proofErr w:type="spellEnd"/>
      <w:proofErr w:type="gramEnd"/>
      <w:r w:rsidRPr="00EC60BA">
        <w:rPr>
          <w:sz w:val="26"/>
          <w:szCs w:val="26"/>
        </w:rPr>
        <w:t>»</w:t>
      </w:r>
      <w:r w:rsidR="00223442">
        <w:rPr>
          <w:sz w:val="26"/>
          <w:szCs w:val="26"/>
        </w:rPr>
        <w:t>, Администрация городского о</w:t>
      </w:r>
      <w:r w:rsidR="00223442">
        <w:rPr>
          <w:sz w:val="26"/>
          <w:szCs w:val="26"/>
        </w:rPr>
        <w:t>к</w:t>
      </w:r>
      <w:r w:rsidR="00223442">
        <w:rPr>
          <w:sz w:val="26"/>
          <w:szCs w:val="26"/>
        </w:rPr>
        <w:t xml:space="preserve">руга </w:t>
      </w:r>
      <w:proofErr w:type="spellStart"/>
      <w:r w:rsidR="00223442">
        <w:rPr>
          <w:sz w:val="26"/>
          <w:szCs w:val="26"/>
        </w:rPr>
        <w:t>Спасск-Дальний</w:t>
      </w:r>
      <w:proofErr w:type="spellEnd"/>
    </w:p>
    <w:p w:rsidR="00F47AF0" w:rsidRPr="00EC60BA" w:rsidRDefault="00F47AF0" w:rsidP="00F47AF0">
      <w:pPr>
        <w:ind w:firstLine="708"/>
        <w:jc w:val="both"/>
        <w:rPr>
          <w:sz w:val="26"/>
          <w:szCs w:val="26"/>
        </w:rPr>
      </w:pPr>
    </w:p>
    <w:p w:rsidR="00F47AF0" w:rsidRDefault="00F47AF0" w:rsidP="00F47AF0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223442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F47AF0" w:rsidRPr="00EC60BA" w:rsidRDefault="00F47AF0" w:rsidP="00F47AF0">
      <w:pPr>
        <w:jc w:val="both"/>
        <w:rPr>
          <w:sz w:val="26"/>
          <w:szCs w:val="26"/>
        </w:rPr>
      </w:pPr>
    </w:p>
    <w:p w:rsidR="000B7FB8" w:rsidRDefault="00F47AF0" w:rsidP="000B7FB8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  <w:r w:rsidRPr="00EC60BA">
        <w:rPr>
          <w:sz w:val="26"/>
          <w:szCs w:val="26"/>
        </w:rPr>
        <w:t xml:space="preserve">1.Утвердить </w:t>
      </w:r>
      <w:r w:rsidR="00B46D8C">
        <w:rPr>
          <w:sz w:val="26"/>
          <w:szCs w:val="26"/>
        </w:rPr>
        <w:t xml:space="preserve">прилагаемую </w:t>
      </w:r>
      <w:r w:rsidRPr="00EC60BA">
        <w:rPr>
          <w:sz w:val="26"/>
          <w:szCs w:val="26"/>
        </w:rPr>
        <w:t xml:space="preserve">муниципальную </w:t>
      </w:r>
      <w:r w:rsidR="00A3008C">
        <w:rPr>
          <w:sz w:val="26"/>
          <w:szCs w:val="26"/>
        </w:rPr>
        <w:t xml:space="preserve"> программу </w:t>
      </w:r>
      <w:r w:rsidR="00A3008C" w:rsidRPr="00A3008C">
        <w:rPr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="00A3008C" w:rsidRPr="00A3008C">
        <w:rPr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="00A3008C" w:rsidRPr="00A3008C">
        <w:rPr>
          <w:bCs/>
          <w:sz w:val="26"/>
          <w:szCs w:val="26"/>
        </w:rPr>
        <w:t>Спасск-Дальний</w:t>
      </w:r>
      <w:proofErr w:type="spellEnd"/>
      <w:proofErr w:type="gramEnd"/>
      <w:r w:rsidR="00A3008C" w:rsidRPr="00A3008C">
        <w:rPr>
          <w:bCs/>
          <w:sz w:val="26"/>
          <w:szCs w:val="26"/>
        </w:rPr>
        <w:t xml:space="preserve"> на 20</w:t>
      </w:r>
      <w:r w:rsidR="00F84144">
        <w:rPr>
          <w:bCs/>
          <w:sz w:val="26"/>
          <w:szCs w:val="26"/>
        </w:rPr>
        <w:t>20</w:t>
      </w:r>
      <w:r w:rsidR="00A3008C" w:rsidRPr="00A3008C">
        <w:rPr>
          <w:bCs/>
          <w:sz w:val="26"/>
          <w:szCs w:val="26"/>
        </w:rPr>
        <w:t xml:space="preserve"> – 20</w:t>
      </w:r>
      <w:r w:rsidR="00F84144">
        <w:rPr>
          <w:bCs/>
          <w:sz w:val="26"/>
          <w:szCs w:val="26"/>
        </w:rPr>
        <w:t>22</w:t>
      </w:r>
      <w:r w:rsidR="00223442">
        <w:rPr>
          <w:bCs/>
          <w:sz w:val="26"/>
          <w:szCs w:val="26"/>
        </w:rPr>
        <w:t xml:space="preserve">   </w:t>
      </w:r>
      <w:r w:rsidR="00A3008C" w:rsidRPr="00A3008C">
        <w:rPr>
          <w:bCs/>
          <w:sz w:val="26"/>
          <w:szCs w:val="26"/>
        </w:rPr>
        <w:t xml:space="preserve"> годы»</w:t>
      </w:r>
      <w:r w:rsidR="00F84144">
        <w:rPr>
          <w:bCs/>
          <w:sz w:val="26"/>
          <w:szCs w:val="26"/>
        </w:rPr>
        <w:t>.</w:t>
      </w:r>
    </w:p>
    <w:p w:rsidR="00223442" w:rsidRDefault="007745E9" w:rsidP="000B7FB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2EFD">
        <w:rPr>
          <w:sz w:val="26"/>
          <w:szCs w:val="26"/>
        </w:rPr>
        <w:t>2</w:t>
      </w:r>
      <w:r w:rsidR="00235BD9">
        <w:rPr>
          <w:sz w:val="26"/>
          <w:szCs w:val="26"/>
        </w:rPr>
        <w:t xml:space="preserve">. </w:t>
      </w:r>
      <w:r w:rsidR="00502EFD">
        <w:rPr>
          <w:sz w:val="26"/>
          <w:szCs w:val="26"/>
        </w:rPr>
        <w:t>Признать</w:t>
      </w:r>
      <w:r w:rsidR="00235BD9">
        <w:rPr>
          <w:sz w:val="26"/>
          <w:szCs w:val="26"/>
        </w:rPr>
        <w:t xml:space="preserve"> утратившим силу</w:t>
      </w:r>
      <w:r w:rsidR="00223442">
        <w:rPr>
          <w:sz w:val="26"/>
          <w:szCs w:val="26"/>
        </w:rPr>
        <w:t xml:space="preserve"> с 1 января 2020 года:</w:t>
      </w:r>
    </w:p>
    <w:p w:rsidR="00B46D8C" w:rsidRDefault="00235BD9" w:rsidP="000B7FB8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223442">
        <w:rPr>
          <w:sz w:val="26"/>
          <w:szCs w:val="26"/>
        </w:rPr>
        <w:t>А</w:t>
      </w:r>
      <w:r>
        <w:rPr>
          <w:sz w:val="26"/>
          <w:szCs w:val="26"/>
        </w:rPr>
        <w:t>дминис</w:t>
      </w:r>
      <w:r w:rsidR="00F84144">
        <w:rPr>
          <w:sz w:val="26"/>
          <w:szCs w:val="26"/>
        </w:rPr>
        <w:t xml:space="preserve">трации </w:t>
      </w:r>
      <w:r>
        <w:rPr>
          <w:sz w:val="26"/>
          <w:szCs w:val="26"/>
        </w:rPr>
        <w:t xml:space="preserve"> городского окру</w:t>
      </w:r>
      <w:r w:rsidR="00502EFD">
        <w:rPr>
          <w:sz w:val="26"/>
          <w:szCs w:val="26"/>
        </w:rPr>
        <w:t xml:space="preserve">га </w:t>
      </w:r>
      <w:proofErr w:type="spellStart"/>
      <w:proofErr w:type="gramStart"/>
      <w:r w:rsidR="00502EFD">
        <w:rPr>
          <w:sz w:val="26"/>
          <w:szCs w:val="26"/>
        </w:rPr>
        <w:t>Спасск-Дальний</w:t>
      </w:r>
      <w:proofErr w:type="spellEnd"/>
      <w:proofErr w:type="gramEnd"/>
      <w:r w:rsidR="00502EFD">
        <w:rPr>
          <w:sz w:val="26"/>
          <w:szCs w:val="26"/>
        </w:rPr>
        <w:t xml:space="preserve"> от 1</w:t>
      </w:r>
      <w:r w:rsidR="00F84144">
        <w:rPr>
          <w:sz w:val="26"/>
          <w:szCs w:val="26"/>
        </w:rPr>
        <w:t>3 авг</w:t>
      </w:r>
      <w:r w:rsidR="00F84144">
        <w:rPr>
          <w:sz w:val="26"/>
          <w:szCs w:val="26"/>
        </w:rPr>
        <w:t>у</w:t>
      </w:r>
      <w:r w:rsidR="00F84144">
        <w:rPr>
          <w:sz w:val="26"/>
          <w:szCs w:val="26"/>
        </w:rPr>
        <w:t xml:space="preserve">ста </w:t>
      </w:r>
      <w:r w:rsidR="00502EFD">
        <w:rPr>
          <w:sz w:val="26"/>
          <w:szCs w:val="26"/>
        </w:rPr>
        <w:t>20</w:t>
      </w:r>
      <w:r w:rsidR="00F84144">
        <w:rPr>
          <w:sz w:val="26"/>
          <w:szCs w:val="26"/>
        </w:rPr>
        <w:t>10</w:t>
      </w:r>
      <w:r w:rsidR="00502EFD">
        <w:rPr>
          <w:sz w:val="26"/>
          <w:szCs w:val="26"/>
        </w:rPr>
        <w:t xml:space="preserve"> г</w:t>
      </w:r>
      <w:r w:rsidR="00D60BFD">
        <w:rPr>
          <w:sz w:val="26"/>
          <w:szCs w:val="26"/>
        </w:rPr>
        <w:t>ода</w:t>
      </w:r>
      <w:r w:rsidR="00502EFD">
        <w:rPr>
          <w:sz w:val="26"/>
          <w:szCs w:val="26"/>
        </w:rPr>
        <w:t xml:space="preserve"> № </w:t>
      </w:r>
      <w:r w:rsidR="00F84144">
        <w:rPr>
          <w:sz w:val="26"/>
          <w:szCs w:val="26"/>
        </w:rPr>
        <w:t>419/1</w:t>
      </w:r>
      <w:r w:rsidR="00502EFD">
        <w:rPr>
          <w:sz w:val="26"/>
          <w:szCs w:val="26"/>
        </w:rPr>
        <w:t>-па</w:t>
      </w:r>
      <w:r>
        <w:rPr>
          <w:sz w:val="26"/>
          <w:szCs w:val="26"/>
        </w:rPr>
        <w:t xml:space="preserve"> </w:t>
      </w:r>
      <w:r w:rsidR="00502EFD" w:rsidRPr="007745E9">
        <w:rPr>
          <w:sz w:val="26"/>
          <w:szCs w:val="26"/>
        </w:rPr>
        <w:t>«</w:t>
      </w:r>
      <w:r w:rsidR="007745E9" w:rsidRPr="007745E9">
        <w:rPr>
          <w:sz w:val="26"/>
          <w:szCs w:val="26"/>
        </w:rPr>
        <w:t>Об утверждении муниципальной целевой программы</w:t>
      </w:r>
      <w:r w:rsidR="007745E9">
        <w:rPr>
          <w:sz w:val="26"/>
          <w:szCs w:val="26"/>
        </w:rPr>
        <w:t xml:space="preserve"> </w:t>
      </w:r>
      <w:r w:rsidR="007745E9" w:rsidRPr="007745E9">
        <w:rPr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="007745E9" w:rsidRPr="007745E9">
        <w:rPr>
          <w:bCs/>
          <w:sz w:val="26"/>
          <w:szCs w:val="26"/>
        </w:rPr>
        <w:t xml:space="preserve">городского округа </w:t>
      </w:r>
      <w:proofErr w:type="spellStart"/>
      <w:r w:rsidR="007745E9" w:rsidRPr="007745E9">
        <w:rPr>
          <w:bCs/>
          <w:sz w:val="26"/>
          <w:szCs w:val="26"/>
        </w:rPr>
        <w:t>Спасск-Дальний</w:t>
      </w:r>
      <w:proofErr w:type="spellEnd"/>
      <w:r w:rsidR="007745E9" w:rsidRPr="007745E9">
        <w:rPr>
          <w:bCs/>
          <w:sz w:val="26"/>
          <w:szCs w:val="26"/>
        </w:rPr>
        <w:t xml:space="preserve"> на 2010 – 2013 годы и на период  до 2020 года»</w:t>
      </w:r>
      <w:r w:rsidR="00B46D8C">
        <w:rPr>
          <w:bCs/>
          <w:sz w:val="26"/>
          <w:szCs w:val="26"/>
        </w:rPr>
        <w:t>;</w:t>
      </w:r>
    </w:p>
    <w:p w:rsidR="007745E9" w:rsidRPr="007745E9" w:rsidRDefault="007745E9" w:rsidP="000B7FB8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постановлени</w:t>
      </w:r>
      <w:r w:rsidR="00B46D8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="00B46D8C">
        <w:rPr>
          <w:sz w:val="26"/>
          <w:szCs w:val="26"/>
        </w:rPr>
        <w:t xml:space="preserve">Администрации  городского округа </w:t>
      </w:r>
      <w:proofErr w:type="spellStart"/>
      <w:proofErr w:type="gramStart"/>
      <w:r w:rsidR="00B46D8C">
        <w:rPr>
          <w:sz w:val="26"/>
          <w:szCs w:val="26"/>
        </w:rPr>
        <w:t>Спасск-Дальний</w:t>
      </w:r>
      <w:proofErr w:type="spellEnd"/>
      <w:proofErr w:type="gramEnd"/>
      <w:r w:rsidR="00B46D8C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 04 д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кабря 2018 года №</w:t>
      </w:r>
      <w:r w:rsidR="00B46D8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428-па</w:t>
      </w:r>
      <w:r w:rsidR="00B46D8C">
        <w:rPr>
          <w:bCs/>
          <w:sz w:val="26"/>
          <w:szCs w:val="26"/>
        </w:rPr>
        <w:t xml:space="preserve"> «О внесении изменений в </w:t>
      </w:r>
      <w:r w:rsidR="00B46D8C">
        <w:rPr>
          <w:sz w:val="26"/>
          <w:szCs w:val="26"/>
        </w:rPr>
        <w:t xml:space="preserve">постановление Администрации  городского округа </w:t>
      </w:r>
      <w:proofErr w:type="spellStart"/>
      <w:r w:rsidR="00B46D8C">
        <w:rPr>
          <w:sz w:val="26"/>
          <w:szCs w:val="26"/>
        </w:rPr>
        <w:t>Спасск-Дальний</w:t>
      </w:r>
      <w:proofErr w:type="spellEnd"/>
      <w:r w:rsidR="00B46D8C">
        <w:rPr>
          <w:sz w:val="26"/>
          <w:szCs w:val="26"/>
        </w:rPr>
        <w:t xml:space="preserve"> от 13 августа 2010 г</w:t>
      </w:r>
      <w:r w:rsidR="00D60BFD">
        <w:rPr>
          <w:sz w:val="26"/>
          <w:szCs w:val="26"/>
        </w:rPr>
        <w:t>ода</w:t>
      </w:r>
      <w:r w:rsidR="00B46D8C">
        <w:rPr>
          <w:sz w:val="26"/>
          <w:szCs w:val="26"/>
        </w:rPr>
        <w:t xml:space="preserve"> № 419/1-па </w:t>
      </w:r>
      <w:r w:rsidR="00B46D8C" w:rsidRPr="007745E9">
        <w:rPr>
          <w:sz w:val="26"/>
          <w:szCs w:val="26"/>
        </w:rPr>
        <w:t>«Об утве</w:t>
      </w:r>
      <w:r w:rsidR="00B46D8C" w:rsidRPr="007745E9">
        <w:rPr>
          <w:sz w:val="26"/>
          <w:szCs w:val="26"/>
        </w:rPr>
        <w:t>р</w:t>
      </w:r>
      <w:r w:rsidR="00B46D8C" w:rsidRPr="007745E9">
        <w:rPr>
          <w:sz w:val="26"/>
          <w:szCs w:val="26"/>
        </w:rPr>
        <w:t>ждении муниципальной целевой программы</w:t>
      </w:r>
      <w:r w:rsidR="00B46D8C">
        <w:rPr>
          <w:sz w:val="26"/>
          <w:szCs w:val="26"/>
        </w:rPr>
        <w:t xml:space="preserve"> </w:t>
      </w:r>
      <w:r w:rsidR="00B46D8C" w:rsidRPr="007745E9">
        <w:rPr>
          <w:bCs/>
          <w:spacing w:val="-2"/>
          <w:sz w:val="26"/>
          <w:szCs w:val="26"/>
        </w:rPr>
        <w:t>«Энергосбережение и повышение энерг</w:t>
      </w:r>
      <w:r w:rsidR="00B46D8C" w:rsidRPr="007745E9">
        <w:rPr>
          <w:bCs/>
          <w:spacing w:val="-2"/>
          <w:sz w:val="26"/>
          <w:szCs w:val="26"/>
        </w:rPr>
        <w:t>е</w:t>
      </w:r>
      <w:r w:rsidR="00B46D8C" w:rsidRPr="007745E9">
        <w:rPr>
          <w:bCs/>
          <w:spacing w:val="-2"/>
          <w:sz w:val="26"/>
          <w:szCs w:val="26"/>
        </w:rPr>
        <w:lastRenderedPageBreak/>
        <w:t xml:space="preserve">тической эффективности </w:t>
      </w:r>
      <w:r w:rsidR="00B46D8C" w:rsidRPr="007745E9">
        <w:rPr>
          <w:bCs/>
          <w:sz w:val="26"/>
          <w:szCs w:val="26"/>
        </w:rPr>
        <w:t xml:space="preserve">городского округа </w:t>
      </w:r>
      <w:proofErr w:type="spellStart"/>
      <w:r w:rsidR="00B46D8C" w:rsidRPr="007745E9">
        <w:rPr>
          <w:bCs/>
          <w:sz w:val="26"/>
          <w:szCs w:val="26"/>
        </w:rPr>
        <w:t>Спасск-Дальний</w:t>
      </w:r>
      <w:proofErr w:type="spellEnd"/>
      <w:r w:rsidR="00B46D8C" w:rsidRPr="007745E9">
        <w:rPr>
          <w:bCs/>
          <w:sz w:val="26"/>
          <w:szCs w:val="26"/>
        </w:rPr>
        <w:t xml:space="preserve"> на 2010 – 2013 годы и на период  до 2020 года»</w:t>
      </w:r>
      <w:r>
        <w:rPr>
          <w:bCs/>
          <w:sz w:val="26"/>
          <w:szCs w:val="26"/>
        </w:rPr>
        <w:t>.</w:t>
      </w:r>
    </w:p>
    <w:p w:rsidR="007745E9" w:rsidRPr="0086124B" w:rsidRDefault="007745E9" w:rsidP="007745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(</w:t>
      </w:r>
      <w:proofErr w:type="spellStart"/>
      <w:r w:rsidRPr="0086124B"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>) опубликовать</w:t>
      </w:r>
      <w:r w:rsidRPr="004E3BE4"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 в </w:t>
      </w:r>
      <w:r w:rsidR="00B46D8C">
        <w:rPr>
          <w:sz w:val="26"/>
          <w:szCs w:val="26"/>
        </w:rPr>
        <w:t xml:space="preserve">печатных </w:t>
      </w:r>
      <w:r w:rsidRPr="0086124B">
        <w:rPr>
          <w:sz w:val="26"/>
          <w:szCs w:val="26"/>
        </w:rPr>
        <w:t xml:space="preserve">средствах массовой информации </w:t>
      </w:r>
      <w:r>
        <w:rPr>
          <w:sz w:val="26"/>
          <w:szCs w:val="26"/>
        </w:rPr>
        <w:t xml:space="preserve"> и </w:t>
      </w:r>
      <w:r w:rsidRPr="0086124B">
        <w:rPr>
          <w:sz w:val="26"/>
          <w:szCs w:val="26"/>
        </w:rPr>
        <w:t xml:space="preserve"> </w:t>
      </w:r>
      <w:r w:rsidR="00B46D8C">
        <w:rPr>
          <w:sz w:val="26"/>
          <w:szCs w:val="26"/>
        </w:rPr>
        <w:t>в сетевом издании «О</w:t>
      </w:r>
      <w:r w:rsidRPr="0086124B">
        <w:rPr>
          <w:sz w:val="26"/>
          <w:szCs w:val="26"/>
        </w:rPr>
        <w:t>фициальн</w:t>
      </w:r>
      <w:r w:rsidR="00B46D8C">
        <w:rPr>
          <w:sz w:val="26"/>
          <w:szCs w:val="26"/>
        </w:rPr>
        <w:t>ый</w:t>
      </w:r>
      <w:r w:rsidRPr="0086124B">
        <w:rPr>
          <w:sz w:val="26"/>
          <w:szCs w:val="26"/>
        </w:rPr>
        <w:t xml:space="preserve"> сайт </w:t>
      </w:r>
      <w:r w:rsidR="00B46D8C">
        <w:rPr>
          <w:sz w:val="26"/>
          <w:szCs w:val="26"/>
        </w:rPr>
        <w:t>правовой информ</w:t>
      </w:r>
      <w:r w:rsidR="00B46D8C">
        <w:rPr>
          <w:sz w:val="26"/>
          <w:szCs w:val="26"/>
        </w:rPr>
        <w:t>а</w:t>
      </w:r>
      <w:r w:rsidR="00B46D8C">
        <w:rPr>
          <w:sz w:val="26"/>
          <w:szCs w:val="26"/>
        </w:rPr>
        <w:t xml:space="preserve">ции </w:t>
      </w:r>
      <w:r w:rsidRPr="0086124B">
        <w:rPr>
          <w:sz w:val="26"/>
          <w:szCs w:val="26"/>
        </w:rPr>
        <w:t xml:space="preserve">городского округа </w:t>
      </w:r>
      <w:proofErr w:type="spellStart"/>
      <w:r w:rsidRPr="0086124B">
        <w:rPr>
          <w:sz w:val="26"/>
          <w:szCs w:val="26"/>
        </w:rPr>
        <w:t>Спасск-Дальний</w:t>
      </w:r>
      <w:proofErr w:type="spellEnd"/>
      <w:r w:rsidR="00B46D8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47AF0" w:rsidRDefault="00502EFD" w:rsidP="00502E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7AF0" w:rsidRPr="00EC60BA">
        <w:rPr>
          <w:sz w:val="26"/>
          <w:szCs w:val="26"/>
        </w:rPr>
        <w:t>. Контроль за исполнением настоящего постановления возложить на замест</w:t>
      </w:r>
      <w:r w:rsidR="00F47AF0" w:rsidRPr="00EC60BA">
        <w:rPr>
          <w:sz w:val="26"/>
          <w:szCs w:val="26"/>
        </w:rPr>
        <w:t>и</w:t>
      </w:r>
      <w:r w:rsidR="00F47AF0" w:rsidRPr="00EC60BA">
        <w:rPr>
          <w:sz w:val="26"/>
          <w:szCs w:val="26"/>
        </w:rPr>
        <w:t xml:space="preserve">теля главы </w:t>
      </w:r>
      <w:r w:rsidR="00B46D8C">
        <w:rPr>
          <w:sz w:val="26"/>
          <w:szCs w:val="26"/>
        </w:rPr>
        <w:t>А</w:t>
      </w:r>
      <w:r w:rsidR="00F47AF0" w:rsidRPr="00EC60BA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F47AF0" w:rsidRPr="00EC60BA">
        <w:rPr>
          <w:sz w:val="26"/>
          <w:szCs w:val="26"/>
        </w:rPr>
        <w:t>Спасск-Дальний</w:t>
      </w:r>
      <w:proofErr w:type="spellEnd"/>
      <w:proofErr w:type="gramEnd"/>
      <w:r w:rsidR="006F4890">
        <w:rPr>
          <w:sz w:val="26"/>
          <w:szCs w:val="26"/>
        </w:rPr>
        <w:t xml:space="preserve"> </w:t>
      </w:r>
      <w:r w:rsidR="007745E9">
        <w:rPr>
          <w:sz w:val="26"/>
          <w:szCs w:val="26"/>
        </w:rPr>
        <w:t xml:space="preserve"> Бессонова</w:t>
      </w:r>
      <w:r w:rsidR="00B46D8C" w:rsidRPr="00B46D8C">
        <w:rPr>
          <w:sz w:val="26"/>
          <w:szCs w:val="26"/>
        </w:rPr>
        <w:t xml:space="preserve"> </w:t>
      </w:r>
      <w:r w:rsidR="00B46D8C">
        <w:rPr>
          <w:sz w:val="26"/>
          <w:szCs w:val="26"/>
        </w:rPr>
        <w:t>А.К</w:t>
      </w:r>
      <w:r w:rsidR="007745E9">
        <w:rPr>
          <w:sz w:val="26"/>
          <w:szCs w:val="26"/>
        </w:rPr>
        <w:t xml:space="preserve">. </w:t>
      </w:r>
    </w:p>
    <w:p w:rsidR="00502EFD" w:rsidRDefault="00502EFD" w:rsidP="00F47AF0">
      <w:pPr>
        <w:spacing w:line="360" w:lineRule="auto"/>
        <w:jc w:val="both"/>
        <w:rPr>
          <w:sz w:val="26"/>
          <w:szCs w:val="26"/>
        </w:rPr>
      </w:pPr>
    </w:p>
    <w:p w:rsidR="00B46D8C" w:rsidRDefault="00B46D8C" w:rsidP="00F47AF0">
      <w:pPr>
        <w:spacing w:line="360" w:lineRule="auto"/>
        <w:jc w:val="both"/>
        <w:rPr>
          <w:sz w:val="26"/>
          <w:szCs w:val="26"/>
        </w:rPr>
      </w:pPr>
    </w:p>
    <w:p w:rsidR="00F47AF0" w:rsidRPr="00EC60BA" w:rsidRDefault="00F47AF0" w:rsidP="00F47AF0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Глава </w:t>
      </w:r>
      <w:r w:rsidR="00223442">
        <w:rPr>
          <w:sz w:val="26"/>
          <w:szCs w:val="26"/>
        </w:rPr>
        <w:t xml:space="preserve"> </w:t>
      </w:r>
      <w:r w:rsidRPr="00EC60BA">
        <w:rPr>
          <w:sz w:val="26"/>
          <w:szCs w:val="26"/>
        </w:rPr>
        <w:t>гор</w:t>
      </w:r>
      <w:r>
        <w:rPr>
          <w:sz w:val="26"/>
          <w:szCs w:val="26"/>
        </w:rPr>
        <w:t xml:space="preserve">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C60BA">
        <w:rPr>
          <w:sz w:val="26"/>
          <w:szCs w:val="26"/>
        </w:rPr>
        <w:tab/>
      </w:r>
      <w:r w:rsidR="00223442">
        <w:rPr>
          <w:sz w:val="26"/>
          <w:szCs w:val="26"/>
        </w:rPr>
        <w:t xml:space="preserve"> </w:t>
      </w:r>
      <w:r w:rsidR="007745E9">
        <w:rPr>
          <w:sz w:val="26"/>
          <w:szCs w:val="26"/>
        </w:rPr>
        <w:t xml:space="preserve">    </w:t>
      </w:r>
      <w:r w:rsidRPr="00EC60BA">
        <w:rPr>
          <w:sz w:val="26"/>
          <w:szCs w:val="26"/>
        </w:rPr>
        <w:t xml:space="preserve">     </w:t>
      </w:r>
      <w:r w:rsidR="007745E9">
        <w:rPr>
          <w:sz w:val="26"/>
          <w:szCs w:val="26"/>
        </w:rPr>
        <w:t xml:space="preserve">   </w:t>
      </w:r>
      <w:r w:rsidRPr="00EC60BA">
        <w:rPr>
          <w:sz w:val="26"/>
          <w:szCs w:val="26"/>
        </w:rPr>
        <w:t xml:space="preserve">           </w:t>
      </w:r>
      <w:r w:rsidR="007745E9">
        <w:rPr>
          <w:sz w:val="26"/>
          <w:szCs w:val="26"/>
        </w:rPr>
        <w:t xml:space="preserve">     В.В.</w:t>
      </w:r>
      <w:r w:rsidR="00223442">
        <w:rPr>
          <w:sz w:val="26"/>
          <w:szCs w:val="26"/>
        </w:rPr>
        <w:t xml:space="preserve"> </w:t>
      </w:r>
      <w:proofErr w:type="spellStart"/>
      <w:r w:rsidR="007745E9">
        <w:rPr>
          <w:sz w:val="26"/>
          <w:szCs w:val="26"/>
        </w:rPr>
        <w:t>Квон</w:t>
      </w:r>
      <w:proofErr w:type="spellEnd"/>
      <w:r w:rsidR="007745E9">
        <w:rPr>
          <w:sz w:val="26"/>
          <w:szCs w:val="26"/>
        </w:rPr>
        <w:t xml:space="preserve">  </w:t>
      </w:r>
    </w:p>
    <w:p w:rsidR="00EC4925" w:rsidRDefault="00EC4925" w:rsidP="00F47AF0">
      <w:pPr>
        <w:ind w:left="4956"/>
        <w:outlineLvl w:val="0"/>
        <w:rPr>
          <w:noProof/>
          <w:sz w:val="26"/>
          <w:szCs w:val="28"/>
        </w:rPr>
        <w:sectPr w:rsidR="00EC4925" w:rsidSect="00B46D8C">
          <w:pgSz w:w="11909" w:h="16834"/>
          <w:pgMar w:top="1134" w:right="851" w:bottom="993" w:left="1418" w:header="720" w:footer="720" w:gutter="0"/>
          <w:cols w:space="60"/>
          <w:noEndnote/>
        </w:sectPr>
      </w:pPr>
    </w:p>
    <w:p w:rsidR="00F47AF0" w:rsidRPr="00944FBC" w:rsidRDefault="0076095E" w:rsidP="007745E9">
      <w:pPr>
        <w:ind w:left="4320"/>
        <w:jc w:val="right"/>
        <w:outlineLvl w:val="0"/>
        <w:rPr>
          <w:noProof/>
          <w:sz w:val="26"/>
          <w:szCs w:val="28"/>
        </w:rPr>
      </w:pPr>
      <w:r>
        <w:rPr>
          <w:noProof/>
          <w:sz w:val="26"/>
          <w:szCs w:val="28"/>
        </w:rPr>
        <w:lastRenderedPageBreak/>
        <w:t>УТВЕРЖДЕНА</w:t>
      </w:r>
    </w:p>
    <w:p w:rsidR="00502EFD" w:rsidRDefault="00502EFD" w:rsidP="007745E9">
      <w:pPr>
        <w:ind w:left="4320"/>
        <w:jc w:val="right"/>
        <w:outlineLvl w:val="0"/>
        <w:rPr>
          <w:noProof/>
          <w:sz w:val="26"/>
          <w:szCs w:val="32"/>
        </w:rPr>
      </w:pPr>
      <w:r>
        <w:rPr>
          <w:noProof/>
          <w:sz w:val="26"/>
          <w:szCs w:val="32"/>
        </w:rPr>
        <w:t xml:space="preserve">постановлением </w:t>
      </w:r>
      <w:r w:rsidR="00B54802">
        <w:rPr>
          <w:noProof/>
          <w:sz w:val="26"/>
          <w:szCs w:val="32"/>
        </w:rPr>
        <w:t>А</w:t>
      </w:r>
      <w:r w:rsidR="00F47AF0">
        <w:rPr>
          <w:noProof/>
          <w:sz w:val="26"/>
          <w:szCs w:val="32"/>
        </w:rPr>
        <w:t xml:space="preserve">дминистрации </w:t>
      </w:r>
    </w:p>
    <w:p w:rsidR="00F47AF0" w:rsidRPr="00944FBC" w:rsidRDefault="00F47AF0" w:rsidP="007745E9">
      <w:pPr>
        <w:ind w:left="4320"/>
        <w:jc w:val="right"/>
        <w:outlineLvl w:val="0"/>
        <w:rPr>
          <w:noProof/>
          <w:sz w:val="26"/>
          <w:szCs w:val="32"/>
        </w:rPr>
      </w:pPr>
      <w:r w:rsidRPr="00944FBC">
        <w:rPr>
          <w:noProof/>
          <w:sz w:val="26"/>
          <w:szCs w:val="32"/>
        </w:rPr>
        <w:t>городского</w:t>
      </w:r>
      <w:r>
        <w:rPr>
          <w:noProof/>
          <w:sz w:val="26"/>
          <w:szCs w:val="32"/>
        </w:rPr>
        <w:t xml:space="preserve"> </w:t>
      </w:r>
      <w:r w:rsidRPr="00944FBC">
        <w:rPr>
          <w:noProof/>
          <w:sz w:val="26"/>
          <w:szCs w:val="32"/>
        </w:rPr>
        <w:t>округа Спасск-Дальний</w:t>
      </w:r>
    </w:p>
    <w:p w:rsidR="00F47AF0" w:rsidRPr="00D912EA" w:rsidRDefault="00B54802" w:rsidP="007745E9">
      <w:pPr>
        <w:ind w:left="4320"/>
        <w:jc w:val="right"/>
        <w:outlineLvl w:val="0"/>
        <w:rPr>
          <w:noProof/>
          <w:sz w:val="32"/>
          <w:szCs w:val="32"/>
        </w:rPr>
      </w:pPr>
      <w:r>
        <w:rPr>
          <w:noProof/>
          <w:sz w:val="26"/>
          <w:szCs w:val="32"/>
        </w:rPr>
        <w:t>от</w:t>
      </w:r>
      <w:r w:rsidR="00282C61">
        <w:rPr>
          <w:noProof/>
          <w:sz w:val="26"/>
          <w:szCs w:val="32"/>
        </w:rPr>
        <w:t xml:space="preserve"> 13 февраля 2020г. </w:t>
      </w:r>
      <w:r w:rsidR="00F47AF0" w:rsidRPr="00944FBC">
        <w:rPr>
          <w:noProof/>
          <w:sz w:val="26"/>
          <w:szCs w:val="32"/>
        </w:rPr>
        <w:t>№</w:t>
      </w:r>
      <w:r>
        <w:rPr>
          <w:noProof/>
          <w:sz w:val="26"/>
          <w:szCs w:val="32"/>
        </w:rPr>
        <w:t xml:space="preserve"> </w:t>
      </w:r>
      <w:r w:rsidR="00282C61" w:rsidRPr="00282C61">
        <w:rPr>
          <w:sz w:val="26"/>
          <w:szCs w:val="26"/>
        </w:rPr>
        <w:t xml:space="preserve"> 63-па</w:t>
      </w:r>
      <w:r w:rsidR="008C408C">
        <w:rPr>
          <w:noProof/>
          <w:sz w:val="26"/>
          <w:szCs w:val="32"/>
        </w:rPr>
        <w:t xml:space="preserve"> </w:t>
      </w:r>
    </w:p>
    <w:p w:rsidR="00B54802" w:rsidRDefault="00B54802" w:rsidP="00B54802">
      <w:pPr>
        <w:jc w:val="center"/>
        <w:rPr>
          <w:b/>
          <w:bCs/>
          <w:sz w:val="26"/>
          <w:szCs w:val="26"/>
        </w:rPr>
      </w:pPr>
    </w:p>
    <w:p w:rsidR="00B54802" w:rsidRDefault="00B54802" w:rsidP="00B54802">
      <w:pPr>
        <w:jc w:val="center"/>
        <w:rPr>
          <w:b/>
          <w:bCs/>
          <w:sz w:val="26"/>
          <w:szCs w:val="26"/>
        </w:rPr>
      </w:pPr>
    </w:p>
    <w:p w:rsidR="00B54802" w:rsidRDefault="00B54802" w:rsidP="00B54802">
      <w:pPr>
        <w:jc w:val="center"/>
        <w:rPr>
          <w:b/>
          <w:bCs/>
          <w:sz w:val="26"/>
          <w:szCs w:val="26"/>
        </w:rPr>
      </w:pPr>
    </w:p>
    <w:p w:rsidR="00B54802" w:rsidRPr="00B54802" w:rsidRDefault="00B54802" w:rsidP="00B54802">
      <w:pPr>
        <w:jc w:val="center"/>
        <w:rPr>
          <w:b/>
          <w:bCs/>
          <w:spacing w:val="-2"/>
          <w:sz w:val="26"/>
          <w:szCs w:val="26"/>
        </w:rPr>
      </w:pPr>
      <w:r w:rsidRPr="00B54802">
        <w:rPr>
          <w:b/>
          <w:bCs/>
          <w:sz w:val="26"/>
          <w:szCs w:val="26"/>
        </w:rPr>
        <w:t>Муниципальная программа</w:t>
      </w:r>
    </w:p>
    <w:p w:rsidR="00B54802" w:rsidRPr="00B54802" w:rsidRDefault="00B54802" w:rsidP="00B54802">
      <w:pPr>
        <w:jc w:val="center"/>
        <w:rPr>
          <w:b/>
          <w:bCs/>
          <w:sz w:val="26"/>
          <w:szCs w:val="26"/>
        </w:rPr>
      </w:pPr>
      <w:r w:rsidRPr="00B54802">
        <w:rPr>
          <w:b/>
          <w:bCs/>
          <w:spacing w:val="-2"/>
          <w:sz w:val="26"/>
          <w:szCs w:val="26"/>
        </w:rPr>
        <w:t>«Э</w:t>
      </w:r>
      <w:r w:rsidRPr="00B54802">
        <w:rPr>
          <w:b/>
          <w:bCs/>
          <w:sz w:val="26"/>
          <w:szCs w:val="26"/>
        </w:rPr>
        <w:t xml:space="preserve">нергосбережение и повышение энергетической эффективности </w:t>
      </w:r>
    </w:p>
    <w:p w:rsidR="00F47AF0" w:rsidRDefault="00B54802" w:rsidP="00B54802">
      <w:pPr>
        <w:jc w:val="center"/>
        <w:rPr>
          <w:b/>
          <w:bCs/>
          <w:sz w:val="26"/>
          <w:szCs w:val="26"/>
        </w:rPr>
      </w:pPr>
      <w:r w:rsidRPr="00B54802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B54802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B54802">
        <w:rPr>
          <w:b/>
          <w:bCs/>
          <w:sz w:val="26"/>
          <w:szCs w:val="26"/>
        </w:rPr>
        <w:t xml:space="preserve"> на 2020 – 2022 годы»</w:t>
      </w:r>
    </w:p>
    <w:p w:rsidR="00B54802" w:rsidRPr="00B54802" w:rsidRDefault="00B54802" w:rsidP="00B54802">
      <w:pPr>
        <w:jc w:val="center"/>
        <w:rPr>
          <w:b/>
          <w:sz w:val="26"/>
          <w:szCs w:val="26"/>
        </w:rPr>
      </w:pPr>
    </w:p>
    <w:p w:rsidR="00692DF3" w:rsidRDefault="00BC09DE" w:rsidP="00692DF3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       </w:t>
      </w:r>
      <w:r w:rsidR="00692DF3">
        <w:rPr>
          <w:b/>
          <w:bCs/>
          <w:spacing w:val="-1"/>
          <w:sz w:val="26"/>
          <w:szCs w:val="26"/>
        </w:rPr>
        <w:t>ПАСПОРТ ПРОГРАММЫ</w:t>
      </w:r>
    </w:p>
    <w:tbl>
      <w:tblPr>
        <w:tblStyle w:val="a3"/>
        <w:tblW w:w="9889" w:type="dxa"/>
        <w:tblLayout w:type="fixed"/>
        <w:tblLook w:val="01E0"/>
      </w:tblPr>
      <w:tblGrid>
        <w:gridCol w:w="2093"/>
        <w:gridCol w:w="7796"/>
      </w:tblGrid>
      <w:tr w:rsidR="00692DF3" w:rsidRPr="00711083" w:rsidTr="00275A20">
        <w:tc>
          <w:tcPr>
            <w:tcW w:w="2093" w:type="dxa"/>
          </w:tcPr>
          <w:p w:rsidR="00692DF3" w:rsidRPr="00D60BFD" w:rsidRDefault="00692DF3" w:rsidP="00692DF3">
            <w:pPr>
              <w:jc w:val="both"/>
              <w:rPr>
                <w:lang w:val="en-US"/>
              </w:rPr>
            </w:pPr>
            <w:r w:rsidRPr="00D60BFD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692DF3" w:rsidRPr="005229F1" w:rsidRDefault="00692DF3" w:rsidP="00BC09DE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6A68DB">
              <w:rPr>
                <w:bCs/>
                <w:sz w:val="26"/>
                <w:szCs w:val="26"/>
              </w:rPr>
              <w:t>Муниципальная программа</w:t>
            </w:r>
            <w:r>
              <w:rPr>
                <w:b/>
                <w:bCs/>
                <w:spacing w:val="-2"/>
                <w:sz w:val="26"/>
                <w:szCs w:val="26"/>
              </w:rPr>
              <w:t xml:space="preserve"> «</w:t>
            </w:r>
            <w:r w:rsidRPr="0076095E">
              <w:rPr>
                <w:bCs/>
                <w:spacing w:val="-2"/>
                <w:sz w:val="26"/>
                <w:szCs w:val="26"/>
              </w:rPr>
              <w:t>Э</w:t>
            </w:r>
            <w:r w:rsidRPr="00043C25">
              <w:rPr>
                <w:bCs/>
                <w:sz w:val="26"/>
                <w:szCs w:val="26"/>
              </w:rPr>
              <w:t>нергосбережени</w:t>
            </w:r>
            <w:r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 и повышени</w:t>
            </w:r>
            <w:r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 эне</w:t>
            </w:r>
            <w:r w:rsidRPr="00043C25">
              <w:rPr>
                <w:bCs/>
                <w:sz w:val="26"/>
                <w:szCs w:val="26"/>
              </w:rPr>
              <w:t>р</w:t>
            </w:r>
            <w:r w:rsidRPr="00043C25">
              <w:rPr>
                <w:bCs/>
                <w:sz w:val="26"/>
                <w:szCs w:val="26"/>
              </w:rPr>
              <w:t xml:space="preserve">гетической эффективности городского округа </w:t>
            </w:r>
            <w:proofErr w:type="spellStart"/>
            <w:proofErr w:type="gramStart"/>
            <w:r w:rsidRPr="00043C25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43C25">
              <w:rPr>
                <w:bCs/>
                <w:sz w:val="26"/>
                <w:szCs w:val="26"/>
              </w:rPr>
              <w:t xml:space="preserve"> </w:t>
            </w:r>
            <w:r w:rsidRPr="005229F1">
              <w:rPr>
                <w:bCs/>
                <w:sz w:val="26"/>
                <w:szCs w:val="26"/>
              </w:rPr>
              <w:t xml:space="preserve">на 2020 – 2022годы » (далее </w:t>
            </w:r>
            <w:r w:rsidR="00B54802">
              <w:rPr>
                <w:bCs/>
                <w:sz w:val="26"/>
                <w:szCs w:val="26"/>
              </w:rPr>
              <w:t xml:space="preserve"> - </w:t>
            </w:r>
            <w:r w:rsidRPr="005229F1">
              <w:rPr>
                <w:bCs/>
                <w:sz w:val="26"/>
                <w:szCs w:val="26"/>
              </w:rPr>
              <w:t>Программа).</w:t>
            </w:r>
          </w:p>
          <w:p w:rsidR="00692DF3" w:rsidRPr="00711083" w:rsidRDefault="00692DF3" w:rsidP="00692DF3">
            <w:pPr>
              <w:shd w:val="clear" w:color="auto" w:fill="FFFFFF"/>
              <w:jc w:val="both"/>
            </w:pPr>
          </w:p>
        </w:tc>
      </w:tr>
      <w:tr w:rsidR="00692DF3" w:rsidRPr="00711083" w:rsidTr="00275A20">
        <w:tc>
          <w:tcPr>
            <w:tcW w:w="2093" w:type="dxa"/>
          </w:tcPr>
          <w:p w:rsidR="00692DF3" w:rsidRDefault="00692DF3" w:rsidP="00692DF3">
            <w:pPr>
              <w:pStyle w:val="a7"/>
              <w:rPr>
                <w:sz w:val="26"/>
                <w:szCs w:val="26"/>
              </w:rPr>
            </w:pPr>
            <w:r w:rsidRPr="00373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</w:t>
            </w:r>
            <w:r w:rsidRPr="00373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73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</w:tcPr>
          <w:p w:rsidR="00692DF3" w:rsidRPr="00373611" w:rsidRDefault="00692DF3" w:rsidP="00692DF3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373611">
              <w:rPr>
                <w:bCs/>
                <w:sz w:val="26"/>
                <w:szCs w:val="26"/>
              </w:rPr>
              <w:t>Подпрограмма № 1 «Э</w:t>
            </w:r>
            <w:r w:rsidRPr="00043C25">
              <w:rPr>
                <w:bCs/>
                <w:sz w:val="26"/>
                <w:szCs w:val="26"/>
              </w:rPr>
              <w:t>нергосбережени</w:t>
            </w:r>
            <w:r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 и повышени</w:t>
            </w:r>
            <w:r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 энергетич</w:t>
            </w:r>
            <w:r w:rsidRPr="00043C25"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ской эффективности городского округа </w:t>
            </w:r>
            <w:proofErr w:type="spellStart"/>
            <w:proofErr w:type="gramStart"/>
            <w:r w:rsidRPr="00043C25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73611">
              <w:rPr>
                <w:bCs/>
                <w:sz w:val="26"/>
                <w:szCs w:val="26"/>
              </w:rPr>
              <w:t>»</w:t>
            </w:r>
            <w:r w:rsidR="00C35049">
              <w:rPr>
                <w:bCs/>
                <w:sz w:val="26"/>
                <w:szCs w:val="26"/>
              </w:rPr>
              <w:t xml:space="preserve"> (прил</w:t>
            </w:r>
            <w:r w:rsidR="00C35049">
              <w:rPr>
                <w:bCs/>
                <w:sz w:val="26"/>
                <w:szCs w:val="26"/>
              </w:rPr>
              <w:t>о</w:t>
            </w:r>
            <w:r w:rsidR="00C35049">
              <w:rPr>
                <w:bCs/>
                <w:sz w:val="26"/>
                <w:szCs w:val="26"/>
              </w:rPr>
              <w:t>жение № 1 к Программе)</w:t>
            </w:r>
          </w:p>
          <w:p w:rsidR="00692DF3" w:rsidRPr="00373611" w:rsidRDefault="00692DF3" w:rsidP="00692DF3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373611">
              <w:rPr>
                <w:bCs/>
                <w:sz w:val="26"/>
                <w:szCs w:val="26"/>
              </w:rPr>
              <w:t xml:space="preserve">Подпрограмма № 2 «Газоснабжение городского округа </w:t>
            </w:r>
            <w:proofErr w:type="spellStart"/>
            <w:proofErr w:type="gramStart"/>
            <w:r w:rsidRPr="00373611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73611">
              <w:rPr>
                <w:bCs/>
                <w:sz w:val="26"/>
                <w:szCs w:val="26"/>
              </w:rPr>
              <w:t xml:space="preserve">» </w:t>
            </w:r>
            <w:r w:rsidR="00C35049">
              <w:rPr>
                <w:bCs/>
                <w:sz w:val="26"/>
                <w:szCs w:val="26"/>
              </w:rPr>
              <w:t xml:space="preserve"> (приложение № 2 к Программе)</w:t>
            </w:r>
          </w:p>
        </w:tc>
      </w:tr>
      <w:tr w:rsidR="00692DF3" w:rsidRPr="0047415F" w:rsidTr="00275A20">
        <w:trPr>
          <w:trHeight w:val="1084"/>
        </w:trPr>
        <w:tc>
          <w:tcPr>
            <w:tcW w:w="2093" w:type="dxa"/>
          </w:tcPr>
          <w:p w:rsidR="00692DF3" w:rsidRDefault="00692DF3" w:rsidP="00B54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разработки </w:t>
            </w:r>
            <w:r w:rsidR="00B5480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796" w:type="dxa"/>
          </w:tcPr>
          <w:p w:rsidR="00692DF3" w:rsidRDefault="00692DF3" w:rsidP="00BC09DE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373611">
              <w:rPr>
                <w:bCs/>
                <w:sz w:val="26"/>
                <w:szCs w:val="26"/>
              </w:rPr>
              <w:t>Федеральный закон от 23 ноября 2009 года № 261-ФЗ «Об энерг</w:t>
            </w:r>
            <w:r w:rsidRPr="00373611">
              <w:rPr>
                <w:bCs/>
                <w:sz w:val="26"/>
                <w:szCs w:val="26"/>
              </w:rPr>
              <w:t>о</w:t>
            </w:r>
            <w:r w:rsidRPr="00373611">
              <w:rPr>
                <w:bCs/>
                <w:sz w:val="26"/>
                <w:szCs w:val="26"/>
              </w:rPr>
              <w:t>сбережении и о повышение энергетической эффективности и о вн</w:t>
            </w:r>
            <w:r w:rsidRPr="00373611">
              <w:rPr>
                <w:bCs/>
                <w:sz w:val="26"/>
                <w:szCs w:val="26"/>
              </w:rPr>
              <w:t>е</w:t>
            </w:r>
            <w:r w:rsidRPr="00373611">
              <w:rPr>
                <w:bCs/>
                <w:sz w:val="26"/>
                <w:szCs w:val="26"/>
              </w:rPr>
              <w:t>сении изменений в отдельные законодательные акты Российской Федерации»</w:t>
            </w:r>
          </w:p>
          <w:p w:rsidR="00FB6CC9" w:rsidRPr="00FB6CC9" w:rsidRDefault="00FB6CC9" w:rsidP="00BC09D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 программа </w:t>
            </w:r>
            <w:r w:rsidR="00612F54">
              <w:rPr>
                <w:sz w:val="26"/>
                <w:szCs w:val="26"/>
              </w:rPr>
              <w:t>«</w:t>
            </w:r>
            <w:proofErr w:type="spellStart"/>
            <w:r w:rsidRPr="00DA2452">
              <w:rPr>
                <w:sz w:val="26"/>
                <w:szCs w:val="26"/>
              </w:rPr>
              <w:t>Энергоэффективность</w:t>
            </w:r>
            <w:proofErr w:type="spellEnd"/>
            <w:r w:rsidRPr="00DA2452">
              <w:rPr>
                <w:sz w:val="26"/>
                <w:szCs w:val="26"/>
              </w:rPr>
              <w:t>, развитие г</w:t>
            </w:r>
            <w:r w:rsidRPr="00DA2452">
              <w:rPr>
                <w:sz w:val="26"/>
                <w:szCs w:val="26"/>
              </w:rPr>
              <w:t>а</w:t>
            </w:r>
            <w:r w:rsidRPr="00DA2452">
              <w:rPr>
                <w:sz w:val="26"/>
                <w:szCs w:val="26"/>
              </w:rPr>
              <w:t xml:space="preserve">зоснабжения и энергетики в </w:t>
            </w:r>
            <w:r>
              <w:rPr>
                <w:sz w:val="26"/>
                <w:szCs w:val="26"/>
              </w:rPr>
              <w:t>П</w:t>
            </w:r>
            <w:r w:rsidRPr="00DA2452">
              <w:rPr>
                <w:sz w:val="26"/>
                <w:szCs w:val="26"/>
              </w:rPr>
              <w:t>риморском крае</w:t>
            </w:r>
            <w:r>
              <w:rPr>
                <w:sz w:val="26"/>
                <w:szCs w:val="26"/>
              </w:rPr>
              <w:t xml:space="preserve">», утвержденная </w:t>
            </w:r>
            <w:r w:rsidR="00E05ED3">
              <w:rPr>
                <w:sz w:val="26"/>
                <w:szCs w:val="26"/>
              </w:rPr>
              <w:t>п</w:t>
            </w:r>
            <w:r w:rsidRPr="00FB6CC9">
              <w:rPr>
                <w:sz w:val="26"/>
                <w:szCs w:val="26"/>
              </w:rPr>
              <w:t>о</w:t>
            </w:r>
            <w:r w:rsidRPr="00FB6CC9">
              <w:rPr>
                <w:sz w:val="26"/>
                <w:szCs w:val="26"/>
              </w:rPr>
              <w:t xml:space="preserve">становлением </w:t>
            </w:r>
            <w:r w:rsidR="00E05ED3">
              <w:rPr>
                <w:sz w:val="26"/>
                <w:szCs w:val="26"/>
              </w:rPr>
              <w:t xml:space="preserve">Администрации Приморского края </w:t>
            </w:r>
            <w:r w:rsidRPr="00FB6CC9">
              <w:rPr>
                <w:sz w:val="26"/>
                <w:szCs w:val="26"/>
              </w:rPr>
              <w:t xml:space="preserve"> от 7 декабря 2012 г. </w:t>
            </w:r>
            <w:r w:rsidR="00E05ED3">
              <w:rPr>
                <w:sz w:val="26"/>
                <w:szCs w:val="26"/>
              </w:rPr>
              <w:t>№</w:t>
            </w:r>
            <w:r w:rsidRPr="00FB6CC9">
              <w:rPr>
                <w:sz w:val="26"/>
                <w:szCs w:val="26"/>
              </w:rPr>
              <w:t xml:space="preserve"> 390-па</w:t>
            </w:r>
          </w:p>
          <w:p w:rsidR="00692DF3" w:rsidRPr="00373611" w:rsidRDefault="00692DF3" w:rsidP="00692DF3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</w:tr>
      <w:tr w:rsidR="00692DF3" w:rsidRPr="0047415F" w:rsidTr="00275A20">
        <w:tc>
          <w:tcPr>
            <w:tcW w:w="2093" w:type="dxa"/>
          </w:tcPr>
          <w:p w:rsidR="00B54802" w:rsidRDefault="00D61FBA" w:rsidP="00B548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92DF3">
              <w:rPr>
                <w:sz w:val="26"/>
                <w:szCs w:val="26"/>
              </w:rPr>
              <w:t>азработчи</w:t>
            </w:r>
            <w:r w:rsidR="00D60BFD">
              <w:rPr>
                <w:sz w:val="26"/>
                <w:szCs w:val="26"/>
              </w:rPr>
              <w:t>к</w:t>
            </w:r>
            <w:r w:rsidR="00B54802">
              <w:rPr>
                <w:sz w:val="26"/>
                <w:szCs w:val="26"/>
              </w:rPr>
              <w:t xml:space="preserve"> </w:t>
            </w:r>
          </w:p>
          <w:p w:rsidR="00692DF3" w:rsidRPr="0076095E" w:rsidRDefault="00692DF3" w:rsidP="00B548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796" w:type="dxa"/>
          </w:tcPr>
          <w:p w:rsidR="00692DF3" w:rsidRPr="00A91CC8" w:rsidRDefault="00692DF3" w:rsidP="00B54802">
            <w:pPr>
              <w:jc w:val="both"/>
            </w:pPr>
            <w:r>
              <w:rPr>
                <w:sz w:val="26"/>
                <w:szCs w:val="26"/>
              </w:rPr>
              <w:t xml:space="preserve">Отдел жизнеобеспечения </w:t>
            </w:r>
            <w:r w:rsidR="00B5480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61FBA" w:rsidRPr="0047415F" w:rsidTr="00275A20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10"/>
            </w:pPr>
            <w:r>
              <w:rPr>
                <w:sz w:val="26"/>
                <w:szCs w:val="26"/>
              </w:rPr>
              <w:t xml:space="preserve">Цель </w:t>
            </w:r>
            <w:r w:rsidR="00F83E57">
              <w:rPr>
                <w:sz w:val="26"/>
                <w:szCs w:val="26"/>
              </w:rPr>
              <w:t>програ</w:t>
            </w:r>
            <w:r w:rsidR="00F83E57">
              <w:rPr>
                <w:sz w:val="26"/>
                <w:szCs w:val="26"/>
              </w:rPr>
              <w:t>м</w:t>
            </w:r>
            <w:r w:rsidR="00F83E57">
              <w:rPr>
                <w:sz w:val="26"/>
                <w:szCs w:val="26"/>
              </w:rPr>
              <w:t>мы</w:t>
            </w:r>
            <w:r>
              <w:rPr>
                <w:sz w:val="26"/>
                <w:szCs w:val="26"/>
              </w:rPr>
              <w:t>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7796" w:type="dxa"/>
          </w:tcPr>
          <w:p w:rsidR="00D61FBA" w:rsidRPr="00E6201E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повышение эффективности использования топливно-энергетических</w:t>
            </w:r>
            <w:r>
              <w:rPr>
                <w:sz w:val="26"/>
                <w:szCs w:val="26"/>
              </w:rPr>
              <w:t xml:space="preserve"> ресурсов</w:t>
            </w:r>
            <w:r w:rsidRPr="00E6201E">
              <w:rPr>
                <w:sz w:val="26"/>
                <w:szCs w:val="26"/>
              </w:rPr>
              <w:t xml:space="preserve"> в город</w:t>
            </w:r>
            <w:r>
              <w:rPr>
                <w:sz w:val="26"/>
                <w:szCs w:val="26"/>
              </w:rPr>
              <w:t>ском округе</w:t>
            </w:r>
            <w:r w:rsidRPr="00E6201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6201E">
              <w:rPr>
                <w:sz w:val="26"/>
                <w:szCs w:val="26"/>
              </w:rPr>
              <w:t>;</w:t>
            </w:r>
          </w:p>
          <w:p w:rsidR="00D61FBA" w:rsidRPr="00E6201E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рынка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услуг.</w:t>
            </w:r>
          </w:p>
          <w:p w:rsidR="00D61FBA" w:rsidRPr="00E357D2" w:rsidRDefault="00D61FBA" w:rsidP="00D61FBA">
            <w:pPr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275A20">
        <w:tc>
          <w:tcPr>
            <w:tcW w:w="2093" w:type="dxa"/>
          </w:tcPr>
          <w:p w:rsidR="00D61FBA" w:rsidRDefault="00D61FBA" w:rsidP="00F83E57">
            <w:pPr>
              <w:shd w:val="clear" w:color="auto" w:fill="FFFFFF"/>
              <w:spacing w:before="5"/>
            </w:pPr>
            <w:r>
              <w:rPr>
                <w:sz w:val="26"/>
                <w:szCs w:val="26"/>
              </w:rPr>
              <w:t>Задачи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7796" w:type="dxa"/>
          </w:tcPr>
          <w:p w:rsidR="00D61FBA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потерь при передаче энергоресурсов;</w:t>
            </w:r>
          </w:p>
          <w:p w:rsidR="00D61FBA" w:rsidRPr="00A07B31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эффективное использование энергоресурсов;</w:t>
            </w:r>
          </w:p>
          <w:p w:rsidR="00D61FBA" w:rsidRPr="00047FDD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модернизация оборудования, внедрение инновационных решений и технологий;</w:t>
            </w:r>
          </w:p>
          <w:p w:rsidR="00D61FBA" w:rsidRPr="00D86DC3" w:rsidRDefault="00D61FBA" w:rsidP="00B548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сокращение расходов на оплату за энергоресурсы в бюджетной сфере</w:t>
            </w:r>
            <w:r w:rsidR="00B54802">
              <w:rPr>
                <w:spacing w:val="-1"/>
                <w:sz w:val="26"/>
                <w:szCs w:val="26"/>
              </w:rPr>
              <w:t>.</w:t>
            </w:r>
          </w:p>
        </w:tc>
      </w:tr>
      <w:tr w:rsidR="00D61FBA" w:rsidRPr="0047415F" w:rsidTr="00275A20">
        <w:tc>
          <w:tcPr>
            <w:tcW w:w="2093" w:type="dxa"/>
          </w:tcPr>
          <w:p w:rsidR="00D61FBA" w:rsidRPr="00A91CC8" w:rsidRDefault="00D61FBA" w:rsidP="00D61FBA">
            <w:pPr>
              <w:jc w:val="both"/>
              <w:rPr>
                <w:sz w:val="26"/>
                <w:szCs w:val="26"/>
              </w:rPr>
            </w:pPr>
            <w:r w:rsidRPr="00A91CC8">
              <w:rPr>
                <w:sz w:val="26"/>
                <w:szCs w:val="26"/>
              </w:rPr>
              <w:t>Сроки реализ</w:t>
            </w:r>
            <w:r w:rsidRPr="00A91CC8">
              <w:rPr>
                <w:sz w:val="26"/>
                <w:szCs w:val="26"/>
              </w:rPr>
              <w:t>а</w:t>
            </w:r>
            <w:r w:rsidRPr="00A91CC8">
              <w:rPr>
                <w:sz w:val="26"/>
                <w:szCs w:val="26"/>
              </w:rPr>
              <w:t>ции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</w:tcPr>
          <w:p w:rsidR="00D61FBA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2022 годы.</w:t>
            </w:r>
          </w:p>
          <w:p w:rsidR="00D61FBA" w:rsidRPr="00A91CC8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275A20">
        <w:tc>
          <w:tcPr>
            <w:tcW w:w="2093" w:type="dxa"/>
          </w:tcPr>
          <w:p w:rsidR="00D61FBA" w:rsidRDefault="00D61FBA" w:rsidP="00692DF3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Ответственные Исполнители </w:t>
            </w:r>
            <w:r>
              <w:rPr>
                <w:sz w:val="26"/>
                <w:szCs w:val="26"/>
              </w:rPr>
              <w:lastRenderedPageBreak/>
              <w:t xml:space="preserve">программы </w:t>
            </w:r>
          </w:p>
          <w:p w:rsidR="00D61FBA" w:rsidRDefault="00D61FBA" w:rsidP="00692DF3">
            <w:pPr>
              <w:rPr>
                <w:lang w:val="en-US"/>
              </w:rPr>
            </w:pPr>
          </w:p>
          <w:p w:rsidR="00D61FBA" w:rsidRPr="00972BC4" w:rsidRDefault="00D61FBA" w:rsidP="00692DF3">
            <w:pPr>
              <w:jc w:val="center"/>
              <w:rPr>
                <w:lang w:val="en-US"/>
              </w:rPr>
            </w:pPr>
          </w:p>
        </w:tc>
        <w:tc>
          <w:tcPr>
            <w:tcW w:w="7796" w:type="dxa"/>
          </w:tcPr>
          <w:p w:rsidR="00D61FBA" w:rsidRDefault="00E63D9E" w:rsidP="00692DF3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ЖКХ </w:t>
            </w:r>
            <w:r w:rsidR="00D61FBA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D61FBA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="00D61FB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D61FBA">
              <w:rPr>
                <w:sz w:val="26"/>
                <w:szCs w:val="26"/>
              </w:rPr>
              <w:t>;</w:t>
            </w:r>
          </w:p>
          <w:p w:rsidR="00D61FBA" w:rsidRDefault="00D61FBA" w:rsidP="00692DF3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бюджетные учреждения;</w:t>
            </w:r>
          </w:p>
          <w:p w:rsidR="00D61FBA" w:rsidRDefault="00D61FBA" w:rsidP="00692DF3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ресурсоснабжающие</w:t>
            </w:r>
            <w:proofErr w:type="spellEnd"/>
            <w:r>
              <w:rPr>
                <w:sz w:val="26"/>
                <w:szCs w:val="26"/>
              </w:rPr>
              <w:t xml:space="preserve"> организации;</w:t>
            </w:r>
          </w:p>
          <w:p w:rsidR="00D61FBA" w:rsidRDefault="00D61FBA" w:rsidP="00692DF3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организации;</w:t>
            </w:r>
          </w:p>
          <w:p w:rsidR="00D61FBA" w:rsidRDefault="00D61FBA" w:rsidP="00692DF3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ТСЖ, собственники жилых помещений, собственники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ленных и торговых зданий и сооружений;</w:t>
            </w:r>
          </w:p>
          <w:p w:rsidR="00D61FBA" w:rsidRPr="00D00657" w:rsidRDefault="00B54802" w:rsidP="00692DF3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61FBA" w:rsidRPr="00D00657">
              <w:rPr>
                <w:sz w:val="26"/>
                <w:szCs w:val="26"/>
              </w:rPr>
              <w:t>одрядные организации, отобранные в результате проведения ау</w:t>
            </w:r>
            <w:r w:rsidR="00D61FBA" w:rsidRPr="00D00657">
              <w:rPr>
                <w:sz w:val="26"/>
                <w:szCs w:val="26"/>
              </w:rPr>
              <w:t>к</w:t>
            </w:r>
            <w:r w:rsidR="00D61FBA" w:rsidRPr="00D00657">
              <w:rPr>
                <w:sz w:val="26"/>
                <w:szCs w:val="26"/>
              </w:rPr>
              <w:t>циона</w:t>
            </w:r>
          </w:p>
        </w:tc>
      </w:tr>
      <w:tr w:rsidR="00D61FBA" w:rsidRPr="00A91CC8" w:rsidTr="00275A20">
        <w:trPr>
          <w:trHeight w:val="1505"/>
        </w:trPr>
        <w:tc>
          <w:tcPr>
            <w:tcW w:w="2093" w:type="dxa"/>
          </w:tcPr>
          <w:p w:rsidR="00D61FBA" w:rsidRDefault="00D61FBA" w:rsidP="00692DF3">
            <w:pPr>
              <w:rPr>
                <w:sz w:val="26"/>
                <w:szCs w:val="26"/>
              </w:rPr>
            </w:pPr>
            <w:r w:rsidRPr="00FC0F79">
              <w:rPr>
                <w:sz w:val="26"/>
                <w:szCs w:val="26"/>
              </w:rPr>
              <w:lastRenderedPageBreak/>
              <w:t>Объемы и и</w:t>
            </w:r>
            <w:r w:rsidRPr="00FC0F79">
              <w:rPr>
                <w:sz w:val="26"/>
                <w:szCs w:val="26"/>
              </w:rPr>
              <w:t>с</w:t>
            </w:r>
            <w:r w:rsidRPr="00FC0F79">
              <w:rPr>
                <w:sz w:val="26"/>
                <w:szCs w:val="26"/>
              </w:rPr>
              <w:t xml:space="preserve">точники </w:t>
            </w:r>
          </w:p>
          <w:p w:rsidR="00D61FBA" w:rsidRPr="00FC0F79" w:rsidRDefault="00D61FBA" w:rsidP="009A74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61FBA" w:rsidRPr="00360FD3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мероприятий Пр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3E57">
              <w:rPr>
                <w:rFonts w:ascii="Times New Roman" w:hAnsi="Times New Roman" w:cs="Times New Roman"/>
                <w:sz w:val="26"/>
                <w:szCs w:val="26"/>
              </w:rPr>
              <w:t xml:space="preserve">19336,65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D61FBA" w:rsidRPr="00360FD3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F83E57">
              <w:rPr>
                <w:rFonts w:ascii="Times New Roman" w:hAnsi="Times New Roman" w:cs="Times New Roman"/>
                <w:sz w:val="26"/>
                <w:szCs w:val="26"/>
              </w:rPr>
              <w:t>8711,15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D61FBA" w:rsidRPr="00360FD3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F83E57">
              <w:rPr>
                <w:rFonts w:ascii="Times New Roman" w:hAnsi="Times New Roman" w:cs="Times New Roman"/>
                <w:sz w:val="26"/>
                <w:szCs w:val="26"/>
              </w:rPr>
              <w:t>5303,41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D61FBA" w:rsidRPr="00360FD3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F83E57">
              <w:rPr>
                <w:rFonts w:ascii="Times New Roman" w:hAnsi="Times New Roman" w:cs="Times New Roman"/>
                <w:sz w:val="26"/>
                <w:szCs w:val="26"/>
              </w:rPr>
              <w:t>5322,09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61FBA" w:rsidRPr="005600CA" w:rsidRDefault="00B54802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б</w:t>
            </w:r>
            <w:r w:rsidR="00D61FBA">
              <w:rPr>
                <w:rFonts w:ascii="Times New Roman" w:hAnsi="Times New Roman" w:cs="Times New Roman"/>
                <w:sz w:val="26"/>
                <w:szCs w:val="26"/>
              </w:rPr>
              <w:t xml:space="preserve">юджета Приморского края </w:t>
            </w:r>
            <w:r w:rsidR="00D61FBA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="00D61FBA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2997,3 тыс.</w:t>
            </w:r>
            <w:r w:rsidR="00D61FBA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FBA"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61FBA" w:rsidRPr="005600CA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2997,3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D61FBA" w:rsidRPr="005600CA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C1A91" w:rsidRPr="00360FD3" w:rsidRDefault="00D61FBA" w:rsidP="004C1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D61FBA" w:rsidRPr="00FD653E" w:rsidRDefault="00D61FBA" w:rsidP="00D61F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="00B54802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16 339,35</w:t>
            </w:r>
            <w:r w:rsidR="009A7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4C8" w:rsidRPr="009A74C8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9A7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61FBA" w:rsidRPr="004C1A91" w:rsidRDefault="00D61FBA" w:rsidP="00D61FBA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4C1A91">
              <w:rPr>
                <w:sz w:val="26"/>
                <w:szCs w:val="26"/>
              </w:rPr>
              <w:t xml:space="preserve">2020 год – </w:t>
            </w:r>
            <w:r w:rsidR="004C1A91">
              <w:rPr>
                <w:sz w:val="26"/>
                <w:szCs w:val="26"/>
              </w:rPr>
              <w:t>5713,85 тыс.</w:t>
            </w:r>
            <w:r w:rsidRPr="004C1A91">
              <w:rPr>
                <w:sz w:val="26"/>
                <w:szCs w:val="26"/>
              </w:rPr>
              <w:t xml:space="preserve"> руб.,</w:t>
            </w:r>
          </w:p>
          <w:p w:rsidR="00D61FBA" w:rsidRPr="004C1A91" w:rsidRDefault="00D61FBA" w:rsidP="00D61FBA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4C1A91">
              <w:rPr>
                <w:sz w:val="26"/>
                <w:szCs w:val="26"/>
              </w:rPr>
              <w:t xml:space="preserve">2021 год – </w:t>
            </w:r>
            <w:r w:rsidR="004C1A91">
              <w:rPr>
                <w:sz w:val="26"/>
                <w:szCs w:val="26"/>
              </w:rPr>
              <w:t>5303,41 тыс.</w:t>
            </w:r>
            <w:r w:rsidRPr="004C1A91">
              <w:rPr>
                <w:sz w:val="26"/>
                <w:szCs w:val="26"/>
              </w:rPr>
              <w:t xml:space="preserve"> руб.,</w:t>
            </w:r>
          </w:p>
          <w:p w:rsidR="00D61FBA" w:rsidRPr="004C1A91" w:rsidRDefault="00D61FBA" w:rsidP="00D61FBA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4C1A91">
              <w:rPr>
                <w:sz w:val="26"/>
                <w:szCs w:val="26"/>
              </w:rPr>
              <w:t xml:space="preserve">2022 год – </w:t>
            </w:r>
            <w:r w:rsidR="004C1A91">
              <w:rPr>
                <w:sz w:val="26"/>
                <w:szCs w:val="26"/>
              </w:rPr>
              <w:t>5322,09 тыс.</w:t>
            </w:r>
            <w:r w:rsidRPr="004C1A91">
              <w:rPr>
                <w:sz w:val="26"/>
                <w:szCs w:val="26"/>
              </w:rPr>
              <w:t xml:space="preserve"> руб.</w:t>
            </w:r>
          </w:p>
          <w:p w:rsidR="00D61FBA" w:rsidRPr="00A91CC8" w:rsidRDefault="00D61FBA" w:rsidP="004C1A91">
            <w:pPr>
              <w:tabs>
                <w:tab w:val="left" w:pos="8041"/>
              </w:tabs>
            </w:pPr>
          </w:p>
        </w:tc>
      </w:tr>
      <w:tr w:rsidR="00D61FBA" w:rsidRPr="00A91CC8" w:rsidTr="00275A20">
        <w:trPr>
          <w:trHeight w:val="695"/>
        </w:trPr>
        <w:tc>
          <w:tcPr>
            <w:tcW w:w="2093" w:type="dxa"/>
          </w:tcPr>
          <w:p w:rsidR="00D61FBA" w:rsidRDefault="00D61FBA" w:rsidP="009A7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каторы</w:t>
            </w:r>
          </w:p>
        </w:tc>
        <w:tc>
          <w:tcPr>
            <w:tcW w:w="7796" w:type="dxa"/>
          </w:tcPr>
          <w:p w:rsidR="00D61FBA" w:rsidRDefault="00D61FBA" w:rsidP="00275A20">
            <w:pPr>
              <w:shd w:val="clear" w:color="auto" w:fill="FFFFFF"/>
              <w:tabs>
                <w:tab w:val="left" w:pos="3437"/>
              </w:tabs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Рассчитанные к данной Программе целевые показатели </w:t>
            </w:r>
            <w:r w:rsidR="00275A20">
              <w:rPr>
                <w:sz w:val="26"/>
                <w:szCs w:val="26"/>
              </w:rPr>
              <w:t>указаны в разделе 7 Программы</w:t>
            </w:r>
          </w:p>
        </w:tc>
      </w:tr>
      <w:tr w:rsidR="00D61FBA" w:rsidRPr="00A91CC8" w:rsidTr="00275A20">
        <w:trPr>
          <w:trHeight w:val="695"/>
        </w:trPr>
        <w:tc>
          <w:tcPr>
            <w:tcW w:w="2093" w:type="dxa"/>
          </w:tcPr>
          <w:p w:rsidR="00D61FBA" w:rsidRDefault="00D61FBA" w:rsidP="00D61F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полнением     </w:t>
            </w:r>
          </w:p>
          <w:p w:rsidR="00D61FBA" w:rsidRPr="00FC0F79" w:rsidRDefault="00D61FBA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D61FBA" w:rsidRDefault="00D61FBA" w:rsidP="009A74C8">
            <w:pPr>
              <w:shd w:val="clear" w:color="auto" w:fill="FFFFFF"/>
              <w:tabs>
                <w:tab w:val="left" w:pos="3437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Координацию хода выполнения Программы осуществляет </w:t>
            </w:r>
            <w:r>
              <w:rPr>
                <w:spacing w:val="-1"/>
                <w:sz w:val="26"/>
                <w:szCs w:val="26"/>
              </w:rPr>
              <w:t>замест</w:t>
            </w:r>
            <w:r>
              <w:rPr>
                <w:spacing w:val="-1"/>
                <w:sz w:val="26"/>
                <w:szCs w:val="26"/>
              </w:rPr>
              <w:t>и</w:t>
            </w:r>
            <w:r>
              <w:rPr>
                <w:spacing w:val="-1"/>
                <w:sz w:val="26"/>
                <w:szCs w:val="26"/>
              </w:rPr>
              <w:t xml:space="preserve">тель главы </w:t>
            </w:r>
            <w:r w:rsidR="009A74C8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pacing w:val="-1"/>
                <w:sz w:val="26"/>
                <w:szCs w:val="26"/>
              </w:rPr>
              <w:t>, к</w:t>
            </w:r>
            <w:r>
              <w:rPr>
                <w:spacing w:val="-1"/>
                <w:sz w:val="26"/>
                <w:szCs w:val="26"/>
              </w:rPr>
              <w:t>у</w:t>
            </w:r>
            <w:r>
              <w:rPr>
                <w:spacing w:val="-1"/>
                <w:sz w:val="26"/>
                <w:szCs w:val="26"/>
              </w:rPr>
              <w:t>рирующий вопросы жилищно-коммунального хозяйства.</w:t>
            </w:r>
          </w:p>
          <w:p w:rsidR="00D61FBA" w:rsidRDefault="00D61FBA" w:rsidP="009A74C8">
            <w:pPr>
              <w:shd w:val="clear" w:color="auto" w:fill="FFFFFF"/>
              <w:tabs>
                <w:tab w:val="left" w:pos="3437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Контроль за целевым использованием бюджетных средств </w:t>
            </w:r>
            <w:r>
              <w:rPr>
                <w:spacing w:val="-1"/>
                <w:sz w:val="26"/>
                <w:szCs w:val="26"/>
              </w:rPr>
              <w:t>осущес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pacing w:val="-1"/>
                <w:sz w:val="26"/>
                <w:szCs w:val="26"/>
              </w:rPr>
              <w:t xml:space="preserve">вляет управление ЖКХ </w:t>
            </w:r>
            <w:r w:rsidR="009A74C8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D61FBA" w:rsidRPr="00006721" w:rsidRDefault="00D61FBA" w:rsidP="009A74C8">
            <w:pPr>
              <w:shd w:val="clear" w:color="auto" w:fill="FFFFFF"/>
              <w:tabs>
                <w:tab w:val="left" w:pos="3437"/>
              </w:tabs>
              <w:ind w:left="125"/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692DF3" w:rsidRDefault="00692DF3" w:rsidP="00692DF3">
      <w:pPr>
        <w:shd w:val="clear" w:color="auto" w:fill="FFFFFF"/>
        <w:tabs>
          <w:tab w:val="left" w:pos="3437"/>
        </w:tabs>
        <w:ind w:left="-720"/>
        <w:jc w:val="both"/>
        <w:rPr>
          <w:b/>
          <w:sz w:val="26"/>
          <w:szCs w:val="26"/>
        </w:rPr>
      </w:pPr>
    </w:p>
    <w:p w:rsidR="009A74C8" w:rsidRDefault="009A74C8" w:rsidP="009A74C8">
      <w:pPr>
        <w:tabs>
          <w:tab w:val="left" w:pos="0"/>
        </w:tabs>
        <w:ind w:left="539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1. </w:t>
      </w:r>
      <w:r w:rsidR="00856822" w:rsidRPr="009A74C8">
        <w:rPr>
          <w:b/>
          <w:spacing w:val="-4"/>
          <w:sz w:val="26"/>
          <w:szCs w:val="26"/>
        </w:rPr>
        <w:t>Содержание проблемы</w:t>
      </w:r>
      <w:r w:rsidR="00F83E57" w:rsidRPr="009A74C8">
        <w:rPr>
          <w:b/>
          <w:spacing w:val="-4"/>
          <w:sz w:val="26"/>
          <w:szCs w:val="26"/>
        </w:rPr>
        <w:t xml:space="preserve"> и</w:t>
      </w:r>
      <w:r>
        <w:rPr>
          <w:b/>
          <w:spacing w:val="-4"/>
          <w:sz w:val="26"/>
          <w:szCs w:val="26"/>
        </w:rPr>
        <w:t xml:space="preserve"> обоснование</w:t>
      </w:r>
      <w:r w:rsidR="00F83E57" w:rsidRPr="009A74C8">
        <w:rPr>
          <w:b/>
          <w:spacing w:val="-4"/>
          <w:sz w:val="26"/>
          <w:szCs w:val="26"/>
        </w:rPr>
        <w:t xml:space="preserve"> необходимост</w:t>
      </w:r>
      <w:r>
        <w:rPr>
          <w:b/>
          <w:spacing w:val="-4"/>
          <w:sz w:val="26"/>
          <w:szCs w:val="26"/>
        </w:rPr>
        <w:t>и</w:t>
      </w:r>
    </w:p>
    <w:p w:rsidR="00856822" w:rsidRDefault="00F83E57" w:rsidP="009A74C8">
      <w:pPr>
        <w:tabs>
          <w:tab w:val="left" w:pos="0"/>
        </w:tabs>
        <w:ind w:left="539"/>
        <w:jc w:val="center"/>
        <w:rPr>
          <w:b/>
          <w:spacing w:val="-4"/>
          <w:sz w:val="26"/>
          <w:szCs w:val="26"/>
        </w:rPr>
      </w:pPr>
      <w:r w:rsidRPr="009A74C8">
        <w:rPr>
          <w:b/>
          <w:spacing w:val="-4"/>
          <w:sz w:val="26"/>
          <w:szCs w:val="26"/>
        </w:rPr>
        <w:t>ее решения программным методом</w:t>
      </w:r>
    </w:p>
    <w:p w:rsidR="009A74C8" w:rsidRPr="009A74C8" w:rsidRDefault="009A74C8" w:rsidP="00612F54">
      <w:pPr>
        <w:tabs>
          <w:tab w:val="left" w:pos="0"/>
        </w:tabs>
        <w:ind w:left="540"/>
        <w:jc w:val="center"/>
        <w:rPr>
          <w:b/>
          <w:spacing w:val="-4"/>
          <w:sz w:val="16"/>
          <w:szCs w:val="16"/>
        </w:rPr>
      </w:pPr>
    </w:p>
    <w:p w:rsidR="00856822" w:rsidRPr="009A74C8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>За последние 5 лет в городском округе произошло  изменение объемов и стру</w:t>
      </w:r>
      <w:r w:rsidRPr="009A74C8">
        <w:rPr>
          <w:sz w:val="26"/>
          <w:szCs w:val="26"/>
        </w:rPr>
        <w:t>к</w:t>
      </w:r>
      <w:r w:rsidRPr="009A74C8">
        <w:rPr>
          <w:sz w:val="26"/>
          <w:szCs w:val="26"/>
        </w:rPr>
        <w:t>туры тепловых и электрических нагрузок. За этот период максимум нагрузок в эле</w:t>
      </w:r>
      <w:r w:rsidRPr="009A74C8">
        <w:rPr>
          <w:sz w:val="26"/>
          <w:szCs w:val="26"/>
        </w:rPr>
        <w:t>к</w:t>
      </w:r>
      <w:r w:rsidRPr="009A74C8">
        <w:rPr>
          <w:sz w:val="26"/>
          <w:szCs w:val="26"/>
        </w:rPr>
        <w:t>тросетях города вырос с 18,5 до 19,5 МВт или на 5,2%. Естественный рост нагрузок (без ввода новых объектов) составляет 1 – 1,5% или 0,3 МВт в год.</w:t>
      </w:r>
    </w:p>
    <w:p w:rsidR="00856822" w:rsidRPr="009A74C8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 xml:space="preserve"> </w:t>
      </w:r>
      <w:proofErr w:type="gramStart"/>
      <w:r w:rsidRPr="009A74C8">
        <w:rPr>
          <w:sz w:val="26"/>
          <w:szCs w:val="26"/>
        </w:rPr>
        <w:t>Произошел прирост потребления электроэнергии произошел в бытовом сект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t>ре 12%, в то время как в промышленности 4 % (снижение потребления электроэне</w:t>
      </w:r>
      <w:r w:rsidRPr="009A74C8">
        <w:rPr>
          <w:sz w:val="26"/>
          <w:szCs w:val="26"/>
        </w:rPr>
        <w:t>р</w:t>
      </w:r>
      <w:r w:rsidRPr="009A74C8">
        <w:rPr>
          <w:sz w:val="26"/>
          <w:szCs w:val="26"/>
        </w:rPr>
        <w:t>гии в 2018 году.</w:t>
      </w:r>
      <w:proofErr w:type="gramEnd"/>
      <w:r w:rsidRPr="009A74C8">
        <w:rPr>
          <w:sz w:val="26"/>
          <w:szCs w:val="26"/>
        </w:rPr>
        <w:t xml:space="preserve"> </w:t>
      </w:r>
      <w:proofErr w:type="gramStart"/>
      <w:r w:rsidRPr="009A74C8">
        <w:rPr>
          <w:sz w:val="26"/>
          <w:szCs w:val="26"/>
        </w:rPr>
        <w:t>Целенаправленные меры по сокращению потребляемой электрич</w:t>
      </w:r>
      <w:r w:rsidRPr="009A74C8">
        <w:rPr>
          <w:sz w:val="26"/>
          <w:szCs w:val="26"/>
        </w:rPr>
        <w:t>е</w:t>
      </w:r>
      <w:r w:rsidRPr="009A74C8">
        <w:rPr>
          <w:sz w:val="26"/>
          <w:szCs w:val="26"/>
        </w:rPr>
        <w:t>ской энергии в масштабах города за счет энергосберегающих мероприятий могут с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t>кратить максимум нагрузки (компенсация реактивной мощности, в том числе в быт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lastRenderedPageBreak/>
        <w:t>вом секторе и бюджетной сфере, сокращение использования бытовых электрообогр</w:t>
      </w:r>
      <w:r w:rsidRPr="009A74C8">
        <w:rPr>
          <w:sz w:val="26"/>
          <w:szCs w:val="26"/>
        </w:rPr>
        <w:t>е</w:t>
      </w:r>
      <w:r w:rsidRPr="009A74C8">
        <w:rPr>
          <w:sz w:val="26"/>
          <w:szCs w:val="26"/>
        </w:rPr>
        <w:t>вателей в период сильных холодов при несоблюдении температурного графика си</w:t>
      </w:r>
      <w:r w:rsidRPr="009A74C8">
        <w:rPr>
          <w:sz w:val="26"/>
          <w:szCs w:val="26"/>
        </w:rPr>
        <w:t>с</w:t>
      </w:r>
      <w:r w:rsidRPr="009A74C8">
        <w:rPr>
          <w:sz w:val="26"/>
          <w:szCs w:val="26"/>
        </w:rPr>
        <w:t xml:space="preserve">темы теплоснабжения, а также использование </w:t>
      </w:r>
      <w:proofErr w:type="spellStart"/>
      <w:r w:rsidRPr="009A74C8">
        <w:rPr>
          <w:sz w:val="26"/>
          <w:szCs w:val="26"/>
        </w:rPr>
        <w:t>электрообогрева</w:t>
      </w:r>
      <w:proofErr w:type="spellEnd"/>
      <w:r w:rsidRPr="009A74C8">
        <w:rPr>
          <w:sz w:val="26"/>
          <w:szCs w:val="26"/>
        </w:rPr>
        <w:t xml:space="preserve"> в торговых и других учреждениях).</w:t>
      </w:r>
      <w:proofErr w:type="gramEnd"/>
    </w:p>
    <w:p w:rsidR="00856822" w:rsidRPr="009A74C8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 xml:space="preserve">Коммунальное теплоснабжение городского округа </w:t>
      </w:r>
      <w:proofErr w:type="spellStart"/>
      <w:proofErr w:type="gramStart"/>
      <w:r w:rsidRPr="009A74C8">
        <w:rPr>
          <w:sz w:val="26"/>
          <w:szCs w:val="26"/>
        </w:rPr>
        <w:t>Спасск-Дальний</w:t>
      </w:r>
      <w:proofErr w:type="spellEnd"/>
      <w:proofErr w:type="gramEnd"/>
      <w:r w:rsidRPr="009A74C8">
        <w:rPr>
          <w:sz w:val="26"/>
          <w:szCs w:val="26"/>
        </w:rPr>
        <w:t>, осущест</w:t>
      </w:r>
      <w:r w:rsidRPr="009A74C8">
        <w:rPr>
          <w:sz w:val="26"/>
          <w:szCs w:val="26"/>
        </w:rPr>
        <w:t>в</w:t>
      </w:r>
      <w:r w:rsidRPr="009A74C8">
        <w:rPr>
          <w:sz w:val="26"/>
          <w:szCs w:val="26"/>
        </w:rPr>
        <w:t xml:space="preserve">ляется от тринадцати  </w:t>
      </w:r>
      <w:proofErr w:type="spellStart"/>
      <w:r w:rsidRPr="009A74C8">
        <w:rPr>
          <w:sz w:val="26"/>
          <w:szCs w:val="26"/>
        </w:rPr>
        <w:t>теплоисточников</w:t>
      </w:r>
      <w:proofErr w:type="spellEnd"/>
      <w:r w:rsidRPr="009A74C8">
        <w:rPr>
          <w:sz w:val="26"/>
          <w:szCs w:val="26"/>
        </w:rPr>
        <w:t xml:space="preserve"> (девять котельных</w:t>
      </w:r>
      <w:r w:rsidR="00D60BFD">
        <w:rPr>
          <w:sz w:val="26"/>
          <w:szCs w:val="26"/>
        </w:rPr>
        <w:t>,</w:t>
      </w:r>
      <w:r w:rsidRPr="009A74C8">
        <w:rPr>
          <w:sz w:val="26"/>
          <w:szCs w:val="26"/>
        </w:rPr>
        <w:t xml:space="preserve"> обслуживаемых Спасским филиалом КГУП «</w:t>
      </w:r>
      <w:proofErr w:type="spellStart"/>
      <w:r w:rsidRPr="009A74C8">
        <w:rPr>
          <w:sz w:val="26"/>
          <w:szCs w:val="26"/>
        </w:rPr>
        <w:t>Примтеплоэнерго</w:t>
      </w:r>
      <w:proofErr w:type="spellEnd"/>
      <w:r w:rsidRPr="009A74C8">
        <w:rPr>
          <w:sz w:val="26"/>
          <w:szCs w:val="26"/>
        </w:rPr>
        <w:t>», одна котельная ООО «</w:t>
      </w:r>
      <w:proofErr w:type="spellStart"/>
      <w:r w:rsidRPr="009A74C8">
        <w:rPr>
          <w:sz w:val="26"/>
          <w:szCs w:val="26"/>
        </w:rPr>
        <w:t>Спасскэнергия</w:t>
      </w:r>
      <w:proofErr w:type="spellEnd"/>
      <w:r w:rsidRPr="009A74C8">
        <w:rPr>
          <w:sz w:val="26"/>
          <w:szCs w:val="26"/>
        </w:rPr>
        <w:t>», одна котельная</w:t>
      </w:r>
      <w:r w:rsidR="00D60BFD">
        <w:rPr>
          <w:sz w:val="26"/>
          <w:szCs w:val="26"/>
        </w:rPr>
        <w:t xml:space="preserve"> </w:t>
      </w:r>
      <w:r w:rsidRPr="009A74C8">
        <w:rPr>
          <w:sz w:val="26"/>
          <w:szCs w:val="26"/>
        </w:rPr>
        <w:t xml:space="preserve"> МБУ «Наш город»,  </w:t>
      </w:r>
      <w:r w:rsidR="00D60BFD">
        <w:rPr>
          <w:sz w:val="26"/>
          <w:szCs w:val="26"/>
        </w:rPr>
        <w:t>о</w:t>
      </w:r>
      <w:r w:rsidRPr="009A74C8">
        <w:rPr>
          <w:sz w:val="26"/>
          <w:szCs w:val="26"/>
        </w:rPr>
        <w:t xml:space="preserve">дна котельная ТСЖ «Пятерочка», одна котельная, ДООСЦ «Калиновка»).  </w:t>
      </w:r>
      <w:r w:rsidR="00275A20">
        <w:rPr>
          <w:sz w:val="26"/>
          <w:szCs w:val="26"/>
        </w:rPr>
        <w:t>Перечень котельных и и</w:t>
      </w:r>
      <w:r w:rsidRPr="009A74C8">
        <w:rPr>
          <w:sz w:val="26"/>
          <w:szCs w:val="26"/>
        </w:rPr>
        <w:t xml:space="preserve">х характеристики приведены </w:t>
      </w:r>
      <w:r w:rsidRPr="00275A20">
        <w:rPr>
          <w:sz w:val="26"/>
          <w:szCs w:val="26"/>
        </w:rPr>
        <w:t xml:space="preserve">в </w:t>
      </w:r>
      <w:r w:rsidR="00275A20">
        <w:rPr>
          <w:sz w:val="26"/>
          <w:szCs w:val="26"/>
        </w:rPr>
        <w:t>Т</w:t>
      </w:r>
      <w:r w:rsidRPr="00275A20">
        <w:rPr>
          <w:sz w:val="26"/>
          <w:szCs w:val="26"/>
        </w:rPr>
        <w:t>а</w:t>
      </w:r>
      <w:r w:rsidRPr="00275A20">
        <w:rPr>
          <w:sz w:val="26"/>
          <w:szCs w:val="26"/>
        </w:rPr>
        <w:t>б</w:t>
      </w:r>
      <w:r w:rsidRPr="00275A20">
        <w:rPr>
          <w:sz w:val="26"/>
          <w:szCs w:val="26"/>
        </w:rPr>
        <w:t>лице № 1.</w:t>
      </w:r>
    </w:p>
    <w:p w:rsidR="00856822" w:rsidRPr="009A74C8" w:rsidRDefault="00856822" w:rsidP="00275A20">
      <w:pPr>
        <w:ind w:firstLine="708"/>
        <w:rPr>
          <w:sz w:val="26"/>
          <w:szCs w:val="26"/>
        </w:rPr>
      </w:pPr>
      <w:r w:rsidRPr="009A74C8">
        <w:rPr>
          <w:sz w:val="26"/>
          <w:szCs w:val="26"/>
        </w:rPr>
        <w:t xml:space="preserve">Общая установленная мощность </w:t>
      </w:r>
      <w:proofErr w:type="spellStart"/>
      <w:r w:rsidRPr="009A74C8">
        <w:rPr>
          <w:sz w:val="26"/>
          <w:szCs w:val="26"/>
        </w:rPr>
        <w:t>теплоисточников</w:t>
      </w:r>
      <w:proofErr w:type="spellEnd"/>
      <w:r w:rsidRPr="009A74C8">
        <w:rPr>
          <w:sz w:val="26"/>
          <w:szCs w:val="26"/>
        </w:rPr>
        <w:t xml:space="preserve">  - 291,408 Гкал/</w:t>
      </w:r>
      <w:proofErr w:type="gramStart"/>
      <w:r w:rsidRPr="009A74C8">
        <w:rPr>
          <w:sz w:val="26"/>
          <w:szCs w:val="26"/>
        </w:rPr>
        <w:t>ч</w:t>
      </w:r>
      <w:proofErr w:type="gramEnd"/>
      <w:r w:rsidRPr="009A74C8">
        <w:rPr>
          <w:sz w:val="26"/>
          <w:szCs w:val="26"/>
        </w:rPr>
        <w:t xml:space="preserve">. </w:t>
      </w:r>
    </w:p>
    <w:p w:rsidR="00856822" w:rsidRPr="009A74C8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>Суммарная тепловая присоединенная нагрузка – 114,28 Гкал/</w:t>
      </w:r>
      <w:proofErr w:type="gramStart"/>
      <w:r w:rsidRPr="009A74C8">
        <w:rPr>
          <w:sz w:val="26"/>
          <w:szCs w:val="26"/>
        </w:rPr>
        <w:t>ч</w:t>
      </w:r>
      <w:proofErr w:type="gramEnd"/>
      <w:r w:rsidRPr="009A74C8">
        <w:rPr>
          <w:sz w:val="26"/>
          <w:szCs w:val="26"/>
        </w:rPr>
        <w:t xml:space="preserve">, </w:t>
      </w:r>
    </w:p>
    <w:p w:rsidR="00856822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 xml:space="preserve">Годовая выработка тепла (с учетом потерь и собственных нужд) – </w:t>
      </w:r>
      <w:r w:rsidR="00D60BFD">
        <w:rPr>
          <w:sz w:val="26"/>
          <w:szCs w:val="26"/>
        </w:rPr>
        <w:t xml:space="preserve">              </w:t>
      </w:r>
      <w:r w:rsidRPr="009A74C8">
        <w:rPr>
          <w:sz w:val="26"/>
          <w:szCs w:val="26"/>
        </w:rPr>
        <w:t>312364 Гкал/год</w:t>
      </w:r>
      <w:r w:rsidR="00612F54">
        <w:rPr>
          <w:sz w:val="26"/>
          <w:szCs w:val="26"/>
        </w:rPr>
        <w:t xml:space="preserve">, </w:t>
      </w:r>
      <w:r w:rsidRPr="009A74C8">
        <w:rPr>
          <w:sz w:val="26"/>
          <w:szCs w:val="26"/>
        </w:rPr>
        <w:t>из которых 58651,3 Гкал/год вырабатывается на мазутных котел</w:t>
      </w:r>
      <w:r w:rsidRPr="009A74C8">
        <w:rPr>
          <w:sz w:val="26"/>
          <w:szCs w:val="26"/>
        </w:rPr>
        <w:t>ь</w:t>
      </w:r>
      <w:r w:rsidRPr="009A74C8">
        <w:rPr>
          <w:sz w:val="26"/>
          <w:szCs w:val="26"/>
        </w:rPr>
        <w:t xml:space="preserve">ных, </w:t>
      </w:r>
      <w:r w:rsidR="00D60BFD">
        <w:rPr>
          <w:sz w:val="26"/>
          <w:szCs w:val="26"/>
        </w:rPr>
        <w:t xml:space="preserve"> </w:t>
      </w:r>
      <w:r w:rsidRPr="009A74C8">
        <w:rPr>
          <w:sz w:val="26"/>
          <w:szCs w:val="26"/>
        </w:rPr>
        <w:t>204783 Гкал/год на угольных котельных.</w:t>
      </w:r>
    </w:p>
    <w:p w:rsidR="004C2298" w:rsidRDefault="004C2298" w:rsidP="004C229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4C2298" w:rsidRDefault="004C2298" w:rsidP="004C2298">
      <w:pPr>
        <w:jc w:val="center"/>
        <w:rPr>
          <w:sz w:val="24"/>
          <w:szCs w:val="24"/>
        </w:rPr>
      </w:pPr>
    </w:p>
    <w:p w:rsidR="004C2298" w:rsidRPr="00736F40" w:rsidRDefault="004C2298" w:rsidP="004C2298">
      <w:pPr>
        <w:jc w:val="center"/>
        <w:rPr>
          <w:sz w:val="24"/>
          <w:szCs w:val="24"/>
        </w:rPr>
      </w:pPr>
      <w:r w:rsidRPr="00736F40">
        <w:rPr>
          <w:sz w:val="24"/>
          <w:szCs w:val="24"/>
        </w:rPr>
        <w:t>Перечень</w:t>
      </w:r>
    </w:p>
    <w:p w:rsidR="004C2298" w:rsidRPr="00736F40" w:rsidRDefault="004C2298" w:rsidP="004C2298">
      <w:pPr>
        <w:jc w:val="center"/>
        <w:rPr>
          <w:sz w:val="24"/>
          <w:szCs w:val="24"/>
        </w:rPr>
      </w:pPr>
      <w:r w:rsidRPr="00736F40">
        <w:rPr>
          <w:sz w:val="24"/>
          <w:szCs w:val="24"/>
        </w:rPr>
        <w:t>котельных, обеспечивающих теплоснабжение жилых микрорайонов</w:t>
      </w:r>
    </w:p>
    <w:p w:rsidR="004C2298" w:rsidRDefault="004C2298" w:rsidP="004C2298">
      <w:pPr>
        <w:jc w:val="center"/>
        <w:rPr>
          <w:szCs w:val="26"/>
        </w:rPr>
      </w:pPr>
    </w:p>
    <w:tbl>
      <w:tblPr>
        <w:tblW w:w="10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82"/>
        <w:gridCol w:w="850"/>
        <w:gridCol w:w="1276"/>
        <w:gridCol w:w="1062"/>
        <w:gridCol w:w="1134"/>
        <w:gridCol w:w="1348"/>
        <w:gridCol w:w="1199"/>
        <w:gridCol w:w="596"/>
        <w:gridCol w:w="841"/>
      </w:tblGrid>
      <w:tr w:rsidR="004C2298" w:rsidRPr="008E4094" w:rsidTr="004C2298"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№ </w:t>
            </w:r>
            <w:proofErr w:type="spellStart"/>
            <w:proofErr w:type="gramStart"/>
            <w:r w:rsidRPr="008E4094">
              <w:t>п</w:t>
            </w:r>
            <w:proofErr w:type="spellEnd"/>
            <w:proofErr w:type="gramEnd"/>
            <w:r w:rsidRPr="008E4094">
              <w:t>/</w:t>
            </w:r>
            <w:proofErr w:type="spellStart"/>
            <w:r w:rsidRPr="008E4094">
              <w:t>п</w:t>
            </w:r>
            <w:proofErr w:type="spellEnd"/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>Наимен</w:t>
            </w:r>
            <w:r w:rsidRPr="008E4094">
              <w:t>о</w:t>
            </w:r>
            <w:r w:rsidRPr="008E4094">
              <w:t>вание и номер и</w:t>
            </w:r>
            <w:r w:rsidRPr="008E4094">
              <w:t>с</w:t>
            </w:r>
            <w:r w:rsidRPr="008E4094">
              <w:t>точника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уст</w:t>
            </w:r>
            <w:r w:rsidRPr="008E4094">
              <w:t>а</w:t>
            </w:r>
            <w:r w:rsidRPr="008E4094">
              <w:t>но</w:t>
            </w:r>
            <w:r w:rsidRPr="008E4094">
              <w:t>в</w:t>
            </w:r>
            <w:r w:rsidRPr="008E4094">
              <w:t>ленная мо</w:t>
            </w:r>
            <w:r w:rsidRPr="008E4094">
              <w:t>щ</w:t>
            </w:r>
            <w:r w:rsidRPr="008E4094">
              <w:t>ность</w:t>
            </w:r>
          </w:p>
          <w:p w:rsidR="004C2298" w:rsidRPr="008E4094" w:rsidRDefault="004C2298" w:rsidP="004C2298">
            <w:pPr>
              <w:jc w:val="center"/>
            </w:pPr>
            <w:r w:rsidRPr="008E4094">
              <w:t>Гкал/час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адрес</w:t>
            </w:r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r w:rsidRPr="008E4094">
              <w:t>вид со</w:t>
            </w:r>
            <w:r w:rsidRPr="008E4094">
              <w:t>б</w:t>
            </w:r>
            <w:r w:rsidRPr="008E4094">
              <w:t>ственн</w:t>
            </w:r>
            <w:r w:rsidRPr="008E4094">
              <w:t>о</w:t>
            </w:r>
            <w:r w:rsidRPr="008E4094">
              <w:t>сти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>собстве</w:t>
            </w:r>
            <w:r w:rsidRPr="008E4094">
              <w:t>н</w:t>
            </w:r>
            <w:r w:rsidRPr="008E4094">
              <w:t>ник</w:t>
            </w:r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эксплуат</w:t>
            </w:r>
            <w:r w:rsidRPr="008E4094">
              <w:t>и</w:t>
            </w:r>
            <w:r w:rsidRPr="008E4094">
              <w:t>рующая о</w:t>
            </w:r>
            <w:r w:rsidRPr="008E4094">
              <w:t>р</w:t>
            </w:r>
            <w:r w:rsidRPr="008E4094">
              <w:t>ганизация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тип котла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кол-во</w:t>
            </w:r>
          </w:p>
          <w:p w:rsidR="004C2298" w:rsidRPr="008E4094" w:rsidRDefault="004C2298" w:rsidP="004C2298">
            <w:pPr>
              <w:jc w:val="center"/>
            </w:pPr>
            <w:r w:rsidRPr="008E4094">
              <w:t>котлов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год уст</w:t>
            </w:r>
            <w:r w:rsidRPr="008E4094">
              <w:t>а</w:t>
            </w:r>
            <w:r w:rsidRPr="008E4094">
              <w:t>новки</w:t>
            </w:r>
          </w:p>
        </w:tc>
      </w:tr>
      <w:tr w:rsidR="004C2298" w:rsidRPr="008E4094" w:rsidTr="004C2298"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3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4</w:t>
            </w:r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r w:rsidRPr="008E4094">
              <w:t>5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>6</w:t>
            </w:r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7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8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9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10</w:t>
            </w:r>
          </w:p>
        </w:tc>
      </w:tr>
      <w:tr w:rsidR="004C2298" w:rsidRPr="008E4094" w:rsidTr="004C2298">
        <w:trPr>
          <w:trHeight w:val="210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1.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1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43,3</w:t>
            </w:r>
          </w:p>
        </w:tc>
        <w:tc>
          <w:tcPr>
            <w:tcW w:w="1276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ул. Парк</w:t>
            </w:r>
            <w:r w:rsidRPr="008E4094">
              <w:t>о</w:t>
            </w:r>
            <w:r w:rsidRPr="008E4094">
              <w:t>вая, 5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краевая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АПК</w:t>
            </w:r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ДКВР 10/13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1996</w:t>
            </w:r>
          </w:p>
        </w:tc>
      </w:tr>
      <w:tr w:rsidR="004C2298" w:rsidRPr="008E4094" w:rsidTr="004C2298">
        <w:trPr>
          <w:trHeight w:val="24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ДКВР 10/13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2009</w:t>
            </w:r>
          </w:p>
        </w:tc>
      </w:tr>
      <w:tr w:rsidR="004C2298" w:rsidRPr="008E4094" w:rsidTr="004C2298">
        <w:trPr>
          <w:trHeight w:val="23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КВТС 10/150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1980</w:t>
            </w:r>
          </w:p>
        </w:tc>
      </w:tr>
      <w:tr w:rsidR="004C2298" w:rsidRPr="008E4094" w:rsidTr="004C2298">
        <w:trPr>
          <w:trHeight w:val="33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r w:rsidRPr="008E4094">
              <w:t>КВГМ 10/150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1980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КВГМ 10/150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1981</w:t>
            </w:r>
          </w:p>
        </w:tc>
      </w:tr>
      <w:tr w:rsidR="004C2298" w:rsidRPr="008E4094" w:rsidTr="004C2298">
        <w:trPr>
          <w:trHeight w:val="290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3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60</w:t>
            </w:r>
          </w:p>
        </w:tc>
        <w:tc>
          <w:tcPr>
            <w:tcW w:w="1276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ул. Погр</w:t>
            </w:r>
            <w:r w:rsidRPr="008E4094">
              <w:t>а</w:t>
            </w:r>
            <w:r w:rsidRPr="008E4094">
              <w:t>ничная,3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краевая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АПК</w:t>
            </w:r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</w:p>
          <w:p w:rsidR="004C2298" w:rsidRPr="008E4094" w:rsidRDefault="004C2298" w:rsidP="004C2298">
            <w:pPr>
              <w:jc w:val="center"/>
            </w:pPr>
            <w:r w:rsidRPr="008E4094">
              <w:t>КВТС 20/150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1995</w:t>
            </w:r>
          </w:p>
        </w:tc>
      </w:tr>
      <w:tr w:rsidR="004C2298" w:rsidRPr="008E4094" w:rsidTr="004C2298">
        <w:trPr>
          <w:trHeight w:val="31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</w:p>
          <w:p w:rsidR="004C2298" w:rsidRPr="008E4094" w:rsidRDefault="004C2298" w:rsidP="004C2298">
            <w:pPr>
              <w:jc w:val="center"/>
            </w:pPr>
            <w:r w:rsidRPr="008E4094">
              <w:t>КВТС 20/150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2008</w:t>
            </w:r>
          </w:p>
        </w:tc>
      </w:tr>
      <w:tr w:rsidR="004C2298" w:rsidRPr="008E4094" w:rsidTr="004C2298">
        <w:trPr>
          <w:trHeight w:val="28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КВТС 20/150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2006</w:t>
            </w:r>
          </w:p>
        </w:tc>
      </w:tr>
      <w:tr w:rsidR="004C2298" w:rsidRPr="008E4094" w:rsidTr="004C2298">
        <w:trPr>
          <w:trHeight w:val="205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3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4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22,5</w:t>
            </w:r>
          </w:p>
        </w:tc>
        <w:tc>
          <w:tcPr>
            <w:tcW w:w="1276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ул. Сил</w:t>
            </w:r>
            <w:r w:rsidRPr="008E4094">
              <w:t>и</w:t>
            </w:r>
            <w:r w:rsidRPr="008E4094">
              <w:t xml:space="preserve">катная, 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краевая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АПК</w:t>
            </w:r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ДКВР 10/23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3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1979</w:t>
            </w:r>
          </w:p>
        </w:tc>
      </w:tr>
      <w:tr w:rsidR="004C2298" w:rsidRPr="008E4094" w:rsidTr="004C2298">
        <w:trPr>
          <w:trHeight w:val="24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ДКВР 4/13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1998</w:t>
            </w:r>
          </w:p>
        </w:tc>
      </w:tr>
      <w:tr w:rsidR="004C2298" w:rsidRPr="008E4094" w:rsidTr="004C2298">
        <w:trPr>
          <w:trHeight w:val="215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4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 5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73,2</w:t>
            </w:r>
          </w:p>
        </w:tc>
        <w:tc>
          <w:tcPr>
            <w:tcW w:w="1276" w:type="dxa"/>
            <w:vMerge w:val="restart"/>
          </w:tcPr>
          <w:p w:rsidR="004C2298" w:rsidRDefault="004C2298" w:rsidP="004C2298">
            <w:pPr>
              <w:jc w:val="center"/>
            </w:pPr>
            <w:r w:rsidRPr="008E4094">
              <w:t xml:space="preserve">ул. </w:t>
            </w:r>
            <w:proofErr w:type="gramStart"/>
            <w:r w:rsidRPr="008E4094">
              <w:t>Красн</w:t>
            </w:r>
            <w:r w:rsidRPr="008E4094">
              <w:t>о</w:t>
            </w:r>
            <w:r w:rsidRPr="008E4094">
              <w:t>гварде</w:t>
            </w:r>
            <w:r w:rsidRPr="008E4094">
              <w:t>й</w:t>
            </w:r>
            <w:r w:rsidRPr="008E4094">
              <w:t>ская</w:t>
            </w:r>
            <w:proofErr w:type="gramEnd"/>
            <w:r w:rsidRPr="008E4094">
              <w:t xml:space="preserve">, 130, г. </w:t>
            </w:r>
            <w:proofErr w:type="spellStart"/>
            <w:r w:rsidRPr="008E4094">
              <w:t>Спасск-Дальний</w:t>
            </w:r>
            <w:proofErr w:type="spellEnd"/>
          </w:p>
          <w:p w:rsidR="00E63D9E" w:rsidRDefault="00E63D9E" w:rsidP="004C2298">
            <w:pPr>
              <w:jc w:val="center"/>
            </w:pPr>
          </w:p>
          <w:p w:rsidR="00E63D9E" w:rsidRDefault="00E63D9E" w:rsidP="004C2298">
            <w:pPr>
              <w:jc w:val="center"/>
            </w:pPr>
          </w:p>
          <w:p w:rsidR="00E63D9E" w:rsidRPr="008E4094" w:rsidRDefault="00E63D9E" w:rsidP="004C2298">
            <w:pPr>
              <w:jc w:val="center"/>
            </w:pPr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 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КЕ 25/14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1989</w:t>
            </w:r>
          </w:p>
        </w:tc>
      </w:tr>
      <w:tr w:rsidR="004C2298" w:rsidRPr="008E4094" w:rsidTr="004C2298">
        <w:trPr>
          <w:trHeight w:val="25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КЕ 25/14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1987</w:t>
            </w:r>
          </w:p>
        </w:tc>
      </w:tr>
      <w:tr w:rsidR="004C2298" w:rsidRPr="008E4094" w:rsidTr="004C2298">
        <w:trPr>
          <w:trHeight w:val="161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КВТС 20/150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2003</w:t>
            </w:r>
          </w:p>
        </w:tc>
      </w:tr>
      <w:tr w:rsidR="004C2298" w:rsidRPr="008E4094" w:rsidTr="004C2298">
        <w:trPr>
          <w:trHeight w:val="19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КВТС 20/150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2002</w:t>
            </w:r>
          </w:p>
        </w:tc>
      </w:tr>
      <w:tr w:rsidR="004C2298" w:rsidRPr="008E4094" w:rsidTr="004C2298">
        <w:trPr>
          <w:trHeight w:val="190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lastRenderedPageBreak/>
              <w:t>5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7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4,55</w:t>
            </w:r>
          </w:p>
        </w:tc>
        <w:tc>
          <w:tcPr>
            <w:tcW w:w="1276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ул. Сове</w:t>
            </w:r>
            <w:r w:rsidRPr="008E4094">
              <w:t>т</w:t>
            </w:r>
            <w:r w:rsidRPr="008E4094">
              <w:t>ская, 3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краевая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АПК</w:t>
            </w:r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КВС-09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2007</w:t>
            </w:r>
          </w:p>
        </w:tc>
      </w:tr>
      <w:tr w:rsidR="004C2298" w:rsidRPr="008E4094" w:rsidTr="004C2298">
        <w:trPr>
          <w:trHeight w:val="22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КВС -0,45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2002</w:t>
            </w:r>
          </w:p>
        </w:tc>
      </w:tr>
      <w:tr w:rsidR="004C2298" w:rsidRPr="008E4094" w:rsidTr="004C2298">
        <w:trPr>
          <w:trHeight w:val="18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КВС-08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2001</w:t>
            </w:r>
          </w:p>
        </w:tc>
      </w:tr>
      <w:tr w:rsidR="004C2298" w:rsidRPr="008E4094" w:rsidTr="004C2298">
        <w:trPr>
          <w:trHeight w:val="18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КВС – 0,8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2001</w:t>
            </w:r>
          </w:p>
        </w:tc>
      </w:tr>
      <w:tr w:rsidR="004C2298" w:rsidRPr="008E4094" w:rsidTr="004C2298">
        <w:trPr>
          <w:trHeight w:val="16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КВС-08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2001</w:t>
            </w:r>
          </w:p>
        </w:tc>
      </w:tr>
      <w:tr w:rsidR="004C2298" w:rsidRPr="008E4094" w:rsidTr="004C2298">
        <w:trPr>
          <w:trHeight w:val="13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КВС-0,8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2001</w:t>
            </w:r>
          </w:p>
        </w:tc>
      </w:tr>
      <w:tr w:rsidR="004C2298" w:rsidRPr="008E4094" w:rsidTr="004C2298">
        <w:trPr>
          <w:trHeight w:val="245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6 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8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82,73</w:t>
            </w:r>
          </w:p>
        </w:tc>
        <w:tc>
          <w:tcPr>
            <w:tcW w:w="1276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ул. Цемен</w:t>
            </w:r>
            <w:r w:rsidRPr="008E4094">
              <w:t>т</w:t>
            </w:r>
            <w:r w:rsidRPr="008E4094">
              <w:t>ная, 2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краевая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АПК</w:t>
            </w:r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ТС-35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1956</w:t>
            </w:r>
          </w:p>
        </w:tc>
      </w:tr>
      <w:tr w:rsidR="004C2298" w:rsidRPr="008E4094" w:rsidTr="004C2298">
        <w:trPr>
          <w:trHeight w:val="33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ТС- 35</w:t>
            </w:r>
          </w:p>
          <w:p w:rsidR="004C2298" w:rsidRPr="008E4094" w:rsidRDefault="004C2298" w:rsidP="004C2298">
            <w:pPr>
              <w:jc w:val="center"/>
            </w:pP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1952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ТС-35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1953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7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котельная № 6 </w:t>
            </w:r>
          </w:p>
          <w:p w:rsidR="004C2298" w:rsidRPr="008E4094" w:rsidRDefault="004C2298" w:rsidP="004C2298">
            <w:pPr>
              <w:jc w:val="center"/>
            </w:pPr>
            <w:r w:rsidRPr="008E4094">
              <w:t>(электр</w:t>
            </w:r>
            <w:r w:rsidRPr="008E4094">
              <w:t>и</w:t>
            </w:r>
            <w:r w:rsidRPr="008E4094">
              <w:t>ческая)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2,8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ул. Анга</w:t>
            </w:r>
            <w:r w:rsidRPr="008E4094">
              <w:t>р</w:t>
            </w:r>
            <w:r w:rsidRPr="008E4094">
              <w:t xml:space="preserve">ская, 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 xml:space="preserve">. 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ООО «</w:t>
            </w:r>
            <w:proofErr w:type="spellStart"/>
            <w:r w:rsidRPr="008E4094">
              <w:t>Спа</w:t>
            </w:r>
            <w:r w:rsidRPr="008E4094">
              <w:t>с</w:t>
            </w:r>
            <w:r w:rsidRPr="008E4094">
              <w:t>скэнергия</w:t>
            </w:r>
            <w:proofErr w:type="spellEnd"/>
            <w:r w:rsidRPr="008E4094">
              <w:t>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КЭВ-400/4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8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1995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8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 котельная ТСЖ «П</w:t>
            </w:r>
            <w:r w:rsidRPr="008E4094">
              <w:t>я</w:t>
            </w:r>
            <w:r w:rsidRPr="008E4094">
              <w:t>терочка»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0,43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ул. Росси</w:t>
            </w:r>
            <w:r w:rsidRPr="008E4094">
              <w:t>й</w:t>
            </w:r>
            <w:r w:rsidRPr="008E4094">
              <w:t>ская, 5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ТСЖ «Пят</w:t>
            </w:r>
            <w:r w:rsidRPr="008E4094">
              <w:t>е</w:t>
            </w:r>
            <w:r w:rsidRPr="008E4094">
              <w:t>рочка»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ЭПЗ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2004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9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котельная </w:t>
            </w:r>
            <w:proofErr w:type="spellStart"/>
            <w:r w:rsidRPr="008E4094">
              <w:t>д</w:t>
            </w:r>
            <w:proofErr w:type="spellEnd"/>
            <w:r w:rsidRPr="008E4094">
              <w:t>/сада № 2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0,24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ул. Пр</w:t>
            </w:r>
            <w:r w:rsidRPr="008E4094">
              <w:t>о</w:t>
            </w:r>
            <w:r w:rsidRPr="008E4094">
              <w:t>мышленная,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</w:t>
            </w:r>
            <w:proofErr w:type="spellStart"/>
            <w:r w:rsidRPr="008E4094">
              <w:t>Спасск_Дальний</w:t>
            </w:r>
            <w:proofErr w:type="spellEnd"/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МБУ «Наш город»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РБС-150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2018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10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 ДООСЦ «Калино</w:t>
            </w:r>
            <w:r w:rsidRPr="008E4094">
              <w:t>в</w:t>
            </w:r>
            <w:r w:rsidRPr="008E4094">
              <w:t>ка»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0,28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proofErr w:type="gramStart"/>
            <w:r w:rsidRPr="008E4094">
              <w:t>с</w:t>
            </w:r>
            <w:proofErr w:type="gramEnd"/>
            <w:r w:rsidRPr="008E4094">
              <w:t xml:space="preserve">. </w:t>
            </w:r>
            <w:proofErr w:type="gramStart"/>
            <w:r w:rsidRPr="008E4094">
              <w:t>Калино</w:t>
            </w:r>
            <w:r w:rsidRPr="008E4094">
              <w:t>в</w:t>
            </w:r>
            <w:r w:rsidRPr="008E4094">
              <w:t>ка</w:t>
            </w:r>
            <w:proofErr w:type="gramEnd"/>
            <w:r w:rsidRPr="008E4094">
              <w:t>, Спа</w:t>
            </w:r>
            <w:r w:rsidRPr="008E4094">
              <w:t>с</w:t>
            </w:r>
            <w:r w:rsidRPr="008E4094">
              <w:t>ского ра</w:t>
            </w:r>
            <w:r w:rsidRPr="008E4094">
              <w:t>й</w:t>
            </w:r>
            <w:r w:rsidRPr="008E4094">
              <w:t>она</w:t>
            </w:r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ДООСЦ «Калиновка»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Универсал-6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2004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11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3А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0,388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ул. Пр</w:t>
            </w:r>
            <w:r w:rsidRPr="008E4094">
              <w:t>и</w:t>
            </w:r>
            <w:r w:rsidRPr="008E4094">
              <w:t>морская, 10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Ст. тру</w:t>
            </w:r>
            <w:r w:rsidRPr="008E4094">
              <w:t>б</w:t>
            </w:r>
            <w:r w:rsidRPr="008E4094">
              <w:t>ный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2006</w:t>
            </w:r>
          </w:p>
        </w:tc>
      </w:tr>
      <w:tr w:rsidR="004C2298" w:rsidRPr="008E4094" w:rsidTr="004C2298">
        <w:trPr>
          <w:trHeight w:val="345"/>
        </w:trPr>
        <w:tc>
          <w:tcPr>
            <w:tcW w:w="567" w:type="dxa"/>
          </w:tcPr>
          <w:p w:rsidR="004C2298" w:rsidRPr="008E4094" w:rsidRDefault="004C2298" w:rsidP="004C2298">
            <w:pPr>
              <w:jc w:val="center"/>
            </w:pPr>
            <w:r w:rsidRPr="008E4094">
              <w:t>12</w:t>
            </w:r>
          </w:p>
        </w:tc>
        <w:tc>
          <w:tcPr>
            <w:tcW w:w="1182" w:type="dxa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2</w:t>
            </w:r>
          </w:p>
        </w:tc>
        <w:tc>
          <w:tcPr>
            <w:tcW w:w="850" w:type="dxa"/>
          </w:tcPr>
          <w:p w:rsidR="004C2298" w:rsidRPr="008E4094" w:rsidRDefault="004C2298" w:rsidP="004C2298">
            <w:pPr>
              <w:jc w:val="center"/>
            </w:pPr>
            <w:r w:rsidRPr="008E4094">
              <w:t>0,09</w:t>
            </w:r>
          </w:p>
        </w:tc>
        <w:tc>
          <w:tcPr>
            <w:tcW w:w="1276" w:type="dxa"/>
          </w:tcPr>
          <w:p w:rsidR="004C2298" w:rsidRPr="008E4094" w:rsidRDefault="004C2298" w:rsidP="004C2298">
            <w:pPr>
              <w:jc w:val="center"/>
            </w:pPr>
            <w:r w:rsidRPr="008E4094">
              <w:t>ул. 1-я Гр</w:t>
            </w:r>
            <w:r w:rsidRPr="008E4094">
              <w:t>а</w:t>
            </w:r>
            <w:r w:rsidRPr="008E4094">
              <w:t>жданская, 10,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  <w:r w:rsidRPr="008E4094">
              <w:t xml:space="preserve">, </w:t>
            </w:r>
          </w:p>
        </w:tc>
        <w:tc>
          <w:tcPr>
            <w:tcW w:w="1062" w:type="dxa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Ст. тру</w:t>
            </w:r>
            <w:r w:rsidRPr="008E4094">
              <w:t>б</w:t>
            </w:r>
            <w:r w:rsidRPr="008E4094">
              <w:t>ный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2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1980</w:t>
            </w:r>
          </w:p>
        </w:tc>
      </w:tr>
      <w:tr w:rsidR="004C2298" w:rsidRPr="008E4094" w:rsidTr="004C2298">
        <w:trPr>
          <w:trHeight w:val="320"/>
        </w:trPr>
        <w:tc>
          <w:tcPr>
            <w:tcW w:w="567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13</w:t>
            </w:r>
          </w:p>
        </w:tc>
        <w:tc>
          <w:tcPr>
            <w:tcW w:w="1182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котельная №  9</w:t>
            </w:r>
          </w:p>
        </w:tc>
        <w:tc>
          <w:tcPr>
            <w:tcW w:w="850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0,9</w:t>
            </w:r>
          </w:p>
        </w:tc>
        <w:tc>
          <w:tcPr>
            <w:tcW w:w="1276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ул. Горьк</w:t>
            </w:r>
            <w:r w:rsidRPr="008E4094">
              <w:t>о</w:t>
            </w:r>
            <w:r w:rsidRPr="008E4094">
              <w:t xml:space="preserve">го, 25/1 </w:t>
            </w:r>
          </w:p>
          <w:p w:rsidR="004C2298" w:rsidRPr="008E4094" w:rsidRDefault="004C2298" w:rsidP="004C2298">
            <w:pPr>
              <w:jc w:val="center"/>
            </w:pPr>
            <w:r w:rsidRPr="008E4094">
              <w:t xml:space="preserve">г.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062" w:type="dxa"/>
            <w:vMerge w:val="restart"/>
          </w:tcPr>
          <w:p w:rsidR="004C2298" w:rsidRPr="008E4094" w:rsidRDefault="004C2298" w:rsidP="004C2298">
            <w:pPr>
              <w:jc w:val="center"/>
            </w:pPr>
            <w:proofErr w:type="spellStart"/>
            <w:r w:rsidRPr="008E4094">
              <w:t>муниц</w:t>
            </w:r>
            <w:proofErr w:type="spellEnd"/>
            <w:r w:rsidRPr="008E4094">
              <w:t>.</w:t>
            </w:r>
          </w:p>
        </w:tc>
        <w:tc>
          <w:tcPr>
            <w:tcW w:w="1134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 xml:space="preserve">АГО </w:t>
            </w:r>
            <w:proofErr w:type="spellStart"/>
            <w:proofErr w:type="gramStart"/>
            <w:r w:rsidRPr="008E4094">
              <w:t>Спасск-Дальний</w:t>
            </w:r>
            <w:proofErr w:type="spellEnd"/>
            <w:proofErr w:type="gramEnd"/>
          </w:p>
        </w:tc>
        <w:tc>
          <w:tcPr>
            <w:tcW w:w="1348" w:type="dxa"/>
            <w:vMerge w:val="restart"/>
          </w:tcPr>
          <w:p w:rsidR="004C2298" w:rsidRPr="008E4094" w:rsidRDefault="004C2298" w:rsidP="004C2298">
            <w:pPr>
              <w:jc w:val="center"/>
            </w:pPr>
            <w:r w:rsidRPr="008E4094">
              <w:t>Спасский филиал КГУП «ПТЭ»</w:t>
            </w:r>
          </w:p>
        </w:tc>
        <w:tc>
          <w:tcPr>
            <w:tcW w:w="1199" w:type="dxa"/>
          </w:tcPr>
          <w:p w:rsidR="004C2298" w:rsidRPr="008E4094" w:rsidRDefault="004C2298" w:rsidP="004C2298">
            <w:r w:rsidRPr="008E4094">
              <w:t>КВ-0,42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1966</w:t>
            </w:r>
          </w:p>
        </w:tc>
      </w:tr>
      <w:tr w:rsidR="004C2298" w:rsidRPr="008E4094" w:rsidTr="004C2298">
        <w:trPr>
          <w:trHeight w:val="30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r w:rsidRPr="008E4094">
              <w:t>КВ-0,8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1966</w:t>
            </w:r>
          </w:p>
        </w:tc>
      </w:tr>
      <w:tr w:rsidR="004C2298" w:rsidRPr="008E4094" w:rsidTr="004C2298">
        <w:trPr>
          <w:trHeight w:val="270"/>
        </w:trPr>
        <w:tc>
          <w:tcPr>
            <w:tcW w:w="567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8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850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276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062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34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348" w:type="dxa"/>
            <w:vMerge/>
          </w:tcPr>
          <w:p w:rsidR="004C2298" w:rsidRPr="008E4094" w:rsidRDefault="004C2298" w:rsidP="004C2298">
            <w:pPr>
              <w:jc w:val="center"/>
            </w:pPr>
          </w:p>
        </w:tc>
        <w:tc>
          <w:tcPr>
            <w:tcW w:w="1199" w:type="dxa"/>
          </w:tcPr>
          <w:p w:rsidR="004C2298" w:rsidRPr="008E4094" w:rsidRDefault="004C2298" w:rsidP="004C2298">
            <w:pPr>
              <w:jc w:val="center"/>
            </w:pPr>
            <w:r w:rsidRPr="008E4094">
              <w:t>ст. тру</w:t>
            </w:r>
            <w:r w:rsidRPr="008E4094">
              <w:t>б</w:t>
            </w:r>
            <w:r w:rsidRPr="008E4094">
              <w:t>ный</w:t>
            </w:r>
          </w:p>
        </w:tc>
        <w:tc>
          <w:tcPr>
            <w:tcW w:w="596" w:type="dxa"/>
          </w:tcPr>
          <w:p w:rsidR="004C2298" w:rsidRPr="008E4094" w:rsidRDefault="004C2298" w:rsidP="004C2298">
            <w:pPr>
              <w:jc w:val="center"/>
            </w:pPr>
            <w:r w:rsidRPr="008E4094">
              <w:t>1</w:t>
            </w:r>
          </w:p>
        </w:tc>
        <w:tc>
          <w:tcPr>
            <w:tcW w:w="841" w:type="dxa"/>
          </w:tcPr>
          <w:p w:rsidR="004C2298" w:rsidRPr="008E4094" w:rsidRDefault="004C2298" w:rsidP="004C2298">
            <w:pPr>
              <w:jc w:val="center"/>
            </w:pPr>
            <w:r w:rsidRPr="008E4094">
              <w:t>1966</w:t>
            </w:r>
          </w:p>
        </w:tc>
      </w:tr>
    </w:tbl>
    <w:p w:rsidR="004C2298" w:rsidRPr="004F17BE" w:rsidRDefault="004C2298" w:rsidP="004C2298">
      <w:pPr>
        <w:jc w:val="center"/>
      </w:pPr>
    </w:p>
    <w:p w:rsidR="00856822" w:rsidRPr="009A74C8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>В</w:t>
      </w:r>
      <w:r w:rsidR="00275A20">
        <w:rPr>
          <w:sz w:val="26"/>
          <w:szCs w:val="26"/>
        </w:rPr>
        <w:t xml:space="preserve"> </w:t>
      </w:r>
      <w:r w:rsidRPr="009A74C8">
        <w:rPr>
          <w:sz w:val="26"/>
          <w:szCs w:val="26"/>
        </w:rPr>
        <w:t xml:space="preserve">целом парк котельного оборудования городского округа </w:t>
      </w:r>
      <w:proofErr w:type="spellStart"/>
      <w:proofErr w:type="gramStart"/>
      <w:r w:rsidRPr="009A74C8">
        <w:rPr>
          <w:sz w:val="26"/>
          <w:szCs w:val="26"/>
        </w:rPr>
        <w:t>Спасск-Дальний</w:t>
      </w:r>
      <w:proofErr w:type="spellEnd"/>
      <w:proofErr w:type="gramEnd"/>
      <w:r w:rsidRPr="009A74C8">
        <w:rPr>
          <w:sz w:val="26"/>
          <w:szCs w:val="26"/>
        </w:rPr>
        <w:t xml:space="preserve"> х</w:t>
      </w:r>
      <w:r w:rsidRPr="009A74C8">
        <w:rPr>
          <w:sz w:val="26"/>
          <w:szCs w:val="26"/>
        </w:rPr>
        <w:t>а</w:t>
      </w:r>
      <w:r w:rsidRPr="009A74C8">
        <w:rPr>
          <w:sz w:val="26"/>
          <w:szCs w:val="26"/>
        </w:rPr>
        <w:t xml:space="preserve">рактеризуется значительным износом. Доля котлов со сроком эксплуатации 20 лет и более составляет 39 %, причем большая часть устаревшего оборудования установлена на мазутных котельных. На </w:t>
      </w:r>
      <w:proofErr w:type="spellStart"/>
      <w:r w:rsidRPr="009A74C8">
        <w:rPr>
          <w:sz w:val="26"/>
          <w:szCs w:val="26"/>
        </w:rPr>
        <w:t>теплоисточниках</w:t>
      </w:r>
      <w:proofErr w:type="spellEnd"/>
      <w:r w:rsidRPr="009A74C8">
        <w:rPr>
          <w:sz w:val="26"/>
          <w:szCs w:val="26"/>
        </w:rPr>
        <w:t xml:space="preserve"> присутствует избыточная теплогенер</w:t>
      </w:r>
      <w:r w:rsidRPr="009A74C8">
        <w:rPr>
          <w:sz w:val="26"/>
          <w:szCs w:val="26"/>
        </w:rPr>
        <w:t>и</w:t>
      </w:r>
      <w:r w:rsidRPr="009A74C8">
        <w:rPr>
          <w:sz w:val="26"/>
          <w:szCs w:val="26"/>
        </w:rPr>
        <w:t xml:space="preserve">рующая мощность. </w:t>
      </w:r>
    </w:p>
    <w:p w:rsidR="00856822" w:rsidRPr="009A74C8" w:rsidRDefault="00856822" w:rsidP="00612F54">
      <w:pPr>
        <w:ind w:firstLine="709"/>
        <w:jc w:val="both"/>
        <w:rPr>
          <w:sz w:val="26"/>
          <w:szCs w:val="26"/>
        </w:rPr>
      </w:pPr>
      <w:r w:rsidRPr="009A74C8">
        <w:rPr>
          <w:sz w:val="26"/>
          <w:szCs w:val="26"/>
        </w:rPr>
        <w:t xml:space="preserve">Из-за множественных порывов, утечек воды, объём и давление у потребителей не соответствуют нормативным показателям и требованиям  Правил предоставления коммунальных услуг, а в часы наибольшего </w:t>
      </w:r>
      <w:proofErr w:type="spellStart"/>
      <w:r w:rsidRPr="009A74C8">
        <w:rPr>
          <w:sz w:val="26"/>
          <w:szCs w:val="26"/>
        </w:rPr>
        <w:t>водоразбора</w:t>
      </w:r>
      <w:proofErr w:type="spellEnd"/>
      <w:r w:rsidRPr="009A74C8">
        <w:rPr>
          <w:sz w:val="26"/>
          <w:szCs w:val="26"/>
        </w:rPr>
        <w:t xml:space="preserve"> совершенно прекращается подача воды в концевые жилые дома у потребителей верхних этажей. В зимний пер</w:t>
      </w:r>
      <w:r w:rsidRPr="009A74C8">
        <w:rPr>
          <w:sz w:val="26"/>
          <w:szCs w:val="26"/>
        </w:rPr>
        <w:t>и</w:t>
      </w:r>
      <w:r w:rsidRPr="009A74C8">
        <w:rPr>
          <w:sz w:val="26"/>
          <w:szCs w:val="26"/>
        </w:rPr>
        <w:t>од  перебои  водоснабжения приводят к размораживанию сетей водоснабжения. В данном случае наряду с организационными мероприятиями по обеспечению экон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t>мии воды требуется замена магистральных трубопроводов и внутриквартальных с</w:t>
      </w:r>
      <w:r w:rsidRPr="009A74C8">
        <w:rPr>
          <w:sz w:val="26"/>
          <w:szCs w:val="26"/>
        </w:rPr>
        <w:t>е</w:t>
      </w:r>
      <w:r w:rsidRPr="009A74C8">
        <w:rPr>
          <w:sz w:val="26"/>
          <w:szCs w:val="26"/>
        </w:rPr>
        <w:t>тей водоснабжения на трубы из современных материалов.</w:t>
      </w:r>
    </w:p>
    <w:p w:rsidR="00856822" w:rsidRPr="009A74C8" w:rsidRDefault="00856822" w:rsidP="00612F54">
      <w:pPr>
        <w:pStyle w:val="ac"/>
        <w:widowControl/>
        <w:ind w:left="0" w:firstLine="390"/>
        <w:jc w:val="both"/>
        <w:rPr>
          <w:sz w:val="26"/>
          <w:szCs w:val="26"/>
        </w:rPr>
      </w:pPr>
      <w:r w:rsidRPr="009A74C8">
        <w:rPr>
          <w:sz w:val="26"/>
          <w:szCs w:val="26"/>
        </w:rPr>
        <w:t xml:space="preserve">Основным приоритетами политики в сфере развития газоснабжения и энергетики, повышения энергетической эффективности является преодоление энергетических барьеров роста, в том числе за счет повышения </w:t>
      </w:r>
      <w:proofErr w:type="spellStart"/>
      <w:r w:rsidRPr="009A74C8">
        <w:rPr>
          <w:sz w:val="26"/>
          <w:szCs w:val="26"/>
        </w:rPr>
        <w:t>энергоэффективности</w:t>
      </w:r>
      <w:proofErr w:type="spellEnd"/>
      <w:r w:rsidRPr="009A74C8">
        <w:rPr>
          <w:sz w:val="26"/>
          <w:szCs w:val="26"/>
        </w:rPr>
        <w:t xml:space="preserve"> и расширения </w:t>
      </w:r>
      <w:r w:rsidRPr="009A74C8">
        <w:rPr>
          <w:sz w:val="26"/>
          <w:szCs w:val="26"/>
        </w:rPr>
        <w:lastRenderedPageBreak/>
        <w:t>использования альтернативных видов энергии, и модернизация топливно-энергетического комплекса для удовлетворения экономически обоснованных потре</w:t>
      </w:r>
      <w:r w:rsidRPr="009A74C8">
        <w:rPr>
          <w:sz w:val="26"/>
          <w:szCs w:val="26"/>
        </w:rPr>
        <w:t>б</w:t>
      </w:r>
      <w:r w:rsidRPr="009A74C8">
        <w:rPr>
          <w:sz w:val="26"/>
          <w:szCs w:val="26"/>
        </w:rPr>
        <w:t>ностей экономики региона и решения задачи социально-экономического развития г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t xml:space="preserve">родского округа </w:t>
      </w:r>
      <w:proofErr w:type="spellStart"/>
      <w:proofErr w:type="gramStart"/>
      <w:r w:rsidRPr="009A74C8">
        <w:rPr>
          <w:sz w:val="26"/>
          <w:szCs w:val="26"/>
        </w:rPr>
        <w:t>Спасск-Дальний</w:t>
      </w:r>
      <w:proofErr w:type="spellEnd"/>
      <w:proofErr w:type="gramEnd"/>
      <w:r w:rsidRPr="009A74C8">
        <w:rPr>
          <w:sz w:val="26"/>
          <w:szCs w:val="26"/>
        </w:rPr>
        <w:t>.</w:t>
      </w:r>
    </w:p>
    <w:p w:rsidR="00856822" w:rsidRPr="009A74C8" w:rsidRDefault="00856822" w:rsidP="00612F54">
      <w:pPr>
        <w:pStyle w:val="ac"/>
        <w:widowControl/>
        <w:ind w:left="0" w:firstLine="390"/>
        <w:jc w:val="both"/>
        <w:rPr>
          <w:sz w:val="26"/>
          <w:szCs w:val="26"/>
        </w:rPr>
      </w:pPr>
      <w:r w:rsidRPr="009A74C8">
        <w:rPr>
          <w:sz w:val="26"/>
          <w:szCs w:val="26"/>
        </w:rPr>
        <w:t>Развитие в Приморском крае газовой отрасли связано с вводом в действие магис</w:t>
      </w:r>
      <w:r w:rsidRPr="009A74C8">
        <w:rPr>
          <w:sz w:val="26"/>
          <w:szCs w:val="26"/>
        </w:rPr>
        <w:t>т</w:t>
      </w:r>
      <w:r w:rsidRPr="009A74C8">
        <w:rPr>
          <w:sz w:val="26"/>
          <w:szCs w:val="26"/>
        </w:rPr>
        <w:t>рального газопровода Сахалин - Хабаровск - Владивосток и началом в 2011 году п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t>ставок в Приморский край природного газа. Приход в Приморье природного газа п</w:t>
      </w:r>
      <w:r w:rsidRPr="009A74C8">
        <w:rPr>
          <w:sz w:val="26"/>
          <w:szCs w:val="26"/>
        </w:rPr>
        <w:t>о</w:t>
      </w:r>
      <w:r w:rsidRPr="009A74C8">
        <w:rPr>
          <w:sz w:val="26"/>
          <w:szCs w:val="26"/>
        </w:rPr>
        <w:t>зволил диверсифицировать структуру топливно-энергетического баланса края.</w:t>
      </w:r>
    </w:p>
    <w:p w:rsidR="00856822" w:rsidRDefault="00856822" w:rsidP="00612F54">
      <w:pPr>
        <w:pStyle w:val="ac"/>
        <w:widowControl/>
        <w:ind w:left="0" w:firstLine="390"/>
        <w:jc w:val="both"/>
        <w:rPr>
          <w:spacing w:val="4"/>
          <w:sz w:val="26"/>
          <w:szCs w:val="26"/>
        </w:rPr>
      </w:pPr>
      <w:r w:rsidRPr="009A74C8">
        <w:rPr>
          <w:sz w:val="26"/>
          <w:szCs w:val="26"/>
        </w:rPr>
        <w:t>В настоящее время основными потребителями природного газа являются объекты энергетики края. Дальнейшая газификация позволит повысить уровень жизни насел</w:t>
      </w:r>
      <w:r w:rsidRPr="009A74C8">
        <w:rPr>
          <w:sz w:val="26"/>
          <w:szCs w:val="26"/>
        </w:rPr>
        <w:t>е</w:t>
      </w:r>
      <w:r w:rsidRPr="009A74C8">
        <w:rPr>
          <w:sz w:val="26"/>
          <w:szCs w:val="26"/>
        </w:rPr>
        <w:t xml:space="preserve">ния городского округа </w:t>
      </w:r>
      <w:proofErr w:type="spellStart"/>
      <w:proofErr w:type="gramStart"/>
      <w:r w:rsidRPr="009A74C8">
        <w:rPr>
          <w:sz w:val="26"/>
          <w:szCs w:val="26"/>
        </w:rPr>
        <w:t>Спасск-Дальний</w:t>
      </w:r>
      <w:proofErr w:type="spellEnd"/>
      <w:proofErr w:type="gramEnd"/>
      <w:r w:rsidRPr="009A74C8">
        <w:rPr>
          <w:sz w:val="26"/>
          <w:szCs w:val="26"/>
        </w:rPr>
        <w:t xml:space="preserve"> за счет обеспечения качественного предо</w:t>
      </w:r>
      <w:r w:rsidRPr="009A74C8">
        <w:rPr>
          <w:sz w:val="26"/>
          <w:szCs w:val="26"/>
        </w:rPr>
        <w:t>с</w:t>
      </w:r>
      <w:r w:rsidRPr="009A74C8">
        <w:rPr>
          <w:sz w:val="26"/>
          <w:szCs w:val="26"/>
        </w:rPr>
        <w:t>тавления коммунальных услуг, улучшить экологическую обстановку и снизить удельное потребление топливно-энергетических ресурсов на производство проду</w:t>
      </w:r>
      <w:r w:rsidRPr="009A74C8">
        <w:rPr>
          <w:sz w:val="26"/>
          <w:szCs w:val="26"/>
        </w:rPr>
        <w:t>к</w:t>
      </w:r>
      <w:r w:rsidRPr="009A74C8">
        <w:rPr>
          <w:sz w:val="26"/>
          <w:szCs w:val="26"/>
        </w:rPr>
        <w:t>ции. Развитие новой отрасли позволит привлечь в регион дополнительные инвест</w:t>
      </w:r>
      <w:r w:rsidRPr="009A74C8">
        <w:rPr>
          <w:sz w:val="26"/>
          <w:szCs w:val="26"/>
        </w:rPr>
        <w:t>и</w:t>
      </w:r>
      <w:r w:rsidRPr="009A74C8">
        <w:rPr>
          <w:sz w:val="26"/>
          <w:szCs w:val="26"/>
        </w:rPr>
        <w:t>ции и обеспечить новые рабочие места для насел</w:t>
      </w:r>
      <w:r w:rsidRPr="00732856">
        <w:rPr>
          <w:spacing w:val="4"/>
          <w:sz w:val="26"/>
          <w:szCs w:val="26"/>
        </w:rPr>
        <w:t>ения Приморского края.</w:t>
      </w:r>
    </w:p>
    <w:p w:rsidR="004C2298" w:rsidRPr="00612F54" w:rsidRDefault="004C2298" w:rsidP="00856822">
      <w:pPr>
        <w:pStyle w:val="ac"/>
        <w:widowControl/>
        <w:spacing w:before="200" w:line="360" w:lineRule="auto"/>
        <w:ind w:left="0" w:firstLine="390"/>
        <w:jc w:val="both"/>
        <w:rPr>
          <w:spacing w:val="4"/>
          <w:sz w:val="16"/>
          <w:szCs w:val="16"/>
        </w:rPr>
      </w:pPr>
    </w:p>
    <w:p w:rsidR="00F83E57" w:rsidRDefault="00BF1D45" w:rsidP="00856822">
      <w:pPr>
        <w:shd w:val="clear" w:color="auto" w:fill="FFFFFF"/>
        <w:tabs>
          <w:tab w:val="left" w:pos="3437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56822" w:rsidRPr="00670352">
        <w:rPr>
          <w:b/>
          <w:sz w:val="26"/>
          <w:szCs w:val="26"/>
        </w:rPr>
        <w:t xml:space="preserve">. </w:t>
      </w:r>
      <w:r w:rsidR="00856822" w:rsidRPr="00A178F4">
        <w:rPr>
          <w:b/>
          <w:sz w:val="26"/>
          <w:szCs w:val="26"/>
        </w:rPr>
        <w:t xml:space="preserve">Цели и задачи </w:t>
      </w:r>
      <w:r w:rsidR="00856822">
        <w:rPr>
          <w:b/>
          <w:sz w:val="26"/>
          <w:szCs w:val="26"/>
        </w:rPr>
        <w:t xml:space="preserve"> </w:t>
      </w:r>
      <w:r w:rsidR="00275A20">
        <w:rPr>
          <w:b/>
          <w:sz w:val="26"/>
          <w:szCs w:val="26"/>
        </w:rPr>
        <w:t>П</w:t>
      </w:r>
      <w:r w:rsidR="00856822" w:rsidRPr="00A178F4">
        <w:rPr>
          <w:b/>
          <w:sz w:val="26"/>
          <w:szCs w:val="26"/>
        </w:rPr>
        <w:t>рограммы</w:t>
      </w:r>
      <w:r w:rsidR="00F83E57">
        <w:rPr>
          <w:b/>
          <w:sz w:val="26"/>
          <w:szCs w:val="26"/>
        </w:rPr>
        <w:t>.</w:t>
      </w:r>
      <w:r w:rsidR="00856822">
        <w:rPr>
          <w:b/>
          <w:sz w:val="26"/>
          <w:szCs w:val="26"/>
        </w:rPr>
        <w:t xml:space="preserve"> </w:t>
      </w:r>
      <w:r w:rsidR="00F83E57" w:rsidRPr="0086420D">
        <w:rPr>
          <w:b/>
          <w:sz w:val="26"/>
          <w:szCs w:val="26"/>
        </w:rPr>
        <w:t xml:space="preserve">Сроки и этапы реализации </w:t>
      </w:r>
      <w:r w:rsidR="004F403B">
        <w:rPr>
          <w:b/>
          <w:sz w:val="26"/>
          <w:szCs w:val="26"/>
        </w:rPr>
        <w:t>П</w:t>
      </w:r>
      <w:r w:rsidR="00F83E57" w:rsidRPr="0086420D">
        <w:rPr>
          <w:b/>
          <w:sz w:val="26"/>
          <w:szCs w:val="26"/>
        </w:rPr>
        <w:t>рограммы</w:t>
      </w:r>
      <w:r w:rsidR="00F83E57">
        <w:rPr>
          <w:b/>
          <w:sz w:val="26"/>
          <w:szCs w:val="26"/>
        </w:rPr>
        <w:t>.</w:t>
      </w:r>
      <w:r w:rsidR="00F83E57" w:rsidRPr="00F83E57">
        <w:rPr>
          <w:b/>
          <w:sz w:val="26"/>
          <w:szCs w:val="26"/>
        </w:rPr>
        <w:t xml:space="preserve"> </w:t>
      </w:r>
    </w:p>
    <w:p w:rsidR="00856822" w:rsidRPr="00A178F4" w:rsidRDefault="00F83E57" w:rsidP="00856822">
      <w:pPr>
        <w:shd w:val="clear" w:color="auto" w:fill="FFFFFF"/>
        <w:tabs>
          <w:tab w:val="left" w:pos="3437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33D14">
        <w:rPr>
          <w:b/>
          <w:sz w:val="26"/>
          <w:szCs w:val="26"/>
        </w:rPr>
        <w:t>еречень целевых показателей и индикаторов</w:t>
      </w:r>
    </w:p>
    <w:p w:rsidR="00856822" w:rsidRDefault="00856822" w:rsidP="00856822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p w:rsidR="00856822" w:rsidRPr="00670352" w:rsidRDefault="00856822" w:rsidP="00612F54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  <w:r w:rsidRPr="00670352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670352">
        <w:rPr>
          <w:sz w:val="26"/>
          <w:szCs w:val="26"/>
        </w:rPr>
        <w:t xml:space="preserve"> Цели </w:t>
      </w:r>
      <w:r w:rsidR="00275A20">
        <w:rPr>
          <w:sz w:val="26"/>
          <w:szCs w:val="26"/>
        </w:rPr>
        <w:t>П</w:t>
      </w:r>
      <w:r w:rsidRPr="00670352">
        <w:rPr>
          <w:sz w:val="26"/>
          <w:szCs w:val="26"/>
        </w:rPr>
        <w:t>рограммы</w:t>
      </w:r>
      <w:r w:rsidR="004C2298">
        <w:rPr>
          <w:sz w:val="26"/>
          <w:szCs w:val="26"/>
        </w:rPr>
        <w:t>.</w:t>
      </w:r>
    </w:p>
    <w:p w:rsidR="00856822" w:rsidRPr="00364333" w:rsidRDefault="00856822" w:rsidP="00612F54">
      <w:pPr>
        <w:tabs>
          <w:tab w:val="left" w:pos="4200"/>
        </w:tabs>
        <w:ind w:firstLine="540"/>
        <w:jc w:val="both"/>
        <w:rPr>
          <w:sz w:val="26"/>
          <w:szCs w:val="26"/>
        </w:rPr>
      </w:pPr>
      <w:r w:rsidRPr="00364333">
        <w:rPr>
          <w:sz w:val="26"/>
          <w:szCs w:val="26"/>
        </w:rPr>
        <w:t>В наиболее общем виде цель</w:t>
      </w:r>
      <w:r>
        <w:rPr>
          <w:sz w:val="26"/>
          <w:szCs w:val="26"/>
        </w:rPr>
        <w:t xml:space="preserve"> </w:t>
      </w:r>
      <w:r w:rsidR="00275A20">
        <w:rPr>
          <w:sz w:val="26"/>
          <w:szCs w:val="26"/>
        </w:rPr>
        <w:t>П</w:t>
      </w:r>
      <w:r>
        <w:rPr>
          <w:sz w:val="26"/>
          <w:szCs w:val="26"/>
        </w:rPr>
        <w:t>рограммы</w:t>
      </w:r>
      <w:r w:rsidRPr="00364333">
        <w:rPr>
          <w:sz w:val="26"/>
          <w:szCs w:val="26"/>
        </w:rPr>
        <w:t xml:space="preserve"> может быть сф</w:t>
      </w:r>
      <w:r>
        <w:rPr>
          <w:sz w:val="26"/>
          <w:szCs w:val="26"/>
        </w:rPr>
        <w:t>ормулирована в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дующем виде: </w:t>
      </w:r>
      <w:r w:rsidRPr="00364333">
        <w:rPr>
          <w:sz w:val="26"/>
          <w:szCs w:val="26"/>
        </w:rPr>
        <w:t xml:space="preserve">обеспечение энергетических потребностей </w:t>
      </w:r>
      <w:r>
        <w:rPr>
          <w:sz w:val="26"/>
          <w:szCs w:val="26"/>
        </w:rPr>
        <w:t>города</w:t>
      </w:r>
      <w:r w:rsidRPr="00364333">
        <w:rPr>
          <w:sz w:val="26"/>
          <w:szCs w:val="26"/>
        </w:rPr>
        <w:t xml:space="preserve"> при целесообразно минимальном потреблении энергоре</w:t>
      </w:r>
      <w:r>
        <w:rPr>
          <w:sz w:val="26"/>
          <w:szCs w:val="26"/>
        </w:rPr>
        <w:t>сурсов из внешней среды.</w:t>
      </w:r>
    </w:p>
    <w:p w:rsidR="00856822" w:rsidRDefault="00856822" w:rsidP="00612F54">
      <w:pPr>
        <w:shd w:val="clear" w:color="auto" w:fill="FFFFFF"/>
        <w:tabs>
          <w:tab w:val="left" w:pos="3437"/>
        </w:tabs>
        <w:ind w:firstLine="709"/>
        <w:jc w:val="both"/>
        <w:rPr>
          <w:sz w:val="26"/>
          <w:szCs w:val="26"/>
        </w:rPr>
      </w:pPr>
      <w:r w:rsidRPr="00364333">
        <w:rPr>
          <w:sz w:val="26"/>
          <w:szCs w:val="26"/>
        </w:rPr>
        <w:t>Набор целей, обеспечивающих главную цель</w:t>
      </w:r>
      <w:r>
        <w:rPr>
          <w:sz w:val="26"/>
          <w:szCs w:val="26"/>
        </w:rPr>
        <w:t xml:space="preserve"> – снижение потребления энерг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ресурсов из внешней среды</w:t>
      </w:r>
      <w:r w:rsidRPr="00364333">
        <w:rPr>
          <w:sz w:val="26"/>
          <w:szCs w:val="26"/>
        </w:rPr>
        <w:t xml:space="preserve">, можно свести к </w:t>
      </w:r>
      <w:r>
        <w:rPr>
          <w:sz w:val="26"/>
          <w:szCs w:val="26"/>
        </w:rPr>
        <w:t>следующему:</w:t>
      </w:r>
    </w:p>
    <w:p w:rsidR="00856822" w:rsidRDefault="00856822" w:rsidP="00612F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повышение эффективности существующих систем энергоснабжения города;</w:t>
      </w:r>
    </w:p>
    <w:p w:rsidR="00856822" w:rsidRDefault="00856822" w:rsidP="00612F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повышение эффективности существующих систем энергоснабжения города;</w:t>
      </w:r>
    </w:p>
    <w:p w:rsidR="00856822" w:rsidRDefault="00856822" w:rsidP="00612F54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развитие рынка </w:t>
      </w:r>
      <w:proofErr w:type="spellStart"/>
      <w:r>
        <w:rPr>
          <w:sz w:val="26"/>
          <w:szCs w:val="26"/>
        </w:rPr>
        <w:t>энергосервисных</w:t>
      </w:r>
      <w:proofErr w:type="spellEnd"/>
      <w:r>
        <w:rPr>
          <w:sz w:val="26"/>
          <w:szCs w:val="26"/>
        </w:rPr>
        <w:t xml:space="preserve"> услуг.</w:t>
      </w:r>
    </w:p>
    <w:p w:rsidR="00856822" w:rsidRDefault="00856822" w:rsidP="00612F54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F403B">
        <w:rPr>
          <w:sz w:val="26"/>
          <w:szCs w:val="26"/>
        </w:rPr>
        <w:t>.</w:t>
      </w:r>
      <w:r>
        <w:rPr>
          <w:sz w:val="26"/>
          <w:szCs w:val="26"/>
        </w:rPr>
        <w:t xml:space="preserve"> Задачи</w:t>
      </w:r>
      <w:r w:rsidR="004F403B">
        <w:rPr>
          <w:sz w:val="26"/>
          <w:szCs w:val="26"/>
        </w:rPr>
        <w:t xml:space="preserve"> П</w:t>
      </w:r>
      <w:r>
        <w:rPr>
          <w:sz w:val="26"/>
          <w:szCs w:val="26"/>
        </w:rPr>
        <w:t>рограммы:</w:t>
      </w:r>
    </w:p>
    <w:p w:rsidR="00856822" w:rsidRPr="00E90093" w:rsidRDefault="00856822" w:rsidP="00612F54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эффективное использование </w:t>
      </w:r>
      <w:r w:rsidRPr="00E90093">
        <w:rPr>
          <w:sz w:val="26"/>
          <w:szCs w:val="26"/>
        </w:rPr>
        <w:t>всех видов топливно-энергетических ресурсов до уровня, позволяющего в рамках утвержденного лимита потребления</w:t>
      </w:r>
      <w:r>
        <w:rPr>
          <w:sz w:val="26"/>
          <w:szCs w:val="26"/>
        </w:rPr>
        <w:t>,</w:t>
      </w:r>
      <w:r w:rsidRPr="00E90093">
        <w:rPr>
          <w:sz w:val="26"/>
          <w:szCs w:val="26"/>
        </w:rPr>
        <w:t xml:space="preserve"> обеспечить з</w:t>
      </w:r>
      <w:r w:rsidRPr="00E90093">
        <w:rPr>
          <w:sz w:val="26"/>
          <w:szCs w:val="26"/>
        </w:rPr>
        <w:t>а</w:t>
      </w:r>
      <w:r w:rsidRPr="00E90093">
        <w:rPr>
          <w:sz w:val="26"/>
          <w:szCs w:val="26"/>
        </w:rPr>
        <w:t>планированный темп социально-экономического развития города;</w:t>
      </w:r>
    </w:p>
    <w:p w:rsidR="00856822" w:rsidRDefault="00856822" w:rsidP="00612F54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модернизация оборудования, внедрение инновационных решений  и технологий </w:t>
      </w:r>
    </w:p>
    <w:p w:rsidR="00032475" w:rsidRPr="00E90093" w:rsidRDefault="00032475" w:rsidP="00612F54">
      <w:pPr>
        <w:shd w:val="clear" w:color="auto" w:fill="FFFFFF"/>
        <w:ind w:firstLine="540"/>
        <w:jc w:val="both"/>
        <w:rPr>
          <w:sz w:val="26"/>
          <w:szCs w:val="26"/>
        </w:rPr>
      </w:pPr>
      <w:r w:rsidRPr="00E90093">
        <w:rPr>
          <w:sz w:val="26"/>
          <w:szCs w:val="26"/>
        </w:rPr>
        <w:t>сокращение расходов на оплату за энергоресурсы в бюджетной сфере;</w:t>
      </w:r>
    </w:p>
    <w:p w:rsidR="00032475" w:rsidRDefault="00032475" w:rsidP="00612F54">
      <w:pPr>
        <w:shd w:val="clear" w:color="auto" w:fill="FFFFFF"/>
        <w:ind w:firstLine="540"/>
        <w:jc w:val="both"/>
        <w:rPr>
          <w:sz w:val="26"/>
          <w:szCs w:val="26"/>
        </w:rPr>
      </w:pPr>
      <w:r w:rsidRPr="00E90093">
        <w:rPr>
          <w:sz w:val="26"/>
          <w:szCs w:val="26"/>
        </w:rPr>
        <w:t>сокращение потерь тепловой и электрической энергии, воды и природного газа;</w:t>
      </w:r>
    </w:p>
    <w:p w:rsidR="00032475" w:rsidRDefault="00032475" w:rsidP="00612F54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модернизация оборудования, внедрение инновационных решений  и технологий </w:t>
      </w:r>
    </w:p>
    <w:p w:rsidR="00032475" w:rsidRPr="00403F53" w:rsidRDefault="00032475" w:rsidP="00612F54">
      <w:pPr>
        <w:tabs>
          <w:tab w:val="left" w:pos="4200"/>
        </w:tabs>
        <w:ind w:firstLine="540"/>
        <w:jc w:val="both"/>
        <w:rPr>
          <w:sz w:val="26"/>
          <w:szCs w:val="26"/>
        </w:rPr>
      </w:pPr>
      <w:r w:rsidRPr="00403F53">
        <w:rPr>
          <w:sz w:val="26"/>
          <w:szCs w:val="26"/>
        </w:rPr>
        <w:t xml:space="preserve">Основным способом достижения поставленных в </w:t>
      </w:r>
      <w:r w:rsidR="00275A20">
        <w:rPr>
          <w:sz w:val="26"/>
          <w:szCs w:val="26"/>
        </w:rPr>
        <w:t>П</w:t>
      </w:r>
      <w:r w:rsidRPr="00403F53">
        <w:rPr>
          <w:sz w:val="26"/>
          <w:szCs w:val="26"/>
        </w:rPr>
        <w:t xml:space="preserve">рограмме энергосбережения задач является стимулирование энергосбережения, т.е. предложение </w:t>
      </w:r>
      <w:r>
        <w:rPr>
          <w:sz w:val="26"/>
          <w:szCs w:val="26"/>
        </w:rPr>
        <w:t xml:space="preserve">администрацией городского округа </w:t>
      </w:r>
      <w:r w:rsidRPr="00403F53">
        <w:rPr>
          <w:sz w:val="26"/>
          <w:szCs w:val="26"/>
        </w:rPr>
        <w:t xml:space="preserve">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:rsidR="00856822" w:rsidRDefault="00856822" w:rsidP="00612F54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83E57">
        <w:rPr>
          <w:sz w:val="26"/>
          <w:szCs w:val="26"/>
        </w:rPr>
        <w:t xml:space="preserve">   </w:t>
      </w:r>
      <w:r>
        <w:rPr>
          <w:sz w:val="26"/>
          <w:szCs w:val="26"/>
        </w:rPr>
        <w:t>С учетом намеченных целей и задач реализация программных мероприятий предусматривается в срок до 2022 года.</w:t>
      </w:r>
    </w:p>
    <w:p w:rsidR="00F83E57" w:rsidRPr="00633D14" w:rsidRDefault="00F83E57" w:rsidP="00612F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Перечень целевых показателей индикаторов указан в</w:t>
      </w:r>
      <w:r w:rsidR="00F82AB7">
        <w:rPr>
          <w:sz w:val="26"/>
          <w:szCs w:val="26"/>
        </w:rPr>
        <w:t xml:space="preserve"> </w:t>
      </w:r>
      <w:r w:rsidR="00275A20">
        <w:rPr>
          <w:sz w:val="26"/>
          <w:szCs w:val="26"/>
        </w:rPr>
        <w:t>разделе 7 Программы</w:t>
      </w:r>
      <w:r w:rsidR="004C22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3E57" w:rsidRDefault="00F83E57" w:rsidP="00612F54">
      <w:pPr>
        <w:tabs>
          <w:tab w:val="left" w:pos="4200"/>
        </w:tabs>
        <w:ind w:firstLine="540"/>
        <w:jc w:val="both"/>
        <w:rPr>
          <w:sz w:val="26"/>
          <w:szCs w:val="26"/>
        </w:rPr>
      </w:pPr>
    </w:p>
    <w:p w:rsidR="00856822" w:rsidRPr="0020532B" w:rsidRDefault="00F83E57" w:rsidP="00856822">
      <w:pPr>
        <w:shd w:val="clear" w:color="auto" w:fill="FFFFFF"/>
        <w:tabs>
          <w:tab w:val="left" w:pos="34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56822" w:rsidRPr="00446D7E">
        <w:rPr>
          <w:b/>
          <w:sz w:val="26"/>
          <w:szCs w:val="26"/>
        </w:rPr>
        <w:t xml:space="preserve">. </w:t>
      </w:r>
      <w:r w:rsidR="00856822" w:rsidRPr="0020532B">
        <w:rPr>
          <w:b/>
          <w:sz w:val="26"/>
          <w:szCs w:val="26"/>
        </w:rPr>
        <w:t xml:space="preserve">Перечень основных мероприятий </w:t>
      </w:r>
      <w:r w:rsidR="00856822">
        <w:rPr>
          <w:b/>
          <w:sz w:val="26"/>
          <w:szCs w:val="26"/>
        </w:rPr>
        <w:t xml:space="preserve"> </w:t>
      </w:r>
      <w:r w:rsidR="00F82AB7">
        <w:rPr>
          <w:b/>
          <w:sz w:val="26"/>
          <w:szCs w:val="26"/>
        </w:rPr>
        <w:t>П</w:t>
      </w:r>
      <w:r w:rsidR="00856822" w:rsidRPr="0020532B">
        <w:rPr>
          <w:b/>
          <w:sz w:val="26"/>
          <w:szCs w:val="26"/>
        </w:rPr>
        <w:t>рограммы</w:t>
      </w:r>
    </w:p>
    <w:p w:rsidR="00856822" w:rsidRDefault="00856822" w:rsidP="00856822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534"/>
        <w:gridCol w:w="15"/>
        <w:gridCol w:w="2678"/>
        <w:gridCol w:w="142"/>
        <w:gridCol w:w="1559"/>
        <w:gridCol w:w="1984"/>
        <w:gridCol w:w="1276"/>
        <w:gridCol w:w="58"/>
        <w:gridCol w:w="793"/>
        <w:gridCol w:w="77"/>
        <w:gridCol w:w="64"/>
        <w:gridCol w:w="851"/>
      </w:tblGrid>
      <w:tr w:rsidR="00856822" w:rsidTr="0010153E">
        <w:tc>
          <w:tcPr>
            <w:tcW w:w="549" w:type="dxa"/>
            <w:gridSpan w:val="2"/>
            <w:vMerge w:val="restart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lastRenderedPageBreak/>
              <w:t>п</w:t>
            </w:r>
            <w:proofErr w:type="spellEnd"/>
          </w:p>
        </w:tc>
        <w:tc>
          <w:tcPr>
            <w:tcW w:w="2678" w:type="dxa"/>
            <w:vMerge w:val="restart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Программные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вания</w:t>
            </w:r>
          </w:p>
        </w:tc>
        <w:tc>
          <w:tcPr>
            <w:tcW w:w="1984" w:type="dxa"/>
            <w:vMerge w:val="restart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сирования </w:t>
            </w:r>
            <w:r>
              <w:rPr>
                <w:sz w:val="26"/>
                <w:szCs w:val="26"/>
              </w:rPr>
              <w:lastRenderedPageBreak/>
              <w:t>(тыс. руб.)</w:t>
            </w:r>
          </w:p>
        </w:tc>
        <w:tc>
          <w:tcPr>
            <w:tcW w:w="3119" w:type="dxa"/>
            <w:gridSpan w:val="6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Срок исполнения </w:t>
            </w:r>
            <w:r>
              <w:rPr>
                <w:sz w:val="26"/>
                <w:szCs w:val="26"/>
              </w:rPr>
              <w:br/>
              <w:t>(год)</w:t>
            </w:r>
          </w:p>
        </w:tc>
      </w:tr>
      <w:tr w:rsidR="00856822" w:rsidTr="0010153E">
        <w:tc>
          <w:tcPr>
            <w:tcW w:w="549" w:type="dxa"/>
            <w:gridSpan w:val="2"/>
            <w:vMerge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vMerge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gridSpan w:val="4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856822" w:rsidTr="0010153E">
        <w:tc>
          <w:tcPr>
            <w:tcW w:w="10031" w:type="dxa"/>
            <w:gridSpan w:val="12"/>
          </w:tcPr>
          <w:p w:rsidR="00856822" w:rsidRPr="00BF1D45" w:rsidRDefault="00856822" w:rsidP="0085682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F1D45">
              <w:rPr>
                <w:b/>
                <w:bCs/>
                <w:sz w:val="26"/>
                <w:szCs w:val="26"/>
              </w:rPr>
              <w:lastRenderedPageBreak/>
              <w:t>Подпрограмма № 1 «Энергосбережение и повышение энергетической эффекти</w:t>
            </w:r>
            <w:r w:rsidRPr="00BF1D45">
              <w:rPr>
                <w:b/>
                <w:bCs/>
                <w:sz w:val="26"/>
                <w:szCs w:val="26"/>
              </w:rPr>
              <w:t>в</w:t>
            </w:r>
            <w:r w:rsidRPr="00BF1D45">
              <w:rPr>
                <w:b/>
                <w:bCs/>
                <w:sz w:val="26"/>
                <w:szCs w:val="26"/>
              </w:rPr>
              <w:t xml:space="preserve">ности городского округа </w:t>
            </w:r>
            <w:proofErr w:type="spellStart"/>
            <w:proofErr w:type="gramStart"/>
            <w:r w:rsidRPr="00BF1D45">
              <w:rPr>
                <w:b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BF1D45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856822" w:rsidTr="0010153E">
        <w:tc>
          <w:tcPr>
            <w:tcW w:w="10031" w:type="dxa"/>
            <w:gridSpan w:val="12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527475">
              <w:rPr>
                <w:b/>
                <w:sz w:val="26"/>
                <w:szCs w:val="26"/>
              </w:rPr>
              <w:t>истем</w:t>
            </w:r>
            <w:r>
              <w:rPr>
                <w:b/>
                <w:sz w:val="26"/>
                <w:szCs w:val="26"/>
              </w:rPr>
              <w:t>ы</w:t>
            </w:r>
            <w:r w:rsidRPr="00527475">
              <w:rPr>
                <w:b/>
                <w:sz w:val="26"/>
                <w:szCs w:val="26"/>
              </w:rPr>
              <w:t xml:space="preserve"> коммунальной инфраструктуры</w:t>
            </w:r>
          </w:p>
        </w:tc>
      </w:tr>
      <w:tr w:rsidR="00856822" w:rsidTr="0010153E">
        <w:tc>
          <w:tcPr>
            <w:tcW w:w="549" w:type="dxa"/>
            <w:gridSpan w:val="2"/>
          </w:tcPr>
          <w:p w:rsidR="00856822" w:rsidRDefault="00856822" w:rsidP="00856822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56822" w:rsidRPr="00527475" w:rsidRDefault="00856822" w:rsidP="00856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ка</w:t>
            </w:r>
            <w:r w:rsidRPr="00527475">
              <w:rPr>
                <w:sz w:val="26"/>
                <w:szCs w:val="26"/>
              </w:rPr>
              <w:t xml:space="preserve">чества услуг </w:t>
            </w:r>
            <w:proofErr w:type="spellStart"/>
            <w:r w:rsidRPr="00527475">
              <w:rPr>
                <w:sz w:val="26"/>
                <w:szCs w:val="26"/>
              </w:rPr>
              <w:t>электро</w:t>
            </w:r>
            <w:proofErr w:type="spellEnd"/>
            <w:r w:rsidRPr="00527475">
              <w:rPr>
                <w:sz w:val="26"/>
                <w:szCs w:val="26"/>
              </w:rPr>
              <w:t>-, тепл</w:t>
            </w:r>
            <w:proofErr w:type="gramStart"/>
            <w:r w:rsidRPr="00527475">
              <w:rPr>
                <w:sz w:val="26"/>
                <w:szCs w:val="26"/>
              </w:rPr>
              <w:t>о-</w:t>
            </w:r>
            <w:proofErr w:type="gramEnd"/>
            <w:r w:rsidRPr="00527475">
              <w:rPr>
                <w:sz w:val="26"/>
                <w:szCs w:val="26"/>
              </w:rPr>
              <w:t xml:space="preserve">, </w:t>
            </w:r>
            <w:proofErr w:type="spellStart"/>
            <w:r w:rsidRPr="00527475">
              <w:rPr>
                <w:sz w:val="26"/>
                <w:szCs w:val="26"/>
              </w:rPr>
              <w:t>газо</w:t>
            </w:r>
            <w:proofErr w:type="spellEnd"/>
            <w:r w:rsidRPr="00527475">
              <w:rPr>
                <w:sz w:val="26"/>
                <w:szCs w:val="26"/>
              </w:rPr>
              <w:t xml:space="preserve">- и водоснабжения; </w:t>
            </w:r>
          </w:p>
        </w:tc>
        <w:tc>
          <w:tcPr>
            <w:tcW w:w="1701" w:type="dxa"/>
            <w:gridSpan w:val="2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6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56822" w:rsidTr="0010153E">
        <w:tc>
          <w:tcPr>
            <w:tcW w:w="549" w:type="dxa"/>
            <w:gridSpan w:val="2"/>
          </w:tcPr>
          <w:p w:rsidR="00856822" w:rsidRDefault="00856822" w:rsidP="00856822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56822" w:rsidRPr="00527475" w:rsidRDefault="00856822" w:rsidP="00856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 xml:space="preserve">анализ договоров </w:t>
            </w:r>
            <w:proofErr w:type="spellStart"/>
            <w:r w:rsidRPr="00527475">
              <w:rPr>
                <w:sz w:val="26"/>
                <w:szCs w:val="26"/>
              </w:rPr>
              <w:t>электро</w:t>
            </w:r>
            <w:proofErr w:type="spellEnd"/>
            <w:r w:rsidRPr="00527475">
              <w:rPr>
                <w:sz w:val="26"/>
                <w:szCs w:val="26"/>
              </w:rPr>
              <w:t>-, тепл</w:t>
            </w:r>
            <w:proofErr w:type="gramStart"/>
            <w:r w:rsidRPr="00527475">
              <w:rPr>
                <w:sz w:val="26"/>
                <w:szCs w:val="26"/>
              </w:rPr>
              <w:t>о-</w:t>
            </w:r>
            <w:proofErr w:type="gramEnd"/>
            <w:r w:rsidRPr="00527475">
              <w:rPr>
                <w:sz w:val="26"/>
                <w:szCs w:val="26"/>
              </w:rPr>
              <w:t xml:space="preserve">, </w:t>
            </w:r>
            <w:proofErr w:type="spellStart"/>
            <w:r w:rsidRPr="00527475">
              <w:rPr>
                <w:sz w:val="26"/>
                <w:szCs w:val="26"/>
              </w:rPr>
              <w:t>газо</w:t>
            </w:r>
            <w:proofErr w:type="spellEnd"/>
            <w:r w:rsidRPr="00527475">
              <w:rPr>
                <w:sz w:val="26"/>
                <w:szCs w:val="26"/>
              </w:rPr>
              <w:t>- и водоснабжения ж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лых многокварти</w:t>
            </w:r>
            <w:r w:rsidRPr="00527475">
              <w:rPr>
                <w:sz w:val="26"/>
                <w:szCs w:val="26"/>
              </w:rPr>
              <w:t>р</w:t>
            </w:r>
            <w:r w:rsidRPr="00527475">
              <w:rPr>
                <w:sz w:val="26"/>
                <w:szCs w:val="26"/>
              </w:rPr>
              <w:t>ных домов на пре</w:t>
            </w:r>
            <w:r w:rsidRPr="00527475">
              <w:rPr>
                <w:sz w:val="26"/>
                <w:szCs w:val="26"/>
              </w:rPr>
              <w:t>д</w:t>
            </w:r>
            <w:r w:rsidRPr="00527475">
              <w:rPr>
                <w:sz w:val="26"/>
                <w:szCs w:val="26"/>
              </w:rPr>
              <w:t>мет выявления пол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жений договоров, препятствующих ре</w:t>
            </w:r>
            <w:r w:rsidRPr="00527475">
              <w:rPr>
                <w:sz w:val="26"/>
                <w:szCs w:val="26"/>
              </w:rPr>
              <w:t>а</w:t>
            </w:r>
            <w:r w:rsidRPr="00527475">
              <w:rPr>
                <w:sz w:val="26"/>
                <w:szCs w:val="26"/>
              </w:rPr>
              <w:t>лизации мер по п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вышению энергет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ческой эффективн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 xml:space="preserve">сти; </w:t>
            </w:r>
          </w:p>
        </w:tc>
        <w:tc>
          <w:tcPr>
            <w:tcW w:w="1701" w:type="dxa"/>
            <w:gridSpan w:val="2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6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856822" w:rsidTr="0010153E">
        <w:tc>
          <w:tcPr>
            <w:tcW w:w="549" w:type="dxa"/>
            <w:gridSpan w:val="2"/>
          </w:tcPr>
          <w:p w:rsidR="00856822" w:rsidRDefault="00856822" w:rsidP="00856822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56822" w:rsidRPr="00527475" w:rsidRDefault="00856822" w:rsidP="00856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>оценка аварийности и потерь в тепловых, электрических и в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 xml:space="preserve">допроводных сетях; </w:t>
            </w:r>
          </w:p>
        </w:tc>
        <w:tc>
          <w:tcPr>
            <w:tcW w:w="1701" w:type="dxa"/>
            <w:gridSpan w:val="2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6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856822" w:rsidTr="0010153E">
        <w:tc>
          <w:tcPr>
            <w:tcW w:w="549" w:type="dxa"/>
            <w:gridSpan w:val="2"/>
          </w:tcPr>
          <w:p w:rsidR="00856822" w:rsidRDefault="00856822" w:rsidP="00856822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56822" w:rsidRPr="00527475" w:rsidRDefault="00856822" w:rsidP="00856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>Выявл</w:t>
            </w:r>
            <w:r>
              <w:rPr>
                <w:sz w:val="26"/>
                <w:szCs w:val="26"/>
              </w:rPr>
              <w:t>ение</w:t>
            </w:r>
            <w:r w:rsidRPr="00527475">
              <w:rPr>
                <w:sz w:val="26"/>
                <w:szCs w:val="26"/>
              </w:rPr>
              <w:t xml:space="preserve"> бесхозя</w:t>
            </w:r>
            <w:r w:rsidRPr="00527475">
              <w:rPr>
                <w:sz w:val="26"/>
                <w:szCs w:val="26"/>
              </w:rPr>
              <w:t>й</w:t>
            </w:r>
            <w:r w:rsidRPr="00527475">
              <w:rPr>
                <w:sz w:val="26"/>
                <w:szCs w:val="26"/>
              </w:rPr>
              <w:t>ных объектов недв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жимого имущества, используемых для передачи энергетич</w:t>
            </w:r>
            <w:r w:rsidRPr="00527475">
              <w:rPr>
                <w:sz w:val="26"/>
                <w:szCs w:val="26"/>
              </w:rPr>
              <w:t>е</w:t>
            </w:r>
            <w:r w:rsidRPr="00527475">
              <w:rPr>
                <w:sz w:val="26"/>
                <w:szCs w:val="26"/>
              </w:rPr>
              <w:t>ских ресурсов (вкл</w:t>
            </w:r>
            <w:r w:rsidRPr="00527475">
              <w:rPr>
                <w:sz w:val="26"/>
                <w:szCs w:val="26"/>
              </w:rPr>
              <w:t>ю</w:t>
            </w:r>
            <w:r w:rsidRPr="00527475">
              <w:rPr>
                <w:sz w:val="26"/>
                <w:szCs w:val="26"/>
              </w:rPr>
              <w:t>чая газоснабжение, тепло- и электр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снабжение), орган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зации постановки в установленном п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рядке таких объектов на учет в качестве бесхозяйных объе</w:t>
            </w:r>
            <w:r w:rsidRPr="00527475">
              <w:rPr>
                <w:sz w:val="26"/>
                <w:szCs w:val="26"/>
              </w:rPr>
              <w:t>к</w:t>
            </w:r>
            <w:r w:rsidRPr="00527475">
              <w:rPr>
                <w:sz w:val="26"/>
                <w:szCs w:val="26"/>
              </w:rPr>
              <w:t>тов недвижимого имущества и затем признанию права м</w:t>
            </w:r>
            <w:r w:rsidRPr="00527475">
              <w:rPr>
                <w:sz w:val="26"/>
                <w:szCs w:val="26"/>
              </w:rPr>
              <w:t>у</w:t>
            </w:r>
            <w:r w:rsidRPr="00527475">
              <w:rPr>
                <w:sz w:val="26"/>
                <w:szCs w:val="26"/>
              </w:rPr>
              <w:t>ниципальной собс</w:t>
            </w:r>
            <w:r w:rsidRPr="00527475">
              <w:rPr>
                <w:sz w:val="26"/>
                <w:szCs w:val="26"/>
              </w:rPr>
              <w:t>т</w:t>
            </w:r>
            <w:r w:rsidRPr="00527475">
              <w:rPr>
                <w:sz w:val="26"/>
                <w:szCs w:val="26"/>
              </w:rPr>
              <w:t>венности на такие бесхозяйные объекты недвижимого имущ</w:t>
            </w:r>
            <w:r w:rsidRPr="00527475">
              <w:rPr>
                <w:sz w:val="26"/>
                <w:szCs w:val="26"/>
              </w:rPr>
              <w:t>е</w:t>
            </w:r>
            <w:r w:rsidRPr="00527475">
              <w:rPr>
                <w:sz w:val="26"/>
                <w:szCs w:val="26"/>
              </w:rPr>
              <w:t xml:space="preserve">ства; </w:t>
            </w:r>
          </w:p>
        </w:tc>
        <w:tc>
          <w:tcPr>
            <w:tcW w:w="1701" w:type="dxa"/>
            <w:gridSpan w:val="2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6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856822" w:rsidTr="0010153E">
        <w:tc>
          <w:tcPr>
            <w:tcW w:w="10031" w:type="dxa"/>
            <w:gridSpan w:val="12"/>
          </w:tcPr>
          <w:p w:rsidR="00856822" w:rsidRDefault="00856822" w:rsidP="00856822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  <w:r w:rsidRPr="00527475">
              <w:rPr>
                <w:b/>
                <w:sz w:val="26"/>
                <w:szCs w:val="26"/>
              </w:rPr>
              <w:t xml:space="preserve"> с участием муниципального образования</w:t>
            </w:r>
          </w:p>
        </w:tc>
      </w:tr>
      <w:tr w:rsidR="00856822" w:rsidTr="0010153E">
        <w:tc>
          <w:tcPr>
            <w:tcW w:w="549" w:type="dxa"/>
            <w:gridSpan w:val="2"/>
          </w:tcPr>
          <w:p w:rsidR="00856822" w:rsidRDefault="00856822" w:rsidP="00856822">
            <w:pPr>
              <w:numPr>
                <w:ilvl w:val="0"/>
                <w:numId w:val="22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56822" w:rsidRPr="00527475" w:rsidRDefault="00856822" w:rsidP="00856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Бесперебойное тепло, </w:t>
            </w:r>
            <w:proofErr w:type="spellStart"/>
            <w:r>
              <w:rPr>
                <w:sz w:val="26"/>
                <w:szCs w:val="26"/>
              </w:rPr>
              <w:t>водо</w:t>
            </w:r>
            <w:proofErr w:type="spellEnd"/>
            <w:r>
              <w:rPr>
                <w:sz w:val="26"/>
                <w:szCs w:val="26"/>
              </w:rPr>
              <w:t>, энергообесп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чение. Содержание объектов недвижим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имущества в на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лежащем санитарном состоянии. Безав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рийная работа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нерных систем и 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рудования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гидравлических испытаний, промы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ки распределител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систем тепл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бюджетных учреждений</w:t>
            </w:r>
          </w:p>
        </w:tc>
        <w:tc>
          <w:tcPr>
            <w:tcW w:w="1701" w:type="dxa"/>
            <w:gridSpan w:val="2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>
              <w:rPr>
                <w:sz w:val="26"/>
                <w:szCs w:val="26"/>
              </w:rPr>
              <w:lastRenderedPageBreak/>
              <w:t>бюджет</w:t>
            </w:r>
          </w:p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«Наш город»</w:t>
            </w:r>
          </w:p>
        </w:tc>
        <w:tc>
          <w:tcPr>
            <w:tcW w:w="1984" w:type="dxa"/>
          </w:tcPr>
          <w:p w:rsidR="00856822" w:rsidRDefault="00856822" w:rsidP="00856822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56822" w:rsidRPr="00DE14DB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5621,15</w:t>
            </w:r>
          </w:p>
        </w:tc>
        <w:tc>
          <w:tcPr>
            <w:tcW w:w="870" w:type="dxa"/>
            <w:gridSpan w:val="2"/>
            <w:vAlign w:val="center"/>
          </w:tcPr>
          <w:p w:rsidR="00856822" w:rsidRPr="00DE14DB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5303,41</w:t>
            </w:r>
          </w:p>
        </w:tc>
        <w:tc>
          <w:tcPr>
            <w:tcW w:w="915" w:type="dxa"/>
            <w:gridSpan w:val="2"/>
            <w:vAlign w:val="center"/>
          </w:tcPr>
          <w:p w:rsidR="00856822" w:rsidRPr="00DE14DB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</w:tc>
      </w:tr>
      <w:tr w:rsidR="006E3E58" w:rsidRPr="000B7FB8" w:rsidTr="0010153E">
        <w:tc>
          <w:tcPr>
            <w:tcW w:w="10031" w:type="dxa"/>
            <w:gridSpan w:val="12"/>
          </w:tcPr>
          <w:p w:rsidR="006E3E58" w:rsidRDefault="006E3E58" w:rsidP="00D61FBA">
            <w:pPr>
              <w:tabs>
                <w:tab w:val="left" w:pos="3437"/>
              </w:tabs>
              <w:rPr>
                <w:b/>
                <w:bCs/>
                <w:sz w:val="26"/>
                <w:szCs w:val="26"/>
              </w:rPr>
            </w:pPr>
            <w:r w:rsidRPr="000B7FB8">
              <w:rPr>
                <w:b/>
                <w:bCs/>
                <w:sz w:val="26"/>
                <w:szCs w:val="26"/>
              </w:rPr>
              <w:lastRenderedPageBreak/>
              <w:t xml:space="preserve">Подпрограмма № 2 «Газоснабжение городского округа </w:t>
            </w:r>
            <w:proofErr w:type="spellStart"/>
            <w:proofErr w:type="gramStart"/>
            <w:r w:rsidRPr="000B7FB8">
              <w:rPr>
                <w:b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B7FB8">
              <w:rPr>
                <w:b/>
                <w:bCs/>
                <w:sz w:val="26"/>
                <w:szCs w:val="26"/>
              </w:rPr>
              <w:t>»</w:t>
            </w:r>
          </w:p>
          <w:p w:rsidR="00BF1D45" w:rsidRPr="000B7FB8" w:rsidRDefault="00BF1D45" w:rsidP="00D61FBA">
            <w:pPr>
              <w:tabs>
                <w:tab w:val="left" w:pos="3437"/>
              </w:tabs>
              <w:rPr>
                <w:b/>
                <w:sz w:val="26"/>
                <w:szCs w:val="26"/>
              </w:rPr>
            </w:pPr>
          </w:p>
        </w:tc>
      </w:tr>
      <w:tr w:rsidR="006E3E58" w:rsidRPr="00DE14DB" w:rsidTr="0010153E">
        <w:tc>
          <w:tcPr>
            <w:tcW w:w="534" w:type="dxa"/>
          </w:tcPr>
          <w:p w:rsidR="006E3E58" w:rsidRDefault="006E3E58" w:rsidP="00D61FBA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6E3E58" w:rsidRDefault="006E3E58" w:rsidP="00D61FB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схемы газоснабжения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E3E58" w:rsidRDefault="006E3E58" w:rsidP="00D61FBA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</w:t>
            </w:r>
          </w:p>
          <w:p w:rsidR="006E3E58" w:rsidRDefault="006E3E58" w:rsidP="00D61FBA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984" w:type="dxa"/>
          </w:tcPr>
          <w:p w:rsidR="006E3E58" w:rsidRDefault="006E3E58" w:rsidP="00D61FBA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3E58" w:rsidRPr="00DE14DB" w:rsidRDefault="006E3E58" w:rsidP="006E3E58">
            <w:pPr>
              <w:ind w:right="318"/>
              <w:jc w:val="center"/>
              <w:rPr>
                <w:sz w:val="18"/>
                <w:szCs w:val="18"/>
              </w:rPr>
            </w:pPr>
            <w:r w:rsidRPr="00612F54">
              <w:rPr>
                <w:sz w:val="18"/>
                <w:szCs w:val="18"/>
              </w:rPr>
              <w:t>3090,0</w:t>
            </w:r>
          </w:p>
        </w:tc>
        <w:tc>
          <w:tcPr>
            <w:tcW w:w="851" w:type="dxa"/>
            <w:gridSpan w:val="2"/>
            <w:vAlign w:val="center"/>
          </w:tcPr>
          <w:p w:rsidR="006E3E58" w:rsidRPr="00DE14DB" w:rsidRDefault="006E3E58" w:rsidP="00D61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3E58" w:rsidRPr="00DE14DB" w:rsidRDefault="006E3E58" w:rsidP="00D61F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6822" w:rsidRPr="004F403B" w:rsidRDefault="00856822" w:rsidP="00856822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16"/>
          <w:szCs w:val="16"/>
        </w:rPr>
      </w:pPr>
    </w:p>
    <w:p w:rsidR="00856822" w:rsidRPr="00E63D9E" w:rsidRDefault="00856822" w:rsidP="00856822">
      <w:pPr>
        <w:shd w:val="clear" w:color="auto" w:fill="FFFFFF"/>
        <w:tabs>
          <w:tab w:val="left" w:pos="3437"/>
        </w:tabs>
        <w:ind w:firstLine="709"/>
        <w:rPr>
          <w:sz w:val="16"/>
          <w:szCs w:val="16"/>
        </w:rPr>
      </w:pPr>
    </w:p>
    <w:p w:rsidR="00856822" w:rsidRDefault="00F83E57" w:rsidP="00856822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56822" w:rsidRPr="00A950A9">
        <w:rPr>
          <w:b/>
          <w:sz w:val="26"/>
          <w:szCs w:val="26"/>
        </w:rPr>
        <w:t xml:space="preserve">. </w:t>
      </w:r>
      <w:r w:rsidR="00856822">
        <w:rPr>
          <w:b/>
          <w:sz w:val="26"/>
          <w:szCs w:val="26"/>
        </w:rPr>
        <w:t xml:space="preserve">Ресурсное обеспечение </w:t>
      </w:r>
      <w:r w:rsidR="00F82AB7">
        <w:rPr>
          <w:b/>
          <w:sz w:val="26"/>
          <w:szCs w:val="26"/>
        </w:rPr>
        <w:t>П</w:t>
      </w:r>
      <w:r w:rsidR="00856822">
        <w:rPr>
          <w:b/>
          <w:sz w:val="26"/>
          <w:szCs w:val="26"/>
        </w:rPr>
        <w:t>рограммы</w:t>
      </w:r>
    </w:p>
    <w:p w:rsidR="00BF1D45" w:rsidRPr="00A950A9" w:rsidRDefault="00BF1D45" w:rsidP="00856822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</w:p>
    <w:p w:rsidR="00856822" w:rsidRPr="009C7358" w:rsidRDefault="00856822" w:rsidP="00F82AB7">
      <w:pPr>
        <w:ind w:firstLine="900"/>
        <w:jc w:val="both"/>
        <w:outlineLvl w:val="0"/>
        <w:rPr>
          <w:sz w:val="26"/>
          <w:szCs w:val="26"/>
        </w:rPr>
      </w:pPr>
      <w:r w:rsidRPr="009C7358">
        <w:rPr>
          <w:sz w:val="26"/>
          <w:szCs w:val="26"/>
        </w:rPr>
        <w:t xml:space="preserve">В рамках программы предусматривается </w:t>
      </w:r>
      <w:proofErr w:type="spellStart"/>
      <w:r w:rsidRPr="009C7358">
        <w:rPr>
          <w:sz w:val="26"/>
          <w:szCs w:val="26"/>
        </w:rPr>
        <w:t>софинансирование</w:t>
      </w:r>
      <w:proofErr w:type="spellEnd"/>
      <w:r w:rsidRPr="009C7358">
        <w:rPr>
          <w:sz w:val="26"/>
          <w:szCs w:val="26"/>
        </w:rPr>
        <w:t xml:space="preserve"> мероприятий за счет следующих источников:</w:t>
      </w:r>
    </w:p>
    <w:p w:rsidR="00856822" w:rsidRDefault="00856822" w:rsidP="00F82AB7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средств бюджета городского округа;</w:t>
      </w:r>
    </w:p>
    <w:p w:rsidR="00C66187" w:rsidRDefault="00C66187" w:rsidP="00F82AB7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средств бюджета Приморского края.</w:t>
      </w:r>
    </w:p>
    <w:p w:rsidR="00856822" w:rsidRDefault="00856822" w:rsidP="00F82AB7">
      <w:pPr>
        <w:ind w:firstLine="9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мероприятий Программы из местного бюджета подлежит ежегодной корректировке.</w:t>
      </w:r>
    </w:p>
    <w:p w:rsidR="00F82AB7" w:rsidRDefault="00F82AB7" w:rsidP="00F82AB7">
      <w:pPr>
        <w:ind w:firstLine="900"/>
        <w:jc w:val="both"/>
        <w:outlineLvl w:val="0"/>
        <w:rPr>
          <w:sz w:val="26"/>
          <w:szCs w:val="26"/>
        </w:rPr>
      </w:pPr>
    </w:p>
    <w:p w:rsidR="00BF1D45" w:rsidRDefault="00856822" w:rsidP="00BF1D45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>Распределение расходов местного бюджета</w:t>
      </w:r>
    </w:p>
    <w:p w:rsidR="00856822" w:rsidRDefault="00856822" w:rsidP="00BF1D45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  <w:r w:rsidRPr="00BA2C3C">
        <w:rPr>
          <w:sz w:val="26"/>
          <w:szCs w:val="26"/>
          <w:lang w:eastAsia="ru-RU"/>
        </w:rPr>
        <w:t xml:space="preserve"> реализации </w:t>
      </w:r>
      <w:r w:rsidR="00275A20">
        <w:rPr>
          <w:sz w:val="26"/>
          <w:szCs w:val="26"/>
          <w:lang w:eastAsia="ru-RU"/>
        </w:rPr>
        <w:t>П</w:t>
      </w:r>
      <w:r w:rsidRPr="00C66187">
        <w:rPr>
          <w:sz w:val="26"/>
          <w:szCs w:val="26"/>
          <w:lang w:eastAsia="ru-RU"/>
        </w:rPr>
        <w:t>рограм</w:t>
      </w:r>
      <w:r w:rsidRPr="00BA2C3C">
        <w:rPr>
          <w:sz w:val="26"/>
          <w:szCs w:val="26"/>
          <w:lang w:eastAsia="ru-RU"/>
        </w:rPr>
        <w:t>мы в период 20</w:t>
      </w:r>
      <w:r>
        <w:rPr>
          <w:sz w:val="26"/>
          <w:szCs w:val="26"/>
          <w:lang w:eastAsia="ru-RU"/>
        </w:rPr>
        <w:t xml:space="preserve">20 </w:t>
      </w:r>
      <w:r w:rsidRPr="00BA2C3C">
        <w:rPr>
          <w:sz w:val="26"/>
          <w:szCs w:val="26"/>
          <w:lang w:eastAsia="ru-RU"/>
        </w:rPr>
        <w:t>-20</w:t>
      </w:r>
      <w:r>
        <w:rPr>
          <w:sz w:val="26"/>
          <w:szCs w:val="26"/>
          <w:lang w:eastAsia="ru-RU"/>
        </w:rPr>
        <w:t>22</w:t>
      </w:r>
      <w:r w:rsidRPr="00BA2C3C">
        <w:rPr>
          <w:sz w:val="26"/>
          <w:szCs w:val="26"/>
          <w:lang w:eastAsia="ru-RU"/>
        </w:rPr>
        <w:t xml:space="preserve"> гг.</w:t>
      </w:r>
    </w:p>
    <w:p w:rsidR="00C66187" w:rsidRPr="00C66187" w:rsidRDefault="00C66187" w:rsidP="00C66187"/>
    <w:tbl>
      <w:tblPr>
        <w:tblStyle w:val="a3"/>
        <w:tblW w:w="10031" w:type="dxa"/>
        <w:tblLayout w:type="fixed"/>
        <w:tblLook w:val="01E0"/>
      </w:tblPr>
      <w:tblGrid>
        <w:gridCol w:w="3369"/>
        <w:gridCol w:w="1559"/>
        <w:gridCol w:w="1984"/>
        <w:gridCol w:w="1276"/>
        <w:gridCol w:w="1843"/>
      </w:tblGrid>
      <w:tr w:rsidR="00856822" w:rsidRPr="00A91CC8" w:rsidTr="0010153E">
        <w:trPr>
          <w:trHeight w:val="285"/>
        </w:trPr>
        <w:tc>
          <w:tcPr>
            <w:tcW w:w="3369" w:type="dxa"/>
          </w:tcPr>
          <w:p w:rsidR="00856822" w:rsidRDefault="00856822" w:rsidP="00856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6822" w:rsidRPr="00A91CC8" w:rsidRDefault="00856822" w:rsidP="00856822">
            <w:pPr>
              <w:jc w:val="center"/>
            </w:pPr>
            <w:r>
              <w:t>2020</w:t>
            </w:r>
            <w:r w:rsidR="00C66187">
              <w:t xml:space="preserve">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6822" w:rsidRPr="00A91CC8" w:rsidRDefault="00856822" w:rsidP="00856822">
            <w:pPr>
              <w:jc w:val="center"/>
            </w:pPr>
            <w:r>
              <w:t>2021</w:t>
            </w:r>
            <w:r w:rsidR="00C66187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822" w:rsidRPr="00A91CC8" w:rsidRDefault="00856822" w:rsidP="00856822">
            <w:pPr>
              <w:jc w:val="center"/>
            </w:pPr>
            <w:r>
              <w:t>2022</w:t>
            </w:r>
            <w:r w:rsidR="00C66187"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6822" w:rsidRPr="00A91CC8" w:rsidRDefault="00856822" w:rsidP="00856822">
            <w:pPr>
              <w:jc w:val="center"/>
            </w:pPr>
            <w:r>
              <w:t xml:space="preserve">Итого </w:t>
            </w:r>
          </w:p>
        </w:tc>
      </w:tr>
      <w:tr w:rsidR="00856822" w:rsidRPr="009D0EF6" w:rsidTr="0010153E">
        <w:trPr>
          <w:trHeight w:val="1064"/>
        </w:trPr>
        <w:tc>
          <w:tcPr>
            <w:tcW w:w="3369" w:type="dxa"/>
          </w:tcPr>
          <w:p w:rsidR="00856822" w:rsidRDefault="00856822" w:rsidP="00856822">
            <w:pPr>
              <w:jc w:val="both"/>
            </w:pPr>
            <w:r w:rsidRPr="0067746C">
              <w:t>средства местного бюджета  (тыс</w:t>
            </w:r>
            <w:proofErr w:type="gramStart"/>
            <w:r w:rsidRPr="0067746C">
              <w:t>.р</w:t>
            </w:r>
            <w:proofErr w:type="gramEnd"/>
            <w:r w:rsidRPr="0067746C">
              <w:t>уб.)</w:t>
            </w:r>
            <w:r>
              <w:t>,</w:t>
            </w:r>
          </w:p>
          <w:p w:rsidR="00856822" w:rsidRPr="0067746C" w:rsidRDefault="00856822" w:rsidP="00856822">
            <w:pPr>
              <w:jc w:val="both"/>
            </w:pPr>
            <w:r>
              <w:t xml:space="preserve">  в том числе МБУ «Наш город»</w:t>
            </w:r>
          </w:p>
        </w:tc>
        <w:tc>
          <w:tcPr>
            <w:tcW w:w="1559" w:type="dxa"/>
            <w:shd w:val="clear" w:color="auto" w:fill="auto"/>
          </w:tcPr>
          <w:p w:rsidR="00856822" w:rsidRDefault="00042824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5713,85</w:t>
            </w: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5621,15</w:t>
            </w: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</w:p>
          <w:p w:rsidR="00856822" w:rsidRPr="00DE14DB" w:rsidRDefault="00856822" w:rsidP="00856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5303,41</w:t>
            </w:r>
          </w:p>
          <w:p w:rsidR="00856822" w:rsidRDefault="00856822" w:rsidP="00856822">
            <w:pPr>
              <w:rPr>
                <w:sz w:val="18"/>
                <w:szCs w:val="18"/>
              </w:rPr>
            </w:pPr>
          </w:p>
          <w:p w:rsidR="00856822" w:rsidRDefault="00856822" w:rsidP="00856822">
            <w:pPr>
              <w:rPr>
                <w:sz w:val="18"/>
                <w:szCs w:val="18"/>
              </w:rPr>
            </w:pPr>
          </w:p>
          <w:p w:rsidR="00856822" w:rsidRPr="009D0EF6" w:rsidRDefault="00856822" w:rsidP="0085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6301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5303,41</w:t>
            </w:r>
          </w:p>
        </w:tc>
        <w:tc>
          <w:tcPr>
            <w:tcW w:w="1276" w:type="dxa"/>
            <w:shd w:val="clear" w:color="auto" w:fill="auto"/>
          </w:tcPr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</w:p>
          <w:p w:rsidR="00856822" w:rsidRDefault="00856822" w:rsidP="00856822">
            <w:pPr>
              <w:jc w:val="center"/>
              <w:rPr>
                <w:sz w:val="18"/>
                <w:szCs w:val="18"/>
              </w:rPr>
            </w:pPr>
          </w:p>
          <w:p w:rsidR="00856822" w:rsidRPr="00DE14DB" w:rsidRDefault="0085682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</w:tc>
        <w:tc>
          <w:tcPr>
            <w:tcW w:w="1843" w:type="dxa"/>
            <w:shd w:val="clear" w:color="auto" w:fill="auto"/>
          </w:tcPr>
          <w:p w:rsidR="00856822" w:rsidRDefault="00E56992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16339,35</w:t>
            </w:r>
          </w:p>
          <w:p w:rsidR="00856822" w:rsidRPr="009D0EF6" w:rsidRDefault="00856822" w:rsidP="00856822">
            <w:pPr>
              <w:rPr>
                <w:sz w:val="18"/>
                <w:szCs w:val="18"/>
              </w:rPr>
            </w:pPr>
          </w:p>
          <w:p w:rsidR="00856822" w:rsidRDefault="00856822" w:rsidP="00856822">
            <w:pPr>
              <w:rPr>
                <w:sz w:val="18"/>
                <w:szCs w:val="18"/>
              </w:rPr>
            </w:pPr>
          </w:p>
          <w:p w:rsidR="00856822" w:rsidRPr="009D0EF6" w:rsidRDefault="00856822" w:rsidP="004C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16 246,65</w:t>
            </w:r>
          </w:p>
        </w:tc>
      </w:tr>
      <w:tr w:rsidR="0010153E" w:rsidRPr="009D0EF6" w:rsidTr="0010153E">
        <w:trPr>
          <w:trHeight w:val="461"/>
        </w:trPr>
        <w:tc>
          <w:tcPr>
            <w:tcW w:w="3369" w:type="dxa"/>
          </w:tcPr>
          <w:p w:rsidR="0010153E" w:rsidRPr="0067746C" w:rsidRDefault="0010153E" w:rsidP="00856822">
            <w:pPr>
              <w:jc w:val="both"/>
            </w:pPr>
            <w:r>
              <w:t xml:space="preserve">Средства </w:t>
            </w:r>
            <w:r w:rsidR="005E6301">
              <w:t xml:space="preserve">краевого бюджета </w:t>
            </w:r>
            <w:r w:rsidR="00612F54" w:rsidRPr="0067746C">
              <w:t>тыс</w:t>
            </w:r>
            <w:proofErr w:type="gramStart"/>
            <w:r w:rsidR="00612F54" w:rsidRPr="0067746C">
              <w:t>.р</w:t>
            </w:r>
            <w:proofErr w:type="gramEnd"/>
            <w:r w:rsidR="00612F54" w:rsidRPr="0067746C">
              <w:t>уб.)</w:t>
            </w:r>
            <w:r w:rsidR="00612F54">
              <w:t>,</w:t>
            </w:r>
          </w:p>
        </w:tc>
        <w:tc>
          <w:tcPr>
            <w:tcW w:w="1559" w:type="dxa"/>
            <w:shd w:val="clear" w:color="auto" w:fill="auto"/>
          </w:tcPr>
          <w:p w:rsidR="0010153E" w:rsidRDefault="00042824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2997,3</w:t>
            </w:r>
          </w:p>
        </w:tc>
        <w:tc>
          <w:tcPr>
            <w:tcW w:w="1984" w:type="dxa"/>
            <w:shd w:val="clear" w:color="auto" w:fill="auto"/>
          </w:tcPr>
          <w:p w:rsidR="0010153E" w:rsidRPr="00C66187" w:rsidRDefault="00C66187" w:rsidP="00856822">
            <w:pPr>
              <w:jc w:val="center"/>
              <w:rPr>
                <w:sz w:val="18"/>
                <w:szCs w:val="18"/>
              </w:rPr>
            </w:pPr>
            <w:r w:rsidRPr="00C6618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0153E" w:rsidRPr="00C66187" w:rsidRDefault="00C66187" w:rsidP="00856822">
            <w:pPr>
              <w:jc w:val="center"/>
              <w:rPr>
                <w:sz w:val="18"/>
                <w:szCs w:val="18"/>
              </w:rPr>
            </w:pPr>
            <w:r w:rsidRPr="00C6618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153E" w:rsidRPr="00C66187" w:rsidRDefault="00C66187" w:rsidP="00856822">
            <w:pPr>
              <w:jc w:val="center"/>
              <w:rPr>
                <w:sz w:val="18"/>
                <w:szCs w:val="18"/>
                <w:highlight w:val="yellow"/>
              </w:rPr>
            </w:pPr>
            <w:r w:rsidRPr="00C66187">
              <w:rPr>
                <w:sz w:val="18"/>
                <w:szCs w:val="18"/>
              </w:rPr>
              <w:t>2997,3</w:t>
            </w:r>
          </w:p>
        </w:tc>
      </w:tr>
    </w:tbl>
    <w:p w:rsidR="00856822" w:rsidRDefault="00856822" w:rsidP="00856822">
      <w:pPr>
        <w:jc w:val="center"/>
        <w:rPr>
          <w:b/>
          <w:sz w:val="26"/>
          <w:szCs w:val="26"/>
        </w:rPr>
      </w:pPr>
    </w:p>
    <w:p w:rsidR="00856822" w:rsidRDefault="00BF1D45" w:rsidP="00042824">
      <w:pPr>
        <w:shd w:val="clear" w:color="auto" w:fill="FFFFFF"/>
        <w:tabs>
          <w:tab w:val="left" w:pos="293"/>
        </w:tabs>
        <w:ind w:left="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856822" w:rsidRPr="00360B73">
        <w:rPr>
          <w:b/>
          <w:bCs/>
          <w:sz w:val="26"/>
          <w:szCs w:val="26"/>
        </w:rPr>
        <w:t xml:space="preserve">. Механизм реализации </w:t>
      </w:r>
      <w:r w:rsidR="00275A20">
        <w:rPr>
          <w:b/>
          <w:bCs/>
          <w:sz w:val="26"/>
          <w:szCs w:val="26"/>
        </w:rPr>
        <w:t>П</w:t>
      </w:r>
      <w:r w:rsidR="00856822" w:rsidRPr="00360B73">
        <w:rPr>
          <w:b/>
          <w:bCs/>
          <w:sz w:val="26"/>
          <w:szCs w:val="26"/>
        </w:rPr>
        <w:t>рограммы</w:t>
      </w:r>
      <w:r w:rsidR="00856822">
        <w:rPr>
          <w:b/>
          <w:bCs/>
          <w:sz w:val="26"/>
          <w:szCs w:val="26"/>
        </w:rPr>
        <w:t xml:space="preserve"> </w:t>
      </w:r>
    </w:p>
    <w:p w:rsidR="00BF1D45" w:rsidRPr="00BF1D45" w:rsidRDefault="00BF1D45" w:rsidP="00042824">
      <w:pPr>
        <w:shd w:val="clear" w:color="auto" w:fill="FFFFFF"/>
        <w:tabs>
          <w:tab w:val="left" w:pos="293"/>
        </w:tabs>
        <w:ind w:left="22"/>
        <w:jc w:val="center"/>
        <w:rPr>
          <w:sz w:val="16"/>
          <w:szCs w:val="16"/>
        </w:rPr>
      </w:pPr>
    </w:p>
    <w:p w:rsidR="00856822" w:rsidRPr="00360B73" w:rsidRDefault="00856822" w:rsidP="00856822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Комплексное управление программой осуществляется путем:</w:t>
      </w:r>
    </w:p>
    <w:p w:rsidR="00856822" w:rsidRPr="00360B73" w:rsidRDefault="00856822" w:rsidP="00856822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определения наиболее эффективных форм и процедур организации работ по реализации программы; </w:t>
      </w:r>
    </w:p>
    <w:p w:rsidR="00856822" w:rsidRPr="00360B73" w:rsidRDefault="00856822" w:rsidP="00856822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организации </w:t>
      </w:r>
      <w:proofErr w:type="gramStart"/>
      <w:r w:rsidRPr="00360B73">
        <w:rPr>
          <w:sz w:val="26"/>
          <w:szCs w:val="26"/>
        </w:rPr>
        <w:t xml:space="preserve">проведения конкурсного отбора исполнителей мероприятий </w:t>
      </w:r>
      <w:r w:rsidRPr="00360B73">
        <w:rPr>
          <w:sz w:val="26"/>
          <w:szCs w:val="26"/>
        </w:rPr>
        <w:lastRenderedPageBreak/>
        <w:t>программы</w:t>
      </w:r>
      <w:proofErr w:type="gramEnd"/>
      <w:r w:rsidRPr="00360B73">
        <w:rPr>
          <w:sz w:val="26"/>
          <w:szCs w:val="26"/>
        </w:rPr>
        <w:t xml:space="preserve">; </w:t>
      </w:r>
    </w:p>
    <w:p w:rsidR="00856822" w:rsidRPr="00360B73" w:rsidRDefault="00856822" w:rsidP="00856822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координации работ исполнителей программных мероприятий и проектов; </w:t>
      </w:r>
    </w:p>
    <w:p w:rsidR="00856822" w:rsidRPr="00360B73" w:rsidRDefault="00856822" w:rsidP="00856822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>обеспечения контроля реализацией программы, включающего в себя ко</w:t>
      </w:r>
      <w:r w:rsidRPr="00360B73">
        <w:rPr>
          <w:sz w:val="26"/>
          <w:szCs w:val="26"/>
        </w:rPr>
        <w:t>н</w:t>
      </w:r>
      <w:r w:rsidRPr="00360B73">
        <w:rPr>
          <w:sz w:val="26"/>
          <w:szCs w:val="26"/>
        </w:rPr>
        <w:t>троль эффективности использования выделяемых финансовых средств (в том числе аудит), качества проводимых мероприятий, выполнения сроков реал</w:t>
      </w:r>
      <w:r w:rsidRPr="00360B73">
        <w:rPr>
          <w:sz w:val="26"/>
          <w:szCs w:val="26"/>
        </w:rPr>
        <w:t>и</w:t>
      </w:r>
      <w:r w:rsidRPr="00360B73">
        <w:rPr>
          <w:sz w:val="26"/>
          <w:szCs w:val="26"/>
        </w:rPr>
        <w:t xml:space="preserve">зации мероприятий, исполнения договоров и контрактов; </w:t>
      </w:r>
    </w:p>
    <w:p w:rsidR="00856822" w:rsidRPr="00360B73" w:rsidRDefault="00856822" w:rsidP="00856822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>внесения предложений, связанных с корректировкой целевых индикаторов, сроков и об</w:t>
      </w:r>
      <w:r>
        <w:rPr>
          <w:sz w:val="26"/>
          <w:szCs w:val="26"/>
        </w:rPr>
        <w:t>ъемов финансирования программы;</w:t>
      </w:r>
    </w:p>
    <w:p w:rsidR="00856822" w:rsidRPr="00360B73" w:rsidRDefault="00856822" w:rsidP="00856822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>предоставления отчетности о ходе выполнения программных мероприятий.</w:t>
      </w:r>
    </w:p>
    <w:p w:rsidR="00856822" w:rsidRPr="00360B73" w:rsidRDefault="00856822" w:rsidP="004F403B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При необходимости изменения объема и стоимости программных мероприятий могут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>ков реализации мероприятий, целевого и эффективного использования средств.</w:t>
      </w:r>
    </w:p>
    <w:p w:rsidR="00856822" w:rsidRPr="00360B73" w:rsidRDefault="00856822" w:rsidP="00856822">
      <w:pPr>
        <w:shd w:val="clear" w:color="auto" w:fill="FFFFFF"/>
        <w:tabs>
          <w:tab w:val="left" w:pos="0"/>
        </w:tabs>
        <w:ind w:right="85" w:firstLine="66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Реализацию программы осуществляет отдел жизнеобеспечения </w:t>
      </w:r>
      <w:r w:rsidR="004F403B">
        <w:rPr>
          <w:sz w:val="26"/>
          <w:szCs w:val="26"/>
        </w:rPr>
        <w:t>А</w:t>
      </w:r>
      <w:r w:rsidRPr="00360B73">
        <w:rPr>
          <w:sz w:val="26"/>
          <w:szCs w:val="26"/>
        </w:rPr>
        <w:t>дминистр</w:t>
      </w:r>
      <w:r w:rsidRPr="00360B73">
        <w:rPr>
          <w:sz w:val="26"/>
          <w:szCs w:val="26"/>
        </w:rPr>
        <w:t>а</w:t>
      </w:r>
      <w:r w:rsidRPr="00360B73">
        <w:rPr>
          <w:sz w:val="26"/>
          <w:szCs w:val="26"/>
        </w:rPr>
        <w:t xml:space="preserve">ции городского округа </w:t>
      </w:r>
      <w:proofErr w:type="spellStart"/>
      <w:proofErr w:type="gramStart"/>
      <w:r w:rsidRPr="00360B73">
        <w:rPr>
          <w:sz w:val="26"/>
          <w:szCs w:val="26"/>
        </w:rPr>
        <w:t>Спасск-Дальний</w:t>
      </w:r>
      <w:proofErr w:type="spellEnd"/>
      <w:proofErr w:type="gramEnd"/>
      <w:r w:rsidRPr="00360B73">
        <w:rPr>
          <w:sz w:val="26"/>
          <w:szCs w:val="26"/>
        </w:rPr>
        <w:t>.</w:t>
      </w:r>
      <w:r w:rsidR="004F403B">
        <w:rPr>
          <w:sz w:val="26"/>
          <w:szCs w:val="26"/>
        </w:rPr>
        <w:t xml:space="preserve"> Отдел жизнеобеспечения осуществляет:</w:t>
      </w:r>
    </w:p>
    <w:p w:rsidR="00856822" w:rsidRPr="00360B73" w:rsidRDefault="00856822" w:rsidP="0085682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нормативно - правовое  обеспечение реализации Программы; </w:t>
      </w:r>
    </w:p>
    <w:p w:rsidR="00856822" w:rsidRPr="00360B73" w:rsidRDefault="00856822" w:rsidP="0085682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>оценку результативности  мероприятий Программы;</w:t>
      </w:r>
    </w:p>
    <w:p w:rsidR="00856822" w:rsidRDefault="00856822" w:rsidP="00856822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 отчет в установленном порядке о ходе реализации Программы.</w:t>
      </w:r>
    </w:p>
    <w:p w:rsidR="00856822" w:rsidRDefault="00F83E57" w:rsidP="00856822">
      <w:pPr>
        <w:shd w:val="clear" w:color="auto" w:fill="FFFFFF"/>
        <w:tabs>
          <w:tab w:val="left" w:pos="293"/>
        </w:tabs>
        <w:spacing w:before="254"/>
        <w:ind w:left="360" w:right="85" w:hanging="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56822" w:rsidRPr="00145DDB">
        <w:rPr>
          <w:b/>
          <w:sz w:val="26"/>
          <w:szCs w:val="26"/>
        </w:rPr>
        <w:t>.Оценка ожидаемого социально-экономического эффекта</w:t>
      </w:r>
    </w:p>
    <w:p w:rsidR="00BF1D45" w:rsidRPr="00E63D9E" w:rsidRDefault="00BF1D45" w:rsidP="00612F54">
      <w:pPr>
        <w:shd w:val="clear" w:color="auto" w:fill="FFFFFF"/>
        <w:tabs>
          <w:tab w:val="left" w:pos="293"/>
        </w:tabs>
        <w:ind w:left="363" w:right="85" w:hanging="68"/>
        <w:jc w:val="center"/>
        <w:rPr>
          <w:b/>
          <w:sz w:val="16"/>
          <w:szCs w:val="16"/>
        </w:rPr>
      </w:pPr>
    </w:p>
    <w:p w:rsidR="00856822" w:rsidRPr="00145DDB" w:rsidRDefault="007872A0" w:rsidP="00856822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56822" w:rsidRPr="00145DDB">
        <w:rPr>
          <w:sz w:val="26"/>
          <w:szCs w:val="26"/>
        </w:rPr>
        <w:t>рограмма</w:t>
      </w:r>
      <w:r w:rsidR="00856822">
        <w:rPr>
          <w:sz w:val="26"/>
          <w:szCs w:val="26"/>
        </w:rPr>
        <w:t xml:space="preserve"> </w:t>
      </w:r>
      <w:r w:rsidR="00856822" w:rsidRPr="00145DDB">
        <w:rPr>
          <w:sz w:val="26"/>
          <w:szCs w:val="26"/>
        </w:rPr>
        <w:t>предусматривает выполнение комплекса мероприятий, обеспечив</w:t>
      </w:r>
      <w:r w:rsidR="00856822" w:rsidRPr="00145DDB">
        <w:rPr>
          <w:sz w:val="26"/>
          <w:szCs w:val="26"/>
        </w:rPr>
        <w:t>а</w:t>
      </w:r>
      <w:r w:rsidR="00856822" w:rsidRPr="00145DDB">
        <w:rPr>
          <w:sz w:val="26"/>
          <w:szCs w:val="26"/>
        </w:rPr>
        <w:t>ет положительный эффект в развитии инженерной инфраструктуры городского окр</w:t>
      </w:r>
      <w:r w:rsidR="00856822" w:rsidRPr="00145DDB">
        <w:rPr>
          <w:sz w:val="26"/>
          <w:szCs w:val="26"/>
        </w:rPr>
        <w:t>у</w:t>
      </w:r>
      <w:r w:rsidR="00856822" w:rsidRPr="00145DDB">
        <w:rPr>
          <w:sz w:val="26"/>
          <w:szCs w:val="26"/>
        </w:rPr>
        <w:t>га, а также определяет участие в ней следующих хозяйствующих субъектов: предпр</w:t>
      </w:r>
      <w:r w:rsidR="00856822" w:rsidRPr="00145DDB">
        <w:rPr>
          <w:sz w:val="26"/>
          <w:szCs w:val="26"/>
        </w:rPr>
        <w:t>и</w:t>
      </w:r>
      <w:r w:rsidR="00856822" w:rsidRPr="00145DDB">
        <w:rPr>
          <w:sz w:val="26"/>
          <w:szCs w:val="26"/>
        </w:rPr>
        <w:t>ятий, непосредственно реализующих программу; организаций, обеспечивающих у</w:t>
      </w:r>
      <w:r w:rsidR="00856822" w:rsidRPr="00145DDB">
        <w:rPr>
          <w:sz w:val="26"/>
          <w:szCs w:val="26"/>
        </w:rPr>
        <w:t>с</w:t>
      </w:r>
      <w:r w:rsidR="00856822" w:rsidRPr="00145DDB">
        <w:rPr>
          <w:sz w:val="26"/>
          <w:szCs w:val="26"/>
        </w:rPr>
        <w:t xml:space="preserve">лугами предприятия; поставщиками материалов; строительными организациями и др. </w:t>
      </w:r>
    </w:p>
    <w:p w:rsidR="00856822" w:rsidRPr="00145DDB" w:rsidRDefault="00856822" w:rsidP="00856822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Таким образом, реализация предлагаемой</w:t>
      </w:r>
      <w:r>
        <w:rPr>
          <w:sz w:val="26"/>
          <w:szCs w:val="26"/>
        </w:rPr>
        <w:t xml:space="preserve"> </w:t>
      </w:r>
      <w:r w:rsidR="004F403B">
        <w:rPr>
          <w:sz w:val="26"/>
          <w:szCs w:val="26"/>
        </w:rPr>
        <w:t>П</w:t>
      </w:r>
      <w:r w:rsidRPr="00145DDB">
        <w:rPr>
          <w:sz w:val="26"/>
          <w:szCs w:val="26"/>
        </w:rPr>
        <w:t>рограммы определяет наличие о</w:t>
      </w:r>
      <w:r w:rsidRPr="00145DDB">
        <w:rPr>
          <w:sz w:val="26"/>
          <w:szCs w:val="26"/>
        </w:rPr>
        <w:t>с</w:t>
      </w:r>
      <w:r w:rsidRPr="00145DDB">
        <w:rPr>
          <w:sz w:val="26"/>
          <w:szCs w:val="26"/>
        </w:rPr>
        <w:t>новных положительных эффектов: бюджетного, коммерческого, социального:</w:t>
      </w:r>
    </w:p>
    <w:p w:rsidR="00856822" w:rsidRPr="00145DDB" w:rsidRDefault="00856822" w:rsidP="00856822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856822" w:rsidRPr="00145DDB" w:rsidRDefault="00856822" w:rsidP="00856822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Бюджетный эффект – развитие предприятий приведет к увеличению бюдже</w:t>
      </w:r>
      <w:r w:rsidRPr="00145DDB">
        <w:rPr>
          <w:sz w:val="26"/>
          <w:szCs w:val="26"/>
        </w:rPr>
        <w:t>т</w:t>
      </w:r>
      <w:r w:rsidRPr="00145DDB">
        <w:rPr>
          <w:sz w:val="26"/>
          <w:szCs w:val="26"/>
        </w:rPr>
        <w:t xml:space="preserve">ных поступлений. </w:t>
      </w:r>
    </w:p>
    <w:p w:rsidR="00856822" w:rsidRDefault="00856822" w:rsidP="00856822">
      <w:pPr>
        <w:ind w:firstLine="540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Социальный эффект – </w:t>
      </w:r>
      <w:r>
        <w:rPr>
          <w:sz w:val="26"/>
          <w:szCs w:val="26"/>
        </w:rPr>
        <w:t>рост обеспеченности качественными коммунальными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лугами, соответствующими установленным нормативным требованиям,  что приведет к повышению качества жизни граждан.</w:t>
      </w:r>
    </w:p>
    <w:p w:rsidR="00856822" w:rsidRPr="001D3BFD" w:rsidRDefault="00856822" w:rsidP="00856822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 xml:space="preserve">Реализация </w:t>
      </w:r>
      <w:r w:rsidR="004F403B">
        <w:rPr>
          <w:sz w:val="26"/>
          <w:szCs w:val="26"/>
        </w:rPr>
        <w:t>П</w:t>
      </w:r>
      <w:r w:rsidRPr="001D3BFD">
        <w:rPr>
          <w:sz w:val="26"/>
          <w:szCs w:val="26"/>
        </w:rPr>
        <w:t>рограммы к концу 20</w:t>
      </w:r>
      <w:r>
        <w:rPr>
          <w:sz w:val="26"/>
          <w:szCs w:val="26"/>
        </w:rPr>
        <w:t>22</w:t>
      </w:r>
      <w:r w:rsidRPr="001D3BFD">
        <w:rPr>
          <w:sz w:val="26"/>
          <w:szCs w:val="26"/>
        </w:rPr>
        <w:t xml:space="preserve"> г. позволит:</w:t>
      </w:r>
    </w:p>
    <w:p w:rsidR="00856822" w:rsidRPr="001D3BFD" w:rsidRDefault="00856822" w:rsidP="00856822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 xml:space="preserve">сократить потерю </w:t>
      </w:r>
      <w:r>
        <w:rPr>
          <w:sz w:val="26"/>
          <w:szCs w:val="26"/>
        </w:rPr>
        <w:t xml:space="preserve">энергоресурсов </w:t>
      </w:r>
      <w:r w:rsidRPr="001D3BFD">
        <w:rPr>
          <w:sz w:val="26"/>
          <w:szCs w:val="26"/>
        </w:rPr>
        <w:t>с одновременным снижением числа аварий в системах водоснабжения, водоотведения и очистки сточных вод</w:t>
      </w:r>
      <w:r>
        <w:rPr>
          <w:sz w:val="26"/>
          <w:szCs w:val="26"/>
        </w:rPr>
        <w:t>, системах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и эле</w:t>
      </w:r>
      <w:r w:rsidR="00612F54">
        <w:rPr>
          <w:sz w:val="26"/>
          <w:szCs w:val="26"/>
        </w:rPr>
        <w:t>к</w:t>
      </w:r>
      <w:r>
        <w:rPr>
          <w:sz w:val="26"/>
          <w:szCs w:val="26"/>
        </w:rPr>
        <w:t>троснабжения</w:t>
      </w:r>
      <w:r w:rsidR="00612F54">
        <w:rPr>
          <w:sz w:val="26"/>
          <w:szCs w:val="26"/>
        </w:rPr>
        <w:t>.</w:t>
      </w:r>
    </w:p>
    <w:p w:rsidR="00856822" w:rsidRDefault="00856822" w:rsidP="00856822">
      <w:pPr>
        <w:ind w:firstLine="540"/>
        <w:jc w:val="both"/>
        <w:rPr>
          <w:sz w:val="26"/>
          <w:szCs w:val="26"/>
        </w:rPr>
      </w:pPr>
    </w:p>
    <w:p w:rsidR="00856822" w:rsidRPr="00D62C89" w:rsidRDefault="007872A0" w:rsidP="00856822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56822" w:rsidRPr="00D62C89">
        <w:rPr>
          <w:b/>
          <w:sz w:val="26"/>
          <w:szCs w:val="26"/>
        </w:rPr>
        <w:t>.  Система мониторинга и контроля</w:t>
      </w:r>
    </w:p>
    <w:p w:rsidR="00856822" w:rsidRPr="00E63D9E" w:rsidRDefault="00856822" w:rsidP="00856822">
      <w:pPr>
        <w:ind w:firstLine="540"/>
        <w:jc w:val="both"/>
        <w:rPr>
          <w:sz w:val="16"/>
          <w:szCs w:val="16"/>
        </w:rPr>
      </w:pPr>
    </w:p>
    <w:p w:rsidR="004F403B" w:rsidRDefault="00856822" w:rsidP="00856822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проводится</w:t>
      </w:r>
      <w:r w:rsidRPr="00742355">
        <w:rPr>
          <w:sz w:val="26"/>
          <w:szCs w:val="26"/>
        </w:rPr>
        <w:t xml:space="preserve"> по индикаторам, которые предложены в данной </w:t>
      </w:r>
      <w:r w:rsidR="004F403B">
        <w:rPr>
          <w:sz w:val="26"/>
          <w:szCs w:val="26"/>
        </w:rPr>
        <w:t>П</w:t>
      </w:r>
      <w:r w:rsidRPr="00742355">
        <w:rPr>
          <w:sz w:val="26"/>
          <w:szCs w:val="26"/>
        </w:rPr>
        <w:t>р</w:t>
      </w:r>
      <w:r w:rsidRPr="00742355">
        <w:rPr>
          <w:sz w:val="26"/>
          <w:szCs w:val="26"/>
        </w:rPr>
        <w:t>о</w:t>
      </w:r>
      <w:r w:rsidRPr="00742355">
        <w:rPr>
          <w:sz w:val="26"/>
          <w:szCs w:val="26"/>
        </w:rPr>
        <w:t>грамме в качестве целевых Значения индикаторов определя</w:t>
      </w:r>
      <w:r>
        <w:rPr>
          <w:sz w:val="26"/>
          <w:szCs w:val="26"/>
        </w:rPr>
        <w:t>ются</w:t>
      </w:r>
      <w:r w:rsidRPr="00742355">
        <w:rPr>
          <w:sz w:val="26"/>
          <w:szCs w:val="26"/>
        </w:rPr>
        <w:t xml:space="preserve"> за каждый год в т</w:t>
      </w:r>
      <w:r w:rsidRPr="00742355">
        <w:rPr>
          <w:sz w:val="26"/>
          <w:szCs w:val="26"/>
        </w:rPr>
        <w:t>е</w:t>
      </w:r>
      <w:r w:rsidRPr="00742355">
        <w:rPr>
          <w:sz w:val="26"/>
          <w:szCs w:val="26"/>
        </w:rPr>
        <w:t xml:space="preserve">чение срока реализации </w:t>
      </w:r>
      <w:r w:rsidR="004F403B">
        <w:rPr>
          <w:sz w:val="26"/>
          <w:szCs w:val="26"/>
        </w:rPr>
        <w:t>П</w:t>
      </w:r>
      <w:r w:rsidRPr="00742355">
        <w:rPr>
          <w:sz w:val="26"/>
          <w:szCs w:val="26"/>
        </w:rPr>
        <w:t>рограммы</w:t>
      </w:r>
      <w:r w:rsidR="004F403B">
        <w:rPr>
          <w:sz w:val="26"/>
          <w:szCs w:val="26"/>
        </w:rPr>
        <w:t>.</w:t>
      </w:r>
    </w:p>
    <w:p w:rsidR="00856822" w:rsidRPr="00E63D9E" w:rsidRDefault="00856822" w:rsidP="004F403B">
      <w:pPr>
        <w:ind w:firstLine="540"/>
        <w:jc w:val="right"/>
        <w:rPr>
          <w:sz w:val="16"/>
          <w:szCs w:val="16"/>
        </w:rPr>
      </w:pPr>
    </w:p>
    <w:p w:rsidR="00C35049" w:rsidRPr="00C641BD" w:rsidRDefault="00C35049" w:rsidP="00C35049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>ПЕРЕЧЕНЬ</w:t>
      </w:r>
    </w:p>
    <w:p w:rsidR="00C35049" w:rsidRDefault="00C35049" w:rsidP="00C35049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 xml:space="preserve">ЦЕЛЕВЫХ ПОКАЗАТЕЛЕЙ И ИНДИКАТОРОВ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34"/>
        <w:gridCol w:w="1472"/>
        <w:gridCol w:w="1286"/>
        <w:gridCol w:w="1276"/>
        <w:gridCol w:w="1984"/>
      </w:tblGrid>
      <w:tr w:rsidR="00C35049" w:rsidRPr="00AA0CBF" w:rsidTr="00736F40">
        <w:tc>
          <w:tcPr>
            <w:tcW w:w="595" w:type="dxa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76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7612">
              <w:rPr>
                <w:sz w:val="26"/>
                <w:szCs w:val="26"/>
              </w:rPr>
              <w:t>/</w:t>
            </w:r>
            <w:proofErr w:type="spellStart"/>
            <w:r w:rsidRPr="00A876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4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4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C35049" w:rsidRPr="00A87612" w:rsidTr="00736F40">
        <w:tc>
          <w:tcPr>
            <w:tcW w:w="595" w:type="dxa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34" w:type="dxa"/>
          </w:tcPr>
          <w:p w:rsidR="00C35049" w:rsidRPr="003E5DFE" w:rsidRDefault="00C35049" w:rsidP="00736F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Снижение удельного п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>требления энергоресу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 xml:space="preserve">сов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отношению к б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зисному 2019 году </w:t>
            </w:r>
          </w:p>
          <w:p w:rsidR="00C35049" w:rsidRPr="003E5DFE" w:rsidRDefault="00C35049" w:rsidP="00736F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C35049" w:rsidRPr="003E5DFE" w:rsidRDefault="00C35049" w:rsidP="00736F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86" w:type="dxa"/>
            <w:vAlign w:val="center"/>
          </w:tcPr>
          <w:p w:rsidR="00C35049" w:rsidRPr="003E5DFE" w:rsidRDefault="00C35049" w:rsidP="00736F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C35049" w:rsidRPr="003E5DFE" w:rsidRDefault="00C35049" w:rsidP="00736F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C35049" w:rsidRPr="003E5DFE" w:rsidRDefault="00C35049" w:rsidP="00736F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C35049" w:rsidRPr="00A87612" w:rsidTr="00736F40">
        <w:tc>
          <w:tcPr>
            <w:tcW w:w="595" w:type="dxa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34" w:type="dxa"/>
          </w:tcPr>
          <w:p w:rsidR="00C35049" w:rsidRPr="00A87612" w:rsidRDefault="00C35049" w:rsidP="00736F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76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Число аварий в системах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теплоснабжения </w:t>
            </w:r>
          </w:p>
        </w:tc>
        <w:tc>
          <w:tcPr>
            <w:tcW w:w="1472" w:type="dxa"/>
            <w:vAlign w:val="center"/>
          </w:tcPr>
          <w:p w:rsidR="00C35049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Кол-во аварий в год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7612">
                <w:rPr>
                  <w:sz w:val="26"/>
                  <w:szCs w:val="26"/>
                </w:rPr>
                <w:t>1 км</w:t>
              </w:r>
            </w:smartTag>
            <w:r w:rsidRPr="00A87612">
              <w:rPr>
                <w:sz w:val="26"/>
                <w:szCs w:val="26"/>
              </w:rPr>
              <w:t xml:space="preserve"> сетей</w:t>
            </w:r>
          </w:p>
          <w:p w:rsidR="00F82AB7" w:rsidRPr="00A87612" w:rsidRDefault="00F82AB7" w:rsidP="00736F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1,14</w:t>
            </w:r>
          </w:p>
        </w:tc>
        <w:tc>
          <w:tcPr>
            <w:tcW w:w="1276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1,12</w:t>
            </w:r>
          </w:p>
        </w:tc>
        <w:tc>
          <w:tcPr>
            <w:tcW w:w="1984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1,10</w:t>
            </w:r>
          </w:p>
        </w:tc>
      </w:tr>
      <w:tr w:rsidR="00C35049" w:rsidRPr="00A87612" w:rsidTr="00736F40">
        <w:tc>
          <w:tcPr>
            <w:tcW w:w="595" w:type="dxa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4" w:type="dxa"/>
          </w:tcPr>
          <w:p w:rsidR="00C35049" w:rsidRPr="00A87612" w:rsidRDefault="00C35049" w:rsidP="00736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разработа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ной документации для газификации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C35049" w:rsidRPr="00A87612" w:rsidRDefault="00C35049" w:rsidP="00736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286" w:type="dxa"/>
          </w:tcPr>
          <w:p w:rsidR="00C35049" w:rsidRDefault="00C35049" w:rsidP="00736F40">
            <w:pPr>
              <w:jc w:val="center"/>
              <w:rPr>
                <w:sz w:val="26"/>
                <w:szCs w:val="26"/>
              </w:rPr>
            </w:pPr>
          </w:p>
          <w:p w:rsidR="00C35049" w:rsidRDefault="00C35049" w:rsidP="00736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C35049" w:rsidRDefault="00C35049" w:rsidP="00736F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35049" w:rsidRDefault="00C35049" w:rsidP="00736F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5049" w:rsidRPr="00EC60BA" w:rsidRDefault="00C35049" w:rsidP="00C35049">
      <w:pPr>
        <w:jc w:val="both"/>
        <w:rPr>
          <w:sz w:val="26"/>
          <w:szCs w:val="26"/>
        </w:rPr>
      </w:pPr>
    </w:p>
    <w:p w:rsidR="00856822" w:rsidRDefault="00856822" w:rsidP="00856822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Индикаторы формировались таким образом, чтобы они отражали </w:t>
      </w:r>
      <w:r>
        <w:rPr>
          <w:sz w:val="26"/>
          <w:szCs w:val="26"/>
        </w:rPr>
        <w:t>качество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снабжения, водоотведения и очистки сточных вод, </w:t>
      </w:r>
      <w:r w:rsidRPr="00742355">
        <w:rPr>
          <w:sz w:val="26"/>
          <w:szCs w:val="26"/>
        </w:rPr>
        <w:t>требуемый уровень качества и н</w:t>
      </w:r>
      <w:r w:rsidRPr="00742355">
        <w:rPr>
          <w:sz w:val="26"/>
          <w:szCs w:val="26"/>
        </w:rPr>
        <w:t>а</w:t>
      </w:r>
      <w:r w:rsidRPr="00742355">
        <w:rPr>
          <w:sz w:val="26"/>
          <w:szCs w:val="26"/>
        </w:rPr>
        <w:t>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</w:t>
      </w:r>
      <w:r w:rsidRPr="00742355">
        <w:rPr>
          <w:sz w:val="26"/>
          <w:szCs w:val="26"/>
        </w:rPr>
        <w:t>у</w:t>
      </w:r>
      <w:r w:rsidRPr="00742355">
        <w:rPr>
          <w:sz w:val="26"/>
          <w:szCs w:val="26"/>
        </w:rPr>
        <w:t>нальной инфраструкт</w:t>
      </w:r>
      <w:r>
        <w:rPr>
          <w:sz w:val="26"/>
          <w:szCs w:val="26"/>
        </w:rPr>
        <w:t>уры.</w:t>
      </w:r>
    </w:p>
    <w:p w:rsidR="00856822" w:rsidRPr="00B633DF" w:rsidRDefault="00856822" w:rsidP="00856822">
      <w:pPr>
        <w:ind w:firstLine="540"/>
        <w:jc w:val="both"/>
        <w:rPr>
          <w:sz w:val="26"/>
          <w:szCs w:val="26"/>
        </w:rPr>
      </w:pPr>
      <w:r w:rsidRPr="00D62C89">
        <w:rPr>
          <w:sz w:val="26"/>
          <w:szCs w:val="26"/>
        </w:rPr>
        <w:t>При изменении объемов бюджетного и внебюджетного финансирования Пр</w:t>
      </w:r>
      <w:r w:rsidRPr="00D62C89">
        <w:rPr>
          <w:sz w:val="26"/>
          <w:szCs w:val="26"/>
        </w:rPr>
        <w:t>о</w:t>
      </w:r>
      <w:r w:rsidRPr="00D62C89">
        <w:rPr>
          <w:sz w:val="26"/>
          <w:szCs w:val="26"/>
        </w:rPr>
        <w:t>граммы в установленном порядке проводится корректировка целевых индикаторов и их значений.</w:t>
      </w:r>
    </w:p>
    <w:p w:rsidR="00856822" w:rsidRDefault="00856822" w:rsidP="00856822">
      <w:pPr>
        <w:ind w:firstLine="567"/>
        <w:jc w:val="both"/>
        <w:rPr>
          <w:sz w:val="26"/>
          <w:szCs w:val="26"/>
        </w:rPr>
      </w:pPr>
    </w:p>
    <w:p w:rsidR="00856822" w:rsidRDefault="00856822" w:rsidP="00856822">
      <w:pPr>
        <w:ind w:firstLine="567"/>
        <w:jc w:val="both"/>
        <w:rPr>
          <w:sz w:val="26"/>
          <w:szCs w:val="26"/>
        </w:rPr>
      </w:pPr>
    </w:p>
    <w:p w:rsidR="00856822" w:rsidRDefault="00856822" w:rsidP="00856822">
      <w:pPr>
        <w:ind w:firstLine="567"/>
        <w:jc w:val="both"/>
        <w:rPr>
          <w:sz w:val="26"/>
          <w:szCs w:val="26"/>
        </w:rPr>
      </w:pPr>
    </w:p>
    <w:p w:rsidR="00856822" w:rsidRDefault="00856822" w:rsidP="00856822">
      <w:pPr>
        <w:ind w:firstLine="567"/>
        <w:jc w:val="both"/>
        <w:rPr>
          <w:sz w:val="26"/>
          <w:szCs w:val="26"/>
        </w:rPr>
      </w:pPr>
    </w:p>
    <w:p w:rsidR="00856822" w:rsidRDefault="00856822" w:rsidP="00856822">
      <w:pPr>
        <w:ind w:firstLine="567"/>
        <w:jc w:val="both"/>
        <w:rPr>
          <w:sz w:val="26"/>
          <w:szCs w:val="26"/>
        </w:rPr>
      </w:pPr>
    </w:p>
    <w:p w:rsidR="00856822" w:rsidRDefault="00856822" w:rsidP="00856822">
      <w:pPr>
        <w:ind w:firstLine="567"/>
        <w:jc w:val="both"/>
        <w:rPr>
          <w:sz w:val="26"/>
          <w:szCs w:val="26"/>
        </w:rPr>
      </w:pPr>
    </w:p>
    <w:p w:rsidR="007872A0" w:rsidRDefault="007872A0" w:rsidP="00856822">
      <w:pPr>
        <w:ind w:firstLine="567"/>
        <w:jc w:val="both"/>
        <w:rPr>
          <w:sz w:val="26"/>
          <w:szCs w:val="26"/>
        </w:rPr>
      </w:pPr>
    </w:p>
    <w:p w:rsidR="007872A0" w:rsidRDefault="007872A0" w:rsidP="00856822">
      <w:pPr>
        <w:jc w:val="right"/>
        <w:outlineLvl w:val="1"/>
        <w:rPr>
          <w:sz w:val="26"/>
          <w:szCs w:val="26"/>
        </w:rPr>
      </w:pPr>
    </w:p>
    <w:p w:rsidR="007872A0" w:rsidRDefault="007872A0" w:rsidP="00856822">
      <w:pPr>
        <w:jc w:val="right"/>
        <w:outlineLvl w:val="1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856822">
      <w:pPr>
        <w:ind w:left="1080" w:hanging="371"/>
        <w:jc w:val="both"/>
        <w:rPr>
          <w:sz w:val="26"/>
          <w:szCs w:val="26"/>
        </w:rPr>
      </w:pPr>
    </w:p>
    <w:p w:rsidR="00856822" w:rsidRDefault="00856822" w:rsidP="00692DF3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</w:p>
    <w:p w:rsidR="00856822" w:rsidRDefault="00856822" w:rsidP="00692DF3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</w:p>
    <w:p w:rsidR="00856822" w:rsidRDefault="00856822" w:rsidP="00692DF3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</w:p>
    <w:p w:rsidR="00C35049" w:rsidRPr="00612F54" w:rsidRDefault="00612F54" w:rsidP="00612F54">
      <w:pPr>
        <w:shd w:val="clear" w:color="auto" w:fill="FFFFFF"/>
        <w:jc w:val="right"/>
        <w:rPr>
          <w:bCs/>
          <w:spacing w:val="-1"/>
          <w:sz w:val="26"/>
          <w:szCs w:val="26"/>
        </w:rPr>
      </w:pPr>
      <w:r w:rsidRPr="00612F54">
        <w:rPr>
          <w:bCs/>
          <w:spacing w:val="-1"/>
          <w:sz w:val="26"/>
          <w:szCs w:val="26"/>
        </w:rPr>
        <w:lastRenderedPageBreak/>
        <w:t>Приложение № 1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 w:rsidRPr="00612F54">
        <w:rPr>
          <w:bCs/>
          <w:spacing w:val="-1"/>
          <w:sz w:val="26"/>
          <w:szCs w:val="26"/>
        </w:rPr>
        <w:t xml:space="preserve">к </w:t>
      </w:r>
      <w:r>
        <w:rPr>
          <w:bCs/>
          <w:spacing w:val="-1"/>
          <w:sz w:val="26"/>
          <w:szCs w:val="26"/>
        </w:rPr>
        <w:t xml:space="preserve">муниципальной </w:t>
      </w:r>
      <w:r w:rsidRPr="00612F54">
        <w:rPr>
          <w:bCs/>
          <w:spacing w:val="-1"/>
          <w:sz w:val="26"/>
          <w:szCs w:val="26"/>
        </w:rPr>
        <w:t>программе</w:t>
      </w:r>
      <w:r w:rsidRPr="00612F54">
        <w:rPr>
          <w:bCs/>
          <w:sz w:val="26"/>
          <w:szCs w:val="26"/>
        </w:rPr>
        <w:t xml:space="preserve"> 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«</w:t>
      </w:r>
      <w:r w:rsidRPr="0076095E">
        <w:rPr>
          <w:bCs/>
          <w:spacing w:val="-2"/>
          <w:sz w:val="26"/>
          <w:szCs w:val="26"/>
        </w:rPr>
        <w:t>Э</w:t>
      </w:r>
      <w:r w:rsidRPr="00043C25">
        <w:rPr>
          <w:bCs/>
          <w:sz w:val="26"/>
          <w:szCs w:val="26"/>
        </w:rPr>
        <w:t>нергосбережени</w:t>
      </w:r>
      <w:r>
        <w:rPr>
          <w:bCs/>
          <w:sz w:val="26"/>
          <w:szCs w:val="26"/>
        </w:rPr>
        <w:t>е</w:t>
      </w:r>
      <w:r w:rsidRPr="00043C25">
        <w:rPr>
          <w:bCs/>
          <w:sz w:val="26"/>
          <w:szCs w:val="26"/>
        </w:rPr>
        <w:t xml:space="preserve"> и повышени</w:t>
      </w:r>
      <w:r>
        <w:rPr>
          <w:bCs/>
          <w:sz w:val="26"/>
          <w:szCs w:val="26"/>
        </w:rPr>
        <w:t>е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 w:rsidRPr="00043C25">
        <w:rPr>
          <w:bCs/>
          <w:sz w:val="26"/>
          <w:szCs w:val="26"/>
        </w:rPr>
        <w:t xml:space="preserve"> энергетической эффективности 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 w:rsidRPr="00043C25">
        <w:rPr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043C25">
        <w:rPr>
          <w:bCs/>
          <w:sz w:val="26"/>
          <w:szCs w:val="26"/>
        </w:rPr>
        <w:t>Спасск-Дальний</w:t>
      </w:r>
      <w:proofErr w:type="spellEnd"/>
      <w:proofErr w:type="gramEnd"/>
    </w:p>
    <w:p w:rsidR="00612F54" w:rsidRPr="00612F54" w:rsidRDefault="00612F54" w:rsidP="00612F54">
      <w:pPr>
        <w:shd w:val="clear" w:color="auto" w:fill="FFFFFF"/>
        <w:jc w:val="right"/>
        <w:rPr>
          <w:bCs/>
          <w:spacing w:val="-1"/>
          <w:sz w:val="26"/>
          <w:szCs w:val="26"/>
        </w:rPr>
      </w:pPr>
      <w:r w:rsidRPr="00043C25">
        <w:rPr>
          <w:bCs/>
          <w:sz w:val="26"/>
          <w:szCs w:val="26"/>
        </w:rPr>
        <w:t xml:space="preserve"> </w:t>
      </w:r>
      <w:r w:rsidRPr="005229F1">
        <w:rPr>
          <w:bCs/>
          <w:sz w:val="26"/>
          <w:szCs w:val="26"/>
        </w:rPr>
        <w:t>на 2020 – 2022</w:t>
      </w:r>
      <w:r w:rsidR="00E05ED3">
        <w:rPr>
          <w:bCs/>
          <w:sz w:val="26"/>
          <w:szCs w:val="26"/>
        </w:rPr>
        <w:t xml:space="preserve"> </w:t>
      </w:r>
      <w:r w:rsidRPr="005229F1">
        <w:rPr>
          <w:bCs/>
          <w:sz w:val="26"/>
          <w:szCs w:val="26"/>
        </w:rPr>
        <w:t>годы »</w:t>
      </w:r>
    </w:p>
    <w:p w:rsidR="00C35049" w:rsidRDefault="00C35049" w:rsidP="00692DF3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</w:p>
    <w:p w:rsidR="00612F54" w:rsidRDefault="00612F54" w:rsidP="00612F54">
      <w:pPr>
        <w:shd w:val="clear" w:color="auto" w:fill="FFFFFF"/>
        <w:jc w:val="center"/>
        <w:rPr>
          <w:b/>
          <w:bCs/>
          <w:sz w:val="26"/>
          <w:szCs w:val="26"/>
        </w:rPr>
      </w:pPr>
      <w:r w:rsidRPr="00612F54">
        <w:rPr>
          <w:b/>
          <w:bCs/>
          <w:sz w:val="26"/>
          <w:szCs w:val="26"/>
        </w:rPr>
        <w:t xml:space="preserve">Подпрограмма № 1 </w:t>
      </w:r>
    </w:p>
    <w:p w:rsidR="00612F54" w:rsidRDefault="00612F54" w:rsidP="00612F54">
      <w:pPr>
        <w:shd w:val="clear" w:color="auto" w:fill="FFFFFF"/>
        <w:jc w:val="center"/>
        <w:rPr>
          <w:b/>
          <w:bCs/>
          <w:sz w:val="26"/>
          <w:szCs w:val="26"/>
        </w:rPr>
      </w:pPr>
      <w:r w:rsidRPr="00612F54">
        <w:rPr>
          <w:b/>
          <w:bCs/>
          <w:sz w:val="26"/>
          <w:szCs w:val="26"/>
        </w:rPr>
        <w:t xml:space="preserve">«Энергосбережение и повышение </w:t>
      </w:r>
      <w:proofErr w:type="gramStart"/>
      <w:r w:rsidRPr="00612F54">
        <w:rPr>
          <w:b/>
          <w:bCs/>
          <w:sz w:val="26"/>
          <w:szCs w:val="26"/>
        </w:rPr>
        <w:t>энергетической</w:t>
      </w:r>
      <w:proofErr w:type="gramEnd"/>
      <w:r w:rsidRPr="00612F54">
        <w:rPr>
          <w:b/>
          <w:bCs/>
          <w:sz w:val="26"/>
          <w:szCs w:val="26"/>
        </w:rPr>
        <w:t xml:space="preserve"> </w:t>
      </w:r>
    </w:p>
    <w:p w:rsidR="00C35049" w:rsidRPr="00612F54" w:rsidRDefault="00612F54" w:rsidP="00612F5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612F54">
        <w:rPr>
          <w:b/>
          <w:bCs/>
          <w:sz w:val="26"/>
          <w:szCs w:val="26"/>
        </w:rPr>
        <w:t xml:space="preserve">эффективности городского округа </w:t>
      </w:r>
      <w:proofErr w:type="spellStart"/>
      <w:proofErr w:type="gramStart"/>
      <w:r w:rsidRPr="00612F54">
        <w:rPr>
          <w:b/>
          <w:bCs/>
          <w:sz w:val="26"/>
          <w:szCs w:val="26"/>
        </w:rPr>
        <w:t>Спасск-Дальний</w:t>
      </w:r>
      <w:proofErr w:type="spellEnd"/>
      <w:proofErr w:type="gramEnd"/>
      <w:r>
        <w:rPr>
          <w:b/>
          <w:bCs/>
          <w:sz w:val="26"/>
          <w:szCs w:val="26"/>
        </w:rPr>
        <w:t>»</w:t>
      </w:r>
    </w:p>
    <w:p w:rsidR="00692DF3" w:rsidRDefault="00692DF3" w:rsidP="00692DF3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ПАСПОРТ П</w:t>
      </w:r>
      <w:r w:rsidR="008A09BB">
        <w:rPr>
          <w:b/>
          <w:bCs/>
          <w:spacing w:val="-1"/>
          <w:sz w:val="26"/>
          <w:szCs w:val="26"/>
        </w:rPr>
        <w:t>ОДП</w:t>
      </w:r>
      <w:r>
        <w:rPr>
          <w:b/>
          <w:bCs/>
          <w:spacing w:val="-1"/>
          <w:sz w:val="26"/>
          <w:szCs w:val="26"/>
        </w:rPr>
        <w:t xml:space="preserve">РОГРАММЫ № 1 </w:t>
      </w:r>
    </w:p>
    <w:tbl>
      <w:tblPr>
        <w:tblStyle w:val="a3"/>
        <w:tblW w:w="10173" w:type="dxa"/>
        <w:tblLayout w:type="fixed"/>
        <w:tblLook w:val="01E0"/>
      </w:tblPr>
      <w:tblGrid>
        <w:gridCol w:w="2093"/>
        <w:gridCol w:w="8080"/>
      </w:tblGrid>
      <w:tr w:rsidR="00D61FBA" w:rsidRPr="00711083" w:rsidTr="00D61FBA">
        <w:tc>
          <w:tcPr>
            <w:tcW w:w="2093" w:type="dxa"/>
          </w:tcPr>
          <w:p w:rsidR="00D61FBA" w:rsidRDefault="00D61FBA" w:rsidP="00D61FBA">
            <w:pPr>
              <w:jc w:val="both"/>
              <w:rPr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="004C1A91">
              <w:rPr>
                <w:b/>
                <w:bCs/>
                <w:sz w:val="26"/>
                <w:szCs w:val="26"/>
              </w:rPr>
              <w:t>под</w:t>
            </w:r>
            <w:r>
              <w:rPr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8080" w:type="dxa"/>
          </w:tcPr>
          <w:p w:rsidR="00612F54" w:rsidRPr="00612F54" w:rsidRDefault="00612F54" w:rsidP="00612F54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612F54">
              <w:rPr>
                <w:bCs/>
                <w:sz w:val="26"/>
                <w:szCs w:val="26"/>
              </w:rPr>
              <w:t xml:space="preserve">«Энергосбережение и повышение </w:t>
            </w:r>
            <w:proofErr w:type="gramStart"/>
            <w:r w:rsidRPr="00612F54">
              <w:rPr>
                <w:bCs/>
                <w:sz w:val="26"/>
                <w:szCs w:val="26"/>
              </w:rPr>
              <w:t>энергетической</w:t>
            </w:r>
            <w:proofErr w:type="gramEnd"/>
            <w:r w:rsidRPr="00612F54">
              <w:rPr>
                <w:bCs/>
                <w:sz w:val="26"/>
                <w:szCs w:val="26"/>
              </w:rPr>
              <w:t xml:space="preserve"> </w:t>
            </w:r>
          </w:p>
          <w:p w:rsidR="00612F54" w:rsidRPr="00612F54" w:rsidRDefault="00612F54" w:rsidP="00612F54">
            <w:pPr>
              <w:shd w:val="clear" w:color="auto" w:fill="FFFFFF"/>
              <w:jc w:val="both"/>
              <w:rPr>
                <w:bCs/>
                <w:spacing w:val="-1"/>
                <w:sz w:val="26"/>
                <w:szCs w:val="26"/>
              </w:rPr>
            </w:pPr>
            <w:r w:rsidRPr="00612F54">
              <w:rPr>
                <w:bCs/>
                <w:sz w:val="26"/>
                <w:szCs w:val="26"/>
              </w:rPr>
              <w:t xml:space="preserve">эффективности городского округа </w:t>
            </w:r>
            <w:proofErr w:type="spellStart"/>
            <w:proofErr w:type="gramStart"/>
            <w:r w:rsidRPr="00612F54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12F54">
              <w:rPr>
                <w:bCs/>
                <w:sz w:val="26"/>
                <w:szCs w:val="26"/>
              </w:rPr>
              <w:t>»</w:t>
            </w:r>
          </w:p>
          <w:p w:rsidR="00D61FBA" w:rsidRPr="00711083" w:rsidRDefault="00D61FBA" w:rsidP="00D61FBA">
            <w:pPr>
              <w:shd w:val="clear" w:color="auto" w:fill="FFFFFF"/>
              <w:jc w:val="both"/>
            </w:pPr>
          </w:p>
        </w:tc>
      </w:tr>
      <w:tr w:rsidR="00D61FBA" w:rsidRPr="0047415F" w:rsidTr="00D61FBA">
        <w:trPr>
          <w:trHeight w:val="1084"/>
        </w:trPr>
        <w:tc>
          <w:tcPr>
            <w:tcW w:w="2093" w:type="dxa"/>
          </w:tcPr>
          <w:p w:rsidR="00D61FBA" w:rsidRDefault="00D61FBA" w:rsidP="00787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разработки </w:t>
            </w:r>
            <w:r w:rsidR="007872A0">
              <w:rPr>
                <w:sz w:val="26"/>
                <w:szCs w:val="26"/>
              </w:rPr>
              <w:t xml:space="preserve"> под</w:t>
            </w:r>
            <w:r w:rsidR="00E05ED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</w:tc>
        <w:tc>
          <w:tcPr>
            <w:tcW w:w="8080" w:type="dxa"/>
          </w:tcPr>
          <w:p w:rsidR="00D61FBA" w:rsidRDefault="00D61FBA" w:rsidP="00D61FBA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373611">
              <w:rPr>
                <w:bCs/>
                <w:sz w:val="26"/>
                <w:szCs w:val="26"/>
              </w:rPr>
              <w:t>Федеральный закон от 23 ноября 2009 года № 261-ФЗ «Об энергосб</w:t>
            </w:r>
            <w:r w:rsidRPr="00373611">
              <w:rPr>
                <w:bCs/>
                <w:sz w:val="26"/>
                <w:szCs w:val="26"/>
              </w:rPr>
              <w:t>е</w:t>
            </w:r>
            <w:r w:rsidRPr="00373611">
              <w:rPr>
                <w:bCs/>
                <w:sz w:val="26"/>
                <w:szCs w:val="26"/>
              </w:rPr>
              <w:t>режении и о повышение энергетической эффективности и о внесении изменений в отдельные законодательные акты Российской Федер</w:t>
            </w:r>
            <w:r w:rsidRPr="00373611">
              <w:rPr>
                <w:bCs/>
                <w:sz w:val="26"/>
                <w:szCs w:val="26"/>
              </w:rPr>
              <w:t>а</w:t>
            </w:r>
            <w:r w:rsidRPr="00373611">
              <w:rPr>
                <w:bCs/>
                <w:sz w:val="26"/>
                <w:szCs w:val="26"/>
              </w:rPr>
              <w:t>ции»</w:t>
            </w:r>
          </w:p>
          <w:p w:rsidR="00D61FBA" w:rsidRPr="00373611" w:rsidRDefault="00D61FBA" w:rsidP="004C1A91">
            <w:pPr>
              <w:shd w:val="clear" w:color="auto" w:fill="FFFFFF"/>
              <w:rPr>
                <w:bCs/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Pr="0076095E" w:rsidRDefault="00D61FBA" w:rsidP="00E05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</w:t>
            </w:r>
            <w:r w:rsidR="007872A0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8080" w:type="dxa"/>
          </w:tcPr>
          <w:p w:rsidR="00D61FBA" w:rsidRPr="00A91CC8" w:rsidRDefault="00D61FBA" w:rsidP="00E05ED3">
            <w:pPr>
              <w:jc w:val="both"/>
            </w:pPr>
            <w:r>
              <w:rPr>
                <w:sz w:val="26"/>
                <w:szCs w:val="26"/>
              </w:rPr>
              <w:t xml:space="preserve">Отдел жизнеобеспечения </w:t>
            </w:r>
            <w:r w:rsidR="00E05ED3">
              <w:rPr>
                <w:sz w:val="26"/>
                <w:szCs w:val="26"/>
              </w:rPr>
              <w:t>управления ЖКХ А</w:t>
            </w:r>
            <w:r>
              <w:rPr>
                <w:sz w:val="26"/>
                <w:szCs w:val="26"/>
              </w:rPr>
              <w:t>дминистрации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10"/>
            </w:pPr>
            <w:r>
              <w:rPr>
                <w:sz w:val="26"/>
                <w:szCs w:val="26"/>
              </w:rPr>
              <w:t>Цел</w:t>
            </w:r>
            <w:r w:rsidR="00E05ED3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</w:t>
            </w:r>
            <w:r w:rsidR="007872A0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8080" w:type="dxa"/>
          </w:tcPr>
          <w:p w:rsidR="00D61FBA" w:rsidRPr="00E6201E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повышение эффективности использования топливно-энергетических</w:t>
            </w:r>
            <w:r>
              <w:rPr>
                <w:sz w:val="26"/>
                <w:szCs w:val="26"/>
              </w:rPr>
              <w:t xml:space="preserve"> ресурсов</w:t>
            </w:r>
            <w:r w:rsidRPr="00E6201E">
              <w:rPr>
                <w:sz w:val="26"/>
                <w:szCs w:val="26"/>
              </w:rPr>
              <w:t xml:space="preserve"> в город</w:t>
            </w:r>
            <w:r>
              <w:rPr>
                <w:sz w:val="26"/>
                <w:szCs w:val="26"/>
              </w:rPr>
              <w:t>ском округе</w:t>
            </w:r>
            <w:r w:rsidRPr="00E6201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6201E">
              <w:rPr>
                <w:sz w:val="26"/>
                <w:szCs w:val="26"/>
              </w:rPr>
              <w:t>;</w:t>
            </w:r>
          </w:p>
          <w:p w:rsidR="00D61FBA" w:rsidRPr="00E6201E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рынка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услуг.</w:t>
            </w:r>
          </w:p>
          <w:p w:rsidR="00D61FBA" w:rsidRPr="00E357D2" w:rsidRDefault="00D61FBA" w:rsidP="00D61FBA">
            <w:pPr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5"/>
              <w:ind w:left="67"/>
            </w:pPr>
            <w:r>
              <w:rPr>
                <w:sz w:val="26"/>
                <w:szCs w:val="26"/>
              </w:rPr>
              <w:t>Задачи</w:t>
            </w:r>
            <w:r w:rsidR="007872A0">
              <w:rPr>
                <w:sz w:val="26"/>
                <w:szCs w:val="26"/>
              </w:rPr>
              <w:t xml:space="preserve"> под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8080" w:type="dxa"/>
          </w:tcPr>
          <w:p w:rsidR="00D61FBA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потерь при передаче энергоресурсов;</w:t>
            </w:r>
          </w:p>
          <w:p w:rsidR="00D61FBA" w:rsidRPr="00A07B31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эффективное использование энергоресурсов;</w:t>
            </w:r>
          </w:p>
          <w:p w:rsidR="00D61FBA" w:rsidRPr="00047FDD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модернизация оборудования, внедрение инновационных решений и технологий;</w:t>
            </w:r>
          </w:p>
          <w:p w:rsidR="00D61FBA" w:rsidRPr="00D86DC3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сокращение расходов на оплату за энергоресурсы в бюджетной сф</w:t>
            </w:r>
            <w:r>
              <w:rPr>
                <w:spacing w:val="-1"/>
                <w:sz w:val="26"/>
                <w:szCs w:val="26"/>
              </w:rPr>
              <w:t>е</w:t>
            </w:r>
            <w:r>
              <w:rPr>
                <w:spacing w:val="-1"/>
                <w:sz w:val="26"/>
                <w:szCs w:val="26"/>
              </w:rPr>
              <w:t>ре;</w:t>
            </w:r>
          </w:p>
        </w:tc>
      </w:tr>
      <w:tr w:rsidR="00D61FBA" w:rsidRPr="0047415F" w:rsidTr="00D61FBA">
        <w:tc>
          <w:tcPr>
            <w:tcW w:w="2093" w:type="dxa"/>
          </w:tcPr>
          <w:p w:rsidR="00D61FBA" w:rsidRPr="00A91CC8" w:rsidRDefault="00D61FBA" w:rsidP="007872A0">
            <w:pPr>
              <w:jc w:val="both"/>
              <w:rPr>
                <w:sz w:val="26"/>
                <w:szCs w:val="26"/>
              </w:rPr>
            </w:pPr>
            <w:r w:rsidRPr="00A91CC8">
              <w:rPr>
                <w:sz w:val="26"/>
                <w:szCs w:val="26"/>
              </w:rPr>
              <w:t>Сроки реализ</w:t>
            </w:r>
            <w:r w:rsidRPr="00A91CC8">
              <w:rPr>
                <w:sz w:val="26"/>
                <w:szCs w:val="26"/>
              </w:rPr>
              <w:t>а</w:t>
            </w:r>
            <w:r w:rsidRPr="00A91CC8">
              <w:rPr>
                <w:sz w:val="26"/>
                <w:szCs w:val="26"/>
              </w:rPr>
              <w:t>ции</w:t>
            </w:r>
            <w:r w:rsidR="007872A0">
              <w:rPr>
                <w:sz w:val="26"/>
                <w:szCs w:val="26"/>
              </w:rPr>
              <w:t xml:space="preserve"> подп</w:t>
            </w:r>
            <w:r w:rsidRPr="00A91CC8">
              <w:rPr>
                <w:sz w:val="26"/>
                <w:szCs w:val="26"/>
              </w:rPr>
              <w:t>р</w:t>
            </w:r>
            <w:r w:rsidRPr="00A91CC8">
              <w:rPr>
                <w:sz w:val="26"/>
                <w:szCs w:val="26"/>
              </w:rPr>
              <w:t>о</w:t>
            </w:r>
            <w:r w:rsidRPr="00A91CC8">
              <w:rPr>
                <w:sz w:val="26"/>
                <w:szCs w:val="26"/>
              </w:rPr>
              <w:t>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D61FBA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2022 годы.</w:t>
            </w:r>
          </w:p>
          <w:p w:rsidR="00D61FBA" w:rsidRPr="00A91CC8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  <w:r w:rsidR="007872A0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 xml:space="preserve">программы </w:t>
            </w:r>
          </w:p>
          <w:p w:rsidR="00D61FBA" w:rsidRDefault="00D61FBA" w:rsidP="00D61FBA">
            <w:pPr>
              <w:rPr>
                <w:lang w:val="en-US"/>
              </w:rPr>
            </w:pPr>
          </w:p>
          <w:p w:rsidR="00D61FBA" w:rsidRPr="00972BC4" w:rsidRDefault="00D61FBA" w:rsidP="00D61FBA">
            <w:pPr>
              <w:jc w:val="center"/>
              <w:rPr>
                <w:lang w:val="en-US"/>
              </w:rPr>
            </w:pPr>
          </w:p>
        </w:tc>
        <w:tc>
          <w:tcPr>
            <w:tcW w:w="8080" w:type="dxa"/>
          </w:tcPr>
          <w:p w:rsidR="00D61FBA" w:rsidRDefault="00E05ED3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ЖКХ </w:t>
            </w:r>
            <w:r w:rsidR="00D61FBA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D61FBA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="00D61FB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D61FBA">
              <w:rPr>
                <w:sz w:val="26"/>
                <w:szCs w:val="26"/>
              </w:rPr>
              <w:t>;</w:t>
            </w:r>
          </w:p>
          <w:p w:rsidR="00D61FBA" w:rsidRDefault="00D61FBA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учреждения;</w:t>
            </w:r>
          </w:p>
          <w:p w:rsidR="00D61FBA" w:rsidRDefault="00D61FBA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ресурсоснабжающие</w:t>
            </w:r>
            <w:proofErr w:type="spellEnd"/>
            <w:r>
              <w:rPr>
                <w:sz w:val="26"/>
                <w:szCs w:val="26"/>
              </w:rPr>
              <w:t xml:space="preserve"> организации;</w:t>
            </w:r>
          </w:p>
          <w:p w:rsidR="00D61FBA" w:rsidRDefault="00D61FBA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организации;</w:t>
            </w:r>
          </w:p>
          <w:p w:rsidR="00D61FBA" w:rsidRDefault="00D61FBA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ТСЖ, собственники жилых помещений, собственники промышле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и торговых зданий и сооружений;</w:t>
            </w:r>
          </w:p>
          <w:p w:rsidR="00D61FBA" w:rsidRPr="00D00657" w:rsidRDefault="00E05ED3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61FBA" w:rsidRPr="00D00657">
              <w:rPr>
                <w:sz w:val="26"/>
                <w:szCs w:val="26"/>
              </w:rPr>
              <w:t>одрядные организации, отобранные в результате проведения ау</w:t>
            </w:r>
            <w:r w:rsidR="00D61FBA" w:rsidRPr="00D00657">
              <w:rPr>
                <w:sz w:val="26"/>
                <w:szCs w:val="26"/>
              </w:rPr>
              <w:t>к</w:t>
            </w:r>
            <w:r w:rsidR="00D61FBA" w:rsidRPr="00D00657">
              <w:rPr>
                <w:sz w:val="26"/>
                <w:szCs w:val="26"/>
              </w:rPr>
              <w:t>циона</w:t>
            </w:r>
          </w:p>
        </w:tc>
      </w:tr>
      <w:tr w:rsidR="004C1A91" w:rsidRPr="00A91CC8" w:rsidTr="00D61FBA">
        <w:trPr>
          <w:trHeight w:val="1505"/>
        </w:trPr>
        <w:tc>
          <w:tcPr>
            <w:tcW w:w="2093" w:type="dxa"/>
          </w:tcPr>
          <w:p w:rsidR="004C1A91" w:rsidRDefault="004C1A91" w:rsidP="00D61FBA">
            <w:pPr>
              <w:rPr>
                <w:sz w:val="26"/>
                <w:szCs w:val="26"/>
              </w:rPr>
            </w:pPr>
            <w:r w:rsidRPr="00FC0F79">
              <w:rPr>
                <w:sz w:val="26"/>
                <w:szCs w:val="26"/>
              </w:rPr>
              <w:lastRenderedPageBreak/>
              <w:t>Объемы и и</w:t>
            </w:r>
            <w:r w:rsidRPr="00FC0F79">
              <w:rPr>
                <w:sz w:val="26"/>
                <w:szCs w:val="26"/>
              </w:rPr>
              <w:t>с</w:t>
            </w:r>
            <w:r w:rsidRPr="00FC0F79">
              <w:rPr>
                <w:sz w:val="26"/>
                <w:szCs w:val="26"/>
              </w:rPr>
              <w:t xml:space="preserve">точники </w:t>
            </w:r>
          </w:p>
          <w:p w:rsidR="004C1A91" w:rsidRPr="00FC0F79" w:rsidRDefault="004C1A91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 w:rsidR="00E56992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7872A0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8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тыс.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5621,15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5303,41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5322,09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C1A91" w:rsidRPr="00FD653E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 финансирование Пр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7872A0">
              <w:rPr>
                <w:rFonts w:ascii="Times New Roman" w:hAnsi="Times New Roman" w:cs="Times New Roman"/>
                <w:sz w:val="26"/>
                <w:szCs w:val="26"/>
              </w:rPr>
              <w:t xml:space="preserve">16246,65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4C1A91" w:rsidRPr="00360FD3" w:rsidRDefault="004C1A91" w:rsidP="004C1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5621,15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Pr="00360FD3" w:rsidRDefault="004C1A91" w:rsidP="004C1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5303,41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Pr="004C1A91" w:rsidRDefault="004C1A91" w:rsidP="00F83E57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360FD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5322,09 тыс.</w:t>
            </w:r>
            <w:r w:rsidRPr="00360FD3">
              <w:rPr>
                <w:sz w:val="26"/>
                <w:szCs w:val="26"/>
              </w:rPr>
              <w:t xml:space="preserve"> руб</w:t>
            </w:r>
            <w:r w:rsidRPr="004C1A91">
              <w:rPr>
                <w:sz w:val="26"/>
                <w:szCs w:val="26"/>
              </w:rPr>
              <w:t>.</w:t>
            </w:r>
          </w:p>
        </w:tc>
      </w:tr>
      <w:tr w:rsidR="004C1A91" w:rsidRPr="00A91CC8" w:rsidTr="00D61FBA">
        <w:trPr>
          <w:trHeight w:val="695"/>
        </w:trPr>
        <w:tc>
          <w:tcPr>
            <w:tcW w:w="2093" w:type="dxa"/>
          </w:tcPr>
          <w:p w:rsidR="004C1A91" w:rsidRDefault="004C1A91" w:rsidP="00E05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каторы:</w:t>
            </w:r>
          </w:p>
        </w:tc>
        <w:tc>
          <w:tcPr>
            <w:tcW w:w="8080" w:type="dxa"/>
          </w:tcPr>
          <w:p w:rsidR="004C1A91" w:rsidRDefault="004C1A91" w:rsidP="00E05ED3">
            <w:pPr>
              <w:shd w:val="clear" w:color="auto" w:fill="FFFFFF"/>
              <w:tabs>
                <w:tab w:val="left" w:pos="3437"/>
              </w:tabs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Рассчитанные к данной </w:t>
            </w:r>
            <w:r w:rsidR="00E56992">
              <w:rPr>
                <w:sz w:val="26"/>
                <w:szCs w:val="26"/>
              </w:rPr>
              <w:t>подп</w:t>
            </w:r>
            <w:r>
              <w:rPr>
                <w:sz w:val="26"/>
                <w:szCs w:val="26"/>
              </w:rPr>
              <w:t xml:space="preserve">рограмме целевые показатели </w:t>
            </w:r>
            <w:r w:rsidR="00E05ED3">
              <w:rPr>
                <w:sz w:val="26"/>
                <w:szCs w:val="26"/>
              </w:rPr>
              <w:t>указаны в разделе 7 подпрограммы</w:t>
            </w:r>
          </w:p>
        </w:tc>
      </w:tr>
      <w:tr w:rsidR="004C1A91" w:rsidRPr="00A91CC8" w:rsidTr="00D61FBA">
        <w:trPr>
          <w:trHeight w:val="695"/>
        </w:trPr>
        <w:tc>
          <w:tcPr>
            <w:tcW w:w="2093" w:type="dxa"/>
          </w:tcPr>
          <w:p w:rsidR="004C1A91" w:rsidRDefault="004C1A91" w:rsidP="00D61F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полнением     </w:t>
            </w:r>
          </w:p>
          <w:p w:rsidR="004C1A91" w:rsidRPr="00FC0F79" w:rsidRDefault="004C1A91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8080" w:type="dxa"/>
          </w:tcPr>
          <w:p w:rsidR="004C1A91" w:rsidRDefault="004C1A91" w:rsidP="00D61FBA">
            <w:pPr>
              <w:shd w:val="clear" w:color="auto" w:fill="FFFFFF"/>
              <w:tabs>
                <w:tab w:val="left" w:pos="3437"/>
              </w:tabs>
              <w:spacing w:before="100" w:beforeAutospacing="1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Координацию хода выполнения </w:t>
            </w:r>
            <w:r w:rsidR="00E56992">
              <w:rPr>
                <w:sz w:val="26"/>
                <w:szCs w:val="26"/>
              </w:rPr>
              <w:t>под</w:t>
            </w:r>
            <w:r w:rsidR="00D15D0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рограммы осуществляет </w:t>
            </w:r>
            <w:r>
              <w:rPr>
                <w:spacing w:val="-1"/>
                <w:sz w:val="26"/>
                <w:szCs w:val="26"/>
              </w:rPr>
              <w:t>заме</w:t>
            </w:r>
            <w:r>
              <w:rPr>
                <w:spacing w:val="-1"/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 xml:space="preserve">титель главы </w:t>
            </w:r>
            <w:r w:rsidR="00D15D09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pacing w:val="-1"/>
                <w:sz w:val="26"/>
                <w:szCs w:val="26"/>
              </w:rPr>
              <w:t>, к</w:t>
            </w:r>
            <w:r>
              <w:rPr>
                <w:spacing w:val="-1"/>
                <w:sz w:val="26"/>
                <w:szCs w:val="26"/>
              </w:rPr>
              <w:t>у</w:t>
            </w:r>
            <w:r>
              <w:rPr>
                <w:spacing w:val="-1"/>
                <w:sz w:val="26"/>
                <w:szCs w:val="26"/>
              </w:rPr>
              <w:t>рирующий вопросы жилищно-коммунального хозяйства.</w:t>
            </w:r>
          </w:p>
          <w:p w:rsidR="004C1A91" w:rsidRPr="00006721" w:rsidRDefault="004C1A91" w:rsidP="00E05ED3">
            <w:pPr>
              <w:shd w:val="clear" w:color="auto" w:fill="FFFFFF"/>
              <w:tabs>
                <w:tab w:val="left" w:pos="3437"/>
              </w:tabs>
              <w:spacing w:before="12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Контроль за целевым использованием бюджетных средств </w:t>
            </w:r>
            <w:r>
              <w:rPr>
                <w:spacing w:val="-1"/>
                <w:sz w:val="26"/>
                <w:szCs w:val="26"/>
              </w:rPr>
              <w:t>осуществл</w:t>
            </w:r>
            <w:r>
              <w:rPr>
                <w:spacing w:val="-1"/>
                <w:sz w:val="26"/>
                <w:szCs w:val="26"/>
              </w:rPr>
              <w:t>я</w:t>
            </w:r>
            <w:r>
              <w:rPr>
                <w:spacing w:val="-1"/>
                <w:sz w:val="26"/>
                <w:szCs w:val="26"/>
              </w:rPr>
              <w:t xml:space="preserve">ет управление ЖКХ </w:t>
            </w:r>
            <w:r w:rsidR="00D15D09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BC09DE" w:rsidRDefault="00BC09DE" w:rsidP="00692DF3">
      <w:pPr>
        <w:shd w:val="clear" w:color="auto" w:fill="FFFFFF"/>
        <w:tabs>
          <w:tab w:val="left" w:pos="3437"/>
        </w:tabs>
        <w:ind w:left="-720"/>
        <w:jc w:val="both"/>
        <w:rPr>
          <w:b/>
          <w:sz w:val="26"/>
          <w:szCs w:val="26"/>
        </w:rPr>
      </w:pPr>
    </w:p>
    <w:p w:rsidR="00F82AB7" w:rsidRDefault="00624E8B" w:rsidP="00F82AB7">
      <w:pPr>
        <w:pStyle w:val="ac"/>
        <w:numPr>
          <w:ilvl w:val="0"/>
          <w:numId w:val="38"/>
        </w:numPr>
        <w:tabs>
          <w:tab w:val="left" w:pos="0"/>
        </w:tabs>
        <w:ind w:left="788"/>
        <w:jc w:val="center"/>
        <w:rPr>
          <w:b/>
          <w:spacing w:val="-4"/>
          <w:sz w:val="26"/>
          <w:szCs w:val="26"/>
        </w:rPr>
      </w:pPr>
      <w:r w:rsidRPr="00F82AB7">
        <w:rPr>
          <w:b/>
          <w:spacing w:val="-4"/>
          <w:sz w:val="26"/>
          <w:szCs w:val="26"/>
        </w:rPr>
        <w:t>Содержание проблемы</w:t>
      </w:r>
      <w:r w:rsidR="007872A0" w:rsidRPr="00F82AB7">
        <w:rPr>
          <w:b/>
          <w:spacing w:val="-4"/>
          <w:sz w:val="26"/>
          <w:szCs w:val="26"/>
        </w:rPr>
        <w:t xml:space="preserve"> и необходимость </w:t>
      </w:r>
    </w:p>
    <w:p w:rsidR="00624E8B" w:rsidRDefault="007872A0" w:rsidP="00F82AB7">
      <w:pPr>
        <w:pStyle w:val="ac"/>
        <w:tabs>
          <w:tab w:val="left" w:pos="0"/>
        </w:tabs>
        <w:ind w:left="788"/>
        <w:jc w:val="center"/>
        <w:rPr>
          <w:b/>
          <w:spacing w:val="-4"/>
          <w:sz w:val="26"/>
          <w:szCs w:val="26"/>
        </w:rPr>
      </w:pPr>
      <w:r w:rsidRPr="00F82AB7">
        <w:rPr>
          <w:b/>
          <w:spacing w:val="-4"/>
          <w:sz w:val="26"/>
          <w:szCs w:val="26"/>
        </w:rPr>
        <w:t>ее решения программным  методом</w:t>
      </w:r>
    </w:p>
    <w:p w:rsidR="00F82AB7" w:rsidRPr="00E05ED3" w:rsidRDefault="00F82AB7" w:rsidP="00F82AB7">
      <w:pPr>
        <w:pStyle w:val="ac"/>
        <w:tabs>
          <w:tab w:val="left" w:pos="0"/>
        </w:tabs>
        <w:ind w:left="788"/>
        <w:jc w:val="center"/>
        <w:rPr>
          <w:b/>
          <w:spacing w:val="-4"/>
          <w:sz w:val="16"/>
          <w:szCs w:val="16"/>
        </w:rPr>
      </w:pPr>
    </w:p>
    <w:p w:rsidR="004B5AA3" w:rsidRPr="00F82AB7" w:rsidRDefault="0019204D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>З</w:t>
      </w:r>
      <w:r w:rsidR="00623ED5" w:rsidRPr="00F82AB7">
        <w:rPr>
          <w:sz w:val="26"/>
          <w:szCs w:val="26"/>
        </w:rPr>
        <w:t xml:space="preserve">а последние 5 лет </w:t>
      </w:r>
      <w:r w:rsidRPr="00F82AB7">
        <w:rPr>
          <w:sz w:val="26"/>
          <w:szCs w:val="26"/>
        </w:rPr>
        <w:t xml:space="preserve">в городском округе </w:t>
      </w:r>
      <w:r w:rsidR="001966B1" w:rsidRPr="00F82AB7">
        <w:rPr>
          <w:sz w:val="26"/>
          <w:szCs w:val="26"/>
        </w:rPr>
        <w:t xml:space="preserve">произошло </w:t>
      </w:r>
      <w:r w:rsidR="00623ED5" w:rsidRPr="00F82AB7">
        <w:rPr>
          <w:sz w:val="26"/>
          <w:szCs w:val="26"/>
        </w:rPr>
        <w:t xml:space="preserve"> изменение объемов и стру</w:t>
      </w:r>
      <w:r w:rsidR="00623ED5" w:rsidRPr="00F82AB7">
        <w:rPr>
          <w:sz w:val="26"/>
          <w:szCs w:val="26"/>
        </w:rPr>
        <w:t>к</w:t>
      </w:r>
      <w:r w:rsidR="00623ED5" w:rsidRPr="00F82AB7">
        <w:rPr>
          <w:sz w:val="26"/>
          <w:szCs w:val="26"/>
        </w:rPr>
        <w:t xml:space="preserve">туры тепловых и электрических нагрузок. За этот период максимум </w:t>
      </w:r>
      <w:r w:rsidR="00862259" w:rsidRPr="00F82AB7">
        <w:rPr>
          <w:sz w:val="26"/>
          <w:szCs w:val="26"/>
        </w:rPr>
        <w:t>нагрузок в эле</w:t>
      </w:r>
      <w:r w:rsidR="00862259" w:rsidRPr="00F82AB7">
        <w:rPr>
          <w:sz w:val="26"/>
          <w:szCs w:val="26"/>
        </w:rPr>
        <w:t>к</w:t>
      </w:r>
      <w:r w:rsidR="00862259" w:rsidRPr="00F82AB7">
        <w:rPr>
          <w:sz w:val="26"/>
          <w:szCs w:val="26"/>
        </w:rPr>
        <w:t>тро</w:t>
      </w:r>
      <w:r w:rsidR="001966B1" w:rsidRPr="00F82AB7">
        <w:rPr>
          <w:sz w:val="26"/>
          <w:szCs w:val="26"/>
        </w:rPr>
        <w:t>сетях города вырос с 18,5 до 19,5 МВт или на 5,2</w:t>
      </w:r>
      <w:r w:rsidR="00862259" w:rsidRPr="00F82AB7">
        <w:rPr>
          <w:sz w:val="26"/>
          <w:szCs w:val="26"/>
        </w:rPr>
        <w:t xml:space="preserve">%. </w:t>
      </w:r>
      <w:r w:rsidR="00EF16F8" w:rsidRPr="00F82AB7">
        <w:rPr>
          <w:sz w:val="26"/>
          <w:szCs w:val="26"/>
        </w:rPr>
        <w:t>Естественный рост нагрузок (без ввода новых объектов) составляет 1 – 1,5% или 0,3 МВт в год.</w:t>
      </w:r>
    </w:p>
    <w:p w:rsidR="00623ED5" w:rsidRPr="00F82AB7" w:rsidRDefault="00EF16F8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 xml:space="preserve"> </w:t>
      </w:r>
      <w:proofErr w:type="gramStart"/>
      <w:r w:rsidR="001966B1" w:rsidRPr="00F82AB7">
        <w:rPr>
          <w:sz w:val="26"/>
          <w:szCs w:val="26"/>
        </w:rPr>
        <w:t>Произошел</w:t>
      </w:r>
      <w:r w:rsidR="00623ED5" w:rsidRPr="00F82AB7">
        <w:rPr>
          <w:sz w:val="26"/>
          <w:szCs w:val="26"/>
        </w:rPr>
        <w:t xml:space="preserve"> прирост потребления электроэнергии произошел в бытовом сект</w:t>
      </w:r>
      <w:r w:rsidR="00623ED5" w:rsidRPr="00F82AB7">
        <w:rPr>
          <w:sz w:val="26"/>
          <w:szCs w:val="26"/>
        </w:rPr>
        <w:t>о</w:t>
      </w:r>
      <w:r w:rsidR="001966B1" w:rsidRPr="00F82AB7">
        <w:rPr>
          <w:sz w:val="26"/>
          <w:szCs w:val="26"/>
        </w:rPr>
        <w:t>ре 12</w:t>
      </w:r>
      <w:r w:rsidR="00623ED5" w:rsidRPr="00F82AB7">
        <w:rPr>
          <w:sz w:val="26"/>
          <w:szCs w:val="26"/>
        </w:rPr>
        <w:t xml:space="preserve">%, в то время как в </w:t>
      </w:r>
      <w:r w:rsidR="001966B1" w:rsidRPr="00F82AB7">
        <w:rPr>
          <w:sz w:val="26"/>
          <w:szCs w:val="26"/>
        </w:rPr>
        <w:t xml:space="preserve">промышленности 4 </w:t>
      </w:r>
      <w:r w:rsidR="00623ED5" w:rsidRPr="00F82AB7">
        <w:rPr>
          <w:sz w:val="26"/>
          <w:szCs w:val="26"/>
        </w:rPr>
        <w:t>%</w:t>
      </w:r>
      <w:r w:rsidR="00E918B0" w:rsidRPr="00F82AB7">
        <w:rPr>
          <w:sz w:val="26"/>
          <w:szCs w:val="26"/>
        </w:rPr>
        <w:t xml:space="preserve"> (снижение потребления электроэне</w:t>
      </w:r>
      <w:r w:rsidR="00E918B0" w:rsidRPr="00F82AB7">
        <w:rPr>
          <w:sz w:val="26"/>
          <w:szCs w:val="26"/>
        </w:rPr>
        <w:t>р</w:t>
      </w:r>
      <w:r w:rsidR="001966B1" w:rsidRPr="00F82AB7">
        <w:rPr>
          <w:sz w:val="26"/>
          <w:szCs w:val="26"/>
        </w:rPr>
        <w:t>гии в 2018 году</w:t>
      </w:r>
      <w:r w:rsidR="00884563" w:rsidRPr="00F82AB7">
        <w:rPr>
          <w:sz w:val="26"/>
          <w:szCs w:val="26"/>
        </w:rPr>
        <w:t>.</w:t>
      </w:r>
      <w:proofErr w:type="gramEnd"/>
      <w:r w:rsidR="00623ED5" w:rsidRPr="00F82AB7">
        <w:rPr>
          <w:sz w:val="26"/>
          <w:szCs w:val="26"/>
        </w:rPr>
        <w:t xml:space="preserve"> </w:t>
      </w:r>
      <w:proofErr w:type="gramStart"/>
      <w:r w:rsidR="00884563" w:rsidRPr="00F82AB7">
        <w:rPr>
          <w:sz w:val="26"/>
          <w:szCs w:val="26"/>
        </w:rPr>
        <w:t>Ц</w:t>
      </w:r>
      <w:r w:rsidR="00623ED5" w:rsidRPr="00F82AB7">
        <w:rPr>
          <w:sz w:val="26"/>
          <w:szCs w:val="26"/>
        </w:rPr>
        <w:t>еленаправленные меры по сокращению потребляемой электрич</w:t>
      </w:r>
      <w:r w:rsidR="00623ED5" w:rsidRPr="00F82AB7">
        <w:rPr>
          <w:sz w:val="26"/>
          <w:szCs w:val="26"/>
        </w:rPr>
        <w:t>е</w:t>
      </w:r>
      <w:r w:rsidR="00623ED5" w:rsidRPr="00F82AB7">
        <w:rPr>
          <w:sz w:val="26"/>
          <w:szCs w:val="26"/>
        </w:rPr>
        <w:t>ской энергии в масштабах города за счет энергосберегающих мероприятий могут с</w:t>
      </w:r>
      <w:r w:rsidR="00623ED5" w:rsidRPr="00F82AB7">
        <w:rPr>
          <w:sz w:val="26"/>
          <w:szCs w:val="26"/>
        </w:rPr>
        <w:t>о</w:t>
      </w:r>
      <w:r w:rsidR="00623ED5" w:rsidRPr="00F82AB7">
        <w:rPr>
          <w:sz w:val="26"/>
          <w:szCs w:val="26"/>
        </w:rPr>
        <w:t>кратить макси</w:t>
      </w:r>
      <w:r w:rsidR="00884563" w:rsidRPr="00F82AB7">
        <w:rPr>
          <w:sz w:val="26"/>
          <w:szCs w:val="26"/>
        </w:rPr>
        <w:t>мум нагрузки</w:t>
      </w:r>
      <w:r w:rsidR="00623ED5" w:rsidRPr="00F82AB7">
        <w:rPr>
          <w:sz w:val="26"/>
          <w:szCs w:val="26"/>
        </w:rPr>
        <w:t xml:space="preserve"> (компенсация реактивной мощности, в том числе в быт</w:t>
      </w:r>
      <w:r w:rsidR="00623ED5" w:rsidRPr="00F82AB7">
        <w:rPr>
          <w:sz w:val="26"/>
          <w:szCs w:val="26"/>
        </w:rPr>
        <w:t>о</w:t>
      </w:r>
      <w:r w:rsidR="00623ED5" w:rsidRPr="00F82AB7">
        <w:rPr>
          <w:sz w:val="26"/>
          <w:szCs w:val="26"/>
        </w:rPr>
        <w:t>вом секторе и бюджетной сфере, сокращение использования бытовых электрообогр</w:t>
      </w:r>
      <w:r w:rsidR="00623ED5" w:rsidRPr="00F82AB7">
        <w:rPr>
          <w:sz w:val="26"/>
          <w:szCs w:val="26"/>
        </w:rPr>
        <w:t>е</w:t>
      </w:r>
      <w:r w:rsidR="00623ED5" w:rsidRPr="00F82AB7">
        <w:rPr>
          <w:sz w:val="26"/>
          <w:szCs w:val="26"/>
        </w:rPr>
        <w:t>вателей в период сильных холодов при несоблюдении температурного графика си</w:t>
      </w:r>
      <w:r w:rsidR="00623ED5" w:rsidRPr="00F82AB7">
        <w:rPr>
          <w:sz w:val="26"/>
          <w:szCs w:val="26"/>
        </w:rPr>
        <w:t>с</w:t>
      </w:r>
      <w:r w:rsidR="00623ED5" w:rsidRPr="00F82AB7">
        <w:rPr>
          <w:sz w:val="26"/>
          <w:szCs w:val="26"/>
        </w:rPr>
        <w:t xml:space="preserve">темы теплоснабжения, а также использование </w:t>
      </w:r>
      <w:proofErr w:type="spellStart"/>
      <w:r w:rsidR="00623ED5" w:rsidRPr="00F82AB7">
        <w:rPr>
          <w:sz w:val="26"/>
          <w:szCs w:val="26"/>
        </w:rPr>
        <w:t>электрообогрева</w:t>
      </w:r>
      <w:proofErr w:type="spellEnd"/>
      <w:r w:rsidR="00623ED5" w:rsidRPr="00F82AB7">
        <w:rPr>
          <w:sz w:val="26"/>
          <w:szCs w:val="26"/>
        </w:rPr>
        <w:t xml:space="preserve"> в</w:t>
      </w:r>
      <w:r w:rsidR="00884563" w:rsidRPr="00F82AB7">
        <w:rPr>
          <w:sz w:val="26"/>
          <w:szCs w:val="26"/>
        </w:rPr>
        <w:t xml:space="preserve"> торговых и других учреждениях).</w:t>
      </w:r>
      <w:proofErr w:type="gramEnd"/>
    </w:p>
    <w:p w:rsidR="00574952" w:rsidRPr="00F82AB7" w:rsidRDefault="00574952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 xml:space="preserve">Коммунальное теплоснабжение городского округа </w:t>
      </w:r>
      <w:proofErr w:type="spellStart"/>
      <w:proofErr w:type="gramStart"/>
      <w:r w:rsidRPr="00F82AB7">
        <w:rPr>
          <w:sz w:val="26"/>
          <w:szCs w:val="26"/>
        </w:rPr>
        <w:t>Спасск-Дальний</w:t>
      </w:r>
      <w:proofErr w:type="spellEnd"/>
      <w:proofErr w:type="gramEnd"/>
      <w:r w:rsidRPr="00F82AB7">
        <w:rPr>
          <w:sz w:val="26"/>
          <w:szCs w:val="26"/>
        </w:rPr>
        <w:t>, осу</w:t>
      </w:r>
      <w:r w:rsidR="005943DE" w:rsidRPr="00F82AB7">
        <w:rPr>
          <w:sz w:val="26"/>
          <w:szCs w:val="26"/>
        </w:rPr>
        <w:t>щест</w:t>
      </w:r>
      <w:r w:rsidR="005943DE" w:rsidRPr="00F82AB7">
        <w:rPr>
          <w:sz w:val="26"/>
          <w:szCs w:val="26"/>
        </w:rPr>
        <w:t>в</w:t>
      </w:r>
      <w:r w:rsidR="005943DE" w:rsidRPr="00F82AB7">
        <w:rPr>
          <w:sz w:val="26"/>
          <w:szCs w:val="26"/>
        </w:rPr>
        <w:t xml:space="preserve">ляется от тринадцати </w:t>
      </w:r>
      <w:r w:rsidRPr="00F82AB7">
        <w:rPr>
          <w:sz w:val="26"/>
          <w:szCs w:val="26"/>
        </w:rPr>
        <w:t xml:space="preserve"> </w:t>
      </w:r>
      <w:proofErr w:type="spellStart"/>
      <w:r w:rsidRPr="00F82AB7">
        <w:rPr>
          <w:sz w:val="26"/>
          <w:szCs w:val="26"/>
        </w:rPr>
        <w:t>теплоист</w:t>
      </w:r>
      <w:r w:rsidR="001A3D6B" w:rsidRPr="00F82AB7">
        <w:rPr>
          <w:sz w:val="26"/>
          <w:szCs w:val="26"/>
        </w:rPr>
        <w:t>очников</w:t>
      </w:r>
      <w:proofErr w:type="spellEnd"/>
      <w:r w:rsidR="005943DE" w:rsidRPr="00F82AB7">
        <w:rPr>
          <w:sz w:val="26"/>
          <w:szCs w:val="26"/>
        </w:rPr>
        <w:t xml:space="preserve"> (девять</w:t>
      </w:r>
      <w:r w:rsidR="00D4074E" w:rsidRPr="00F82AB7">
        <w:rPr>
          <w:sz w:val="26"/>
          <w:szCs w:val="26"/>
        </w:rPr>
        <w:t xml:space="preserve"> котельных обслуживаемых </w:t>
      </w:r>
      <w:r w:rsidR="001A3D6B" w:rsidRPr="00F82AB7">
        <w:rPr>
          <w:sz w:val="26"/>
          <w:szCs w:val="26"/>
        </w:rPr>
        <w:t>Спас</w:t>
      </w:r>
      <w:r w:rsidR="00D4074E" w:rsidRPr="00F82AB7">
        <w:rPr>
          <w:sz w:val="26"/>
          <w:szCs w:val="26"/>
        </w:rPr>
        <w:t>ским</w:t>
      </w:r>
      <w:r w:rsidR="001A3D6B" w:rsidRPr="00F82AB7">
        <w:rPr>
          <w:sz w:val="26"/>
          <w:szCs w:val="26"/>
        </w:rPr>
        <w:t xml:space="preserve"> филиал</w:t>
      </w:r>
      <w:r w:rsidR="00D4074E" w:rsidRPr="00F82AB7">
        <w:rPr>
          <w:sz w:val="26"/>
          <w:szCs w:val="26"/>
        </w:rPr>
        <w:t>ом</w:t>
      </w:r>
      <w:r w:rsidRPr="00F82AB7">
        <w:rPr>
          <w:sz w:val="26"/>
          <w:szCs w:val="26"/>
        </w:rPr>
        <w:t xml:space="preserve"> КГУП «</w:t>
      </w:r>
      <w:proofErr w:type="spellStart"/>
      <w:r w:rsidRPr="00F82AB7">
        <w:rPr>
          <w:sz w:val="26"/>
          <w:szCs w:val="26"/>
        </w:rPr>
        <w:t>Примтеплоэн</w:t>
      </w:r>
      <w:r w:rsidR="005943DE" w:rsidRPr="00F82AB7">
        <w:rPr>
          <w:sz w:val="26"/>
          <w:szCs w:val="26"/>
        </w:rPr>
        <w:t>ерго</w:t>
      </w:r>
      <w:proofErr w:type="spellEnd"/>
      <w:r w:rsidR="005943DE" w:rsidRPr="00F82AB7">
        <w:rPr>
          <w:sz w:val="26"/>
          <w:szCs w:val="26"/>
        </w:rPr>
        <w:t>», одна котельная ООО «</w:t>
      </w:r>
      <w:proofErr w:type="spellStart"/>
      <w:r w:rsidR="005943DE" w:rsidRPr="00F82AB7">
        <w:rPr>
          <w:sz w:val="26"/>
          <w:szCs w:val="26"/>
        </w:rPr>
        <w:t>Спасскэнергия</w:t>
      </w:r>
      <w:proofErr w:type="spellEnd"/>
      <w:r w:rsidR="005943DE" w:rsidRPr="00F82AB7">
        <w:rPr>
          <w:sz w:val="26"/>
          <w:szCs w:val="26"/>
        </w:rPr>
        <w:t>», одна котельная</w:t>
      </w:r>
      <w:r w:rsidR="00F82AB7">
        <w:rPr>
          <w:sz w:val="26"/>
          <w:szCs w:val="26"/>
        </w:rPr>
        <w:t xml:space="preserve"> </w:t>
      </w:r>
      <w:r w:rsidR="005943DE" w:rsidRPr="00F82AB7">
        <w:rPr>
          <w:sz w:val="26"/>
          <w:szCs w:val="26"/>
        </w:rPr>
        <w:t xml:space="preserve">- </w:t>
      </w:r>
      <w:r w:rsidR="00FF541C" w:rsidRPr="00F82AB7">
        <w:rPr>
          <w:sz w:val="26"/>
          <w:szCs w:val="26"/>
        </w:rPr>
        <w:t xml:space="preserve">МБУ </w:t>
      </w:r>
      <w:r w:rsidR="005943DE" w:rsidRPr="00F82AB7">
        <w:rPr>
          <w:sz w:val="26"/>
          <w:szCs w:val="26"/>
        </w:rPr>
        <w:t>«Наш город»,  Одна котельная ТСЖ «Пятерочка», одна котельная, ДООСЦ «Калиновка»</w:t>
      </w:r>
      <w:r w:rsidRPr="00F82AB7">
        <w:rPr>
          <w:sz w:val="26"/>
          <w:szCs w:val="26"/>
        </w:rPr>
        <w:t xml:space="preserve">).  </w:t>
      </w:r>
      <w:r w:rsidR="00E05ED3">
        <w:rPr>
          <w:sz w:val="26"/>
          <w:szCs w:val="26"/>
        </w:rPr>
        <w:t>Перечень котельных и и</w:t>
      </w:r>
      <w:r w:rsidR="00E05ED3" w:rsidRPr="009A74C8">
        <w:rPr>
          <w:sz w:val="26"/>
          <w:szCs w:val="26"/>
        </w:rPr>
        <w:t xml:space="preserve">х характеристики приведены </w:t>
      </w:r>
      <w:r w:rsidR="00E05ED3" w:rsidRPr="00275A20">
        <w:rPr>
          <w:sz w:val="26"/>
          <w:szCs w:val="26"/>
        </w:rPr>
        <w:t xml:space="preserve">в </w:t>
      </w:r>
      <w:r w:rsidR="00E05ED3">
        <w:rPr>
          <w:sz w:val="26"/>
          <w:szCs w:val="26"/>
        </w:rPr>
        <w:t>Т</w:t>
      </w:r>
      <w:r w:rsidR="00E05ED3" w:rsidRPr="00275A20">
        <w:rPr>
          <w:sz w:val="26"/>
          <w:szCs w:val="26"/>
        </w:rPr>
        <w:t>а</w:t>
      </w:r>
      <w:r w:rsidR="00E05ED3" w:rsidRPr="00275A20">
        <w:rPr>
          <w:sz w:val="26"/>
          <w:szCs w:val="26"/>
        </w:rPr>
        <w:t>б</w:t>
      </w:r>
      <w:r w:rsidR="00E05ED3" w:rsidRPr="00275A20">
        <w:rPr>
          <w:sz w:val="26"/>
          <w:szCs w:val="26"/>
        </w:rPr>
        <w:t>лице № 1</w:t>
      </w:r>
      <w:r w:rsidR="00E05ED3">
        <w:rPr>
          <w:sz w:val="26"/>
          <w:szCs w:val="26"/>
        </w:rPr>
        <w:t xml:space="preserve"> к Программе.</w:t>
      </w:r>
    </w:p>
    <w:p w:rsidR="00574952" w:rsidRPr="00F82AB7" w:rsidRDefault="00574952" w:rsidP="00F82AB7">
      <w:pPr>
        <w:ind w:firstLine="708"/>
        <w:rPr>
          <w:sz w:val="26"/>
          <w:szCs w:val="26"/>
        </w:rPr>
      </w:pPr>
      <w:r w:rsidRPr="00F82AB7">
        <w:rPr>
          <w:sz w:val="26"/>
          <w:szCs w:val="26"/>
        </w:rPr>
        <w:t>Общая установленная мо</w:t>
      </w:r>
      <w:r w:rsidR="005943DE" w:rsidRPr="00F82AB7">
        <w:rPr>
          <w:sz w:val="26"/>
          <w:szCs w:val="26"/>
        </w:rPr>
        <w:t xml:space="preserve">щность </w:t>
      </w:r>
      <w:proofErr w:type="spellStart"/>
      <w:r w:rsidR="005943DE" w:rsidRPr="00F82AB7">
        <w:rPr>
          <w:sz w:val="26"/>
          <w:szCs w:val="26"/>
        </w:rPr>
        <w:t>теплоисточников</w:t>
      </w:r>
      <w:proofErr w:type="spellEnd"/>
      <w:r w:rsidR="005943DE" w:rsidRPr="00F82AB7">
        <w:rPr>
          <w:sz w:val="26"/>
          <w:szCs w:val="26"/>
        </w:rPr>
        <w:t xml:space="preserve">  - 291,408</w:t>
      </w:r>
      <w:r w:rsidRPr="00F82AB7">
        <w:rPr>
          <w:sz w:val="26"/>
          <w:szCs w:val="26"/>
        </w:rPr>
        <w:t xml:space="preserve"> Гкал/</w:t>
      </w:r>
      <w:proofErr w:type="gramStart"/>
      <w:r w:rsidRPr="00F82AB7">
        <w:rPr>
          <w:sz w:val="26"/>
          <w:szCs w:val="26"/>
        </w:rPr>
        <w:t>ч</w:t>
      </w:r>
      <w:proofErr w:type="gramEnd"/>
      <w:r w:rsidRPr="00F82AB7">
        <w:rPr>
          <w:sz w:val="26"/>
          <w:szCs w:val="26"/>
        </w:rPr>
        <w:t xml:space="preserve">. </w:t>
      </w:r>
    </w:p>
    <w:p w:rsidR="00574952" w:rsidRPr="00F82AB7" w:rsidRDefault="00574952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>Суммарная тепловая присоединенная нагрузка – 114,28 Гкал/</w:t>
      </w:r>
      <w:proofErr w:type="gramStart"/>
      <w:r w:rsidRPr="00F82AB7">
        <w:rPr>
          <w:sz w:val="26"/>
          <w:szCs w:val="26"/>
        </w:rPr>
        <w:t>ч</w:t>
      </w:r>
      <w:proofErr w:type="gramEnd"/>
      <w:r w:rsidRPr="00F82AB7">
        <w:rPr>
          <w:sz w:val="26"/>
          <w:szCs w:val="26"/>
        </w:rPr>
        <w:t xml:space="preserve">, </w:t>
      </w:r>
    </w:p>
    <w:p w:rsidR="00574952" w:rsidRPr="00F82AB7" w:rsidRDefault="00574952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>Годовая выработка тепла (с учетом потерь и собс</w:t>
      </w:r>
      <w:r w:rsidR="00F82AB7">
        <w:rPr>
          <w:sz w:val="26"/>
          <w:szCs w:val="26"/>
        </w:rPr>
        <w:t xml:space="preserve">твенных нужд) – </w:t>
      </w:r>
      <w:r w:rsidR="00E05ED3">
        <w:rPr>
          <w:sz w:val="26"/>
          <w:szCs w:val="26"/>
        </w:rPr>
        <w:t xml:space="preserve">              </w:t>
      </w:r>
      <w:r w:rsidR="00F82AB7">
        <w:rPr>
          <w:sz w:val="26"/>
          <w:szCs w:val="26"/>
        </w:rPr>
        <w:t xml:space="preserve">312364 Гкал/год, </w:t>
      </w:r>
      <w:r w:rsidR="00256137" w:rsidRPr="00F82AB7">
        <w:rPr>
          <w:sz w:val="26"/>
          <w:szCs w:val="26"/>
        </w:rPr>
        <w:t>из которых 58651,3</w:t>
      </w:r>
      <w:r w:rsidRPr="00F82AB7">
        <w:rPr>
          <w:sz w:val="26"/>
          <w:szCs w:val="26"/>
        </w:rPr>
        <w:t xml:space="preserve"> Гкал/год вырабатыв</w:t>
      </w:r>
      <w:r w:rsidR="00207753" w:rsidRPr="00F82AB7">
        <w:rPr>
          <w:sz w:val="26"/>
          <w:szCs w:val="26"/>
        </w:rPr>
        <w:t>ается на мазутных котел</w:t>
      </w:r>
      <w:r w:rsidR="00207753" w:rsidRPr="00F82AB7">
        <w:rPr>
          <w:sz w:val="26"/>
          <w:szCs w:val="26"/>
        </w:rPr>
        <w:t>ь</w:t>
      </w:r>
      <w:r w:rsidR="00207753" w:rsidRPr="00F82AB7">
        <w:rPr>
          <w:sz w:val="26"/>
          <w:szCs w:val="26"/>
        </w:rPr>
        <w:lastRenderedPageBreak/>
        <w:t>ных, 204</w:t>
      </w:r>
      <w:r w:rsidRPr="00F82AB7">
        <w:rPr>
          <w:sz w:val="26"/>
          <w:szCs w:val="26"/>
        </w:rPr>
        <w:t>783 Гкал/год на угольных котельных.</w:t>
      </w:r>
    </w:p>
    <w:p w:rsidR="004B5AA3" w:rsidRPr="00F82AB7" w:rsidRDefault="00574952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 xml:space="preserve">В целом парк котельного оборудования городского округа </w:t>
      </w:r>
      <w:proofErr w:type="spellStart"/>
      <w:proofErr w:type="gramStart"/>
      <w:r w:rsidRPr="00F82AB7">
        <w:rPr>
          <w:sz w:val="26"/>
          <w:szCs w:val="26"/>
        </w:rPr>
        <w:t>Спасск-Дальний</w:t>
      </w:r>
      <w:proofErr w:type="spellEnd"/>
      <w:proofErr w:type="gramEnd"/>
      <w:r w:rsidRPr="00F82AB7">
        <w:rPr>
          <w:sz w:val="26"/>
          <w:szCs w:val="26"/>
        </w:rPr>
        <w:t xml:space="preserve"> х</w:t>
      </w:r>
      <w:r w:rsidRPr="00F82AB7">
        <w:rPr>
          <w:sz w:val="26"/>
          <w:szCs w:val="26"/>
        </w:rPr>
        <w:t>а</w:t>
      </w:r>
      <w:r w:rsidRPr="00F82AB7">
        <w:rPr>
          <w:sz w:val="26"/>
          <w:szCs w:val="26"/>
        </w:rPr>
        <w:t xml:space="preserve">рактеризуется значительным </w:t>
      </w:r>
      <w:r w:rsidR="008A09BB" w:rsidRPr="00F82AB7">
        <w:rPr>
          <w:sz w:val="26"/>
          <w:szCs w:val="26"/>
        </w:rPr>
        <w:t>износом</w:t>
      </w:r>
      <w:r w:rsidRPr="00F82AB7">
        <w:rPr>
          <w:sz w:val="26"/>
          <w:szCs w:val="26"/>
        </w:rPr>
        <w:t xml:space="preserve">. Доля котлов со сроком эксплуатации 20 лет и более составляет 39 %, причем большая часть устаревшего оборудования установлена на мазутных котельных. На </w:t>
      </w:r>
      <w:proofErr w:type="spellStart"/>
      <w:r w:rsidRPr="00F82AB7">
        <w:rPr>
          <w:sz w:val="26"/>
          <w:szCs w:val="26"/>
        </w:rPr>
        <w:t>теплоисточниках</w:t>
      </w:r>
      <w:proofErr w:type="spellEnd"/>
      <w:r w:rsidRPr="00F82AB7">
        <w:rPr>
          <w:sz w:val="26"/>
          <w:szCs w:val="26"/>
        </w:rPr>
        <w:t xml:space="preserve"> присутствует избыточная теплогенер</w:t>
      </w:r>
      <w:r w:rsidRPr="00F82AB7">
        <w:rPr>
          <w:sz w:val="26"/>
          <w:szCs w:val="26"/>
        </w:rPr>
        <w:t>и</w:t>
      </w:r>
      <w:r w:rsidRPr="00F82AB7">
        <w:rPr>
          <w:sz w:val="26"/>
          <w:szCs w:val="26"/>
        </w:rPr>
        <w:t>рующая мощность</w:t>
      </w:r>
      <w:r w:rsidR="00AE3F79" w:rsidRPr="00F82AB7">
        <w:rPr>
          <w:sz w:val="26"/>
          <w:szCs w:val="26"/>
        </w:rPr>
        <w:t>.</w:t>
      </w:r>
      <w:r w:rsidR="00C650FC" w:rsidRPr="00F82AB7">
        <w:rPr>
          <w:sz w:val="26"/>
          <w:szCs w:val="26"/>
        </w:rPr>
        <w:t xml:space="preserve"> </w:t>
      </w:r>
    </w:p>
    <w:p w:rsidR="001E5788" w:rsidRPr="00F82AB7" w:rsidRDefault="00F7452E" w:rsidP="00F82AB7">
      <w:pPr>
        <w:ind w:firstLine="709"/>
        <w:jc w:val="both"/>
        <w:rPr>
          <w:sz w:val="26"/>
          <w:szCs w:val="26"/>
        </w:rPr>
      </w:pPr>
      <w:r w:rsidRPr="00F82AB7">
        <w:rPr>
          <w:sz w:val="26"/>
          <w:szCs w:val="26"/>
        </w:rPr>
        <w:t xml:space="preserve">Из-за множественных порывов, утечек воды, объём и давление у потребителей не соответствуют нормативным показателям и требованиям  Правил предоставления коммунальных услуг, а в часы наибольшего </w:t>
      </w:r>
      <w:proofErr w:type="spellStart"/>
      <w:r w:rsidRPr="00F82AB7">
        <w:rPr>
          <w:sz w:val="26"/>
          <w:szCs w:val="26"/>
        </w:rPr>
        <w:t>водоразбора</w:t>
      </w:r>
      <w:proofErr w:type="spellEnd"/>
      <w:r w:rsidRPr="00F82AB7">
        <w:rPr>
          <w:sz w:val="26"/>
          <w:szCs w:val="26"/>
        </w:rPr>
        <w:t xml:space="preserve"> совершенно прекращается подача воды в концевые жилые дома у потребителей верхних этажей. В зимний пер</w:t>
      </w:r>
      <w:r w:rsidRPr="00F82AB7">
        <w:rPr>
          <w:sz w:val="26"/>
          <w:szCs w:val="26"/>
        </w:rPr>
        <w:t>и</w:t>
      </w:r>
      <w:r w:rsidRPr="00F82AB7">
        <w:rPr>
          <w:sz w:val="26"/>
          <w:szCs w:val="26"/>
        </w:rPr>
        <w:t xml:space="preserve">од  перебои  водоснабжения приводят к размораживанию сетей водоснабжения. </w:t>
      </w:r>
      <w:r w:rsidR="00620F8D" w:rsidRPr="00F82AB7">
        <w:rPr>
          <w:sz w:val="26"/>
          <w:szCs w:val="26"/>
        </w:rPr>
        <w:t>В данном случае наряду с организационными мероприятиями по обеспечению экон</w:t>
      </w:r>
      <w:r w:rsidR="00620F8D" w:rsidRPr="00F82AB7">
        <w:rPr>
          <w:sz w:val="26"/>
          <w:szCs w:val="26"/>
        </w:rPr>
        <w:t>о</w:t>
      </w:r>
      <w:r w:rsidR="00620F8D" w:rsidRPr="00F82AB7">
        <w:rPr>
          <w:sz w:val="26"/>
          <w:szCs w:val="26"/>
        </w:rPr>
        <w:t>мии воды</w:t>
      </w:r>
      <w:r w:rsidR="00B11820" w:rsidRPr="00F82AB7">
        <w:rPr>
          <w:sz w:val="26"/>
          <w:szCs w:val="26"/>
        </w:rPr>
        <w:t xml:space="preserve"> требуется замена магистральных трубопроводов</w:t>
      </w:r>
      <w:r w:rsidR="00620F8D" w:rsidRPr="00F82AB7">
        <w:rPr>
          <w:sz w:val="26"/>
          <w:szCs w:val="26"/>
        </w:rPr>
        <w:t xml:space="preserve"> и внутриквартальных с</w:t>
      </w:r>
      <w:r w:rsidR="00620F8D" w:rsidRPr="00F82AB7">
        <w:rPr>
          <w:sz w:val="26"/>
          <w:szCs w:val="26"/>
        </w:rPr>
        <w:t>е</w:t>
      </w:r>
      <w:r w:rsidR="00620F8D" w:rsidRPr="00F82AB7">
        <w:rPr>
          <w:sz w:val="26"/>
          <w:szCs w:val="26"/>
        </w:rPr>
        <w:t>тей водоснабжения</w:t>
      </w:r>
      <w:r w:rsidR="008810AA" w:rsidRPr="00F82AB7">
        <w:rPr>
          <w:sz w:val="26"/>
          <w:szCs w:val="26"/>
        </w:rPr>
        <w:t xml:space="preserve"> на трубы из современных материалов</w:t>
      </w:r>
      <w:r w:rsidR="00620F8D" w:rsidRPr="00F82AB7">
        <w:rPr>
          <w:sz w:val="26"/>
          <w:szCs w:val="26"/>
        </w:rPr>
        <w:t>.</w:t>
      </w:r>
    </w:p>
    <w:p w:rsidR="00D9513F" w:rsidRPr="00E05ED3" w:rsidRDefault="00D9513F" w:rsidP="007872A0">
      <w:pPr>
        <w:ind w:firstLine="540"/>
        <w:jc w:val="center"/>
        <w:rPr>
          <w:b/>
          <w:sz w:val="16"/>
          <w:szCs w:val="16"/>
        </w:rPr>
      </w:pPr>
    </w:p>
    <w:p w:rsidR="00F82AB7" w:rsidRDefault="00F82AB7" w:rsidP="007872A0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178F4" w:rsidRPr="00670352">
        <w:rPr>
          <w:b/>
          <w:sz w:val="26"/>
          <w:szCs w:val="26"/>
        </w:rPr>
        <w:t xml:space="preserve">. </w:t>
      </w:r>
      <w:r w:rsidR="00A178F4" w:rsidRPr="00A178F4">
        <w:rPr>
          <w:b/>
          <w:sz w:val="26"/>
          <w:szCs w:val="26"/>
        </w:rPr>
        <w:t xml:space="preserve">Цели и задачи </w:t>
      </w:r>
      <w:r w:rsidR="00461697">
        <w:rPr>
          <w:b/>
          <w:sz w:val="26"/>
          <w:szCs w:val="26"/>
        </w:rPr>
        <w:t xml:space="preserve"> подп</w:t>
      </w:r>
      <w:r w:rsidR="00A178F4" w:rsidRPr="00A178F4">
        <w:rPr>
          <w:b/>
          <w:sz w:val="26"/>
          <w:szCs w:val="26"/>
        </w:rPr>
        <w:t>рограммы</w:t>
      </w:r>
      <w:r w:rsidR="007872A0">
        <w:rPr>
          <w:b/>
          <w:sz w:val="26"/>
          <w:szCs w:val="26"/>
        </w:rPr>
        <w:t xml:space="preserve">. </w:t>
      </w:r>
      <w:r w:rsidR="007872A0" w:rsidRPr="007872A0">
        <w:rPr>
          <w:b/>
          <w:sz w:val="26"/>
          <w:szCs w:val="26"/>
        </w:rPr>
        <w:t xml:space="preserve"> </w:t>
      </w:r>
      <w:r w:rsidR="007872A0" w:rsidRPr="0086420D">
        <w:rPr>
          <w:b/>
          <w:sz w:val="26"/>
          <w:szCs w:val="26"/>
        </w:rPr>
        <w:t>Сроки и этапы реализации</w:t>
      </w:r>
      <w:r w:rsidR="007872A0">
        <w:rPr>
          <w:b/>
          <w:sz w:val="26"/>
          <w:szCs w:val="26"/>
        </w:rPr>
        <w:t xml:space="preserve">. </w:t>
      </w:r>
    </w:p>
    <w:p w:rsidR="007872A0" w:rsidRDefault="007872A0" w:rsidP="007872A0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</w:t>
      </w:r>
      <w:r w:rsidRPr="00633D14">
        <w:rPr>
          <w:b/>
          <w:sz w:val="26"/>
          <w:szCs w:val="26"/>
        </w:rPr>
        <w:t>еречень целевых показателей и индикаторов</w:t>
      </w:r>
    </w:p>
    <w:p w:rsidR="00A178F4" w:rsidRPr="00E05ED3" w:rsidRDefault="00A178F4" w:rsidP="00670352">
      <w:pPr>
        <w:shd w:val="clear" w:color="auto" w:fill="FFFFFF"/>
        <w:tabs>
          <w:tab w:val="left" w:pos="3437"/>
        </w:tabs>
        <w:ind w:firstLine="680"/>
        <w:jc w:val="center"/>
        <w:rPr>
          <w:b/>
          <w:sz w:val="16"/>
          <w:szCs w:val="16"/>
        </w:rPr>
      </w:pPr>
    </w:p>
    <w:p w:rsidR="00933AC5" w:rsidRPr="00670352" w:rsidRDefault="00670352" w:rsidP="00D9513F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  <w:r w:rsidRPr="00670352">
        <w:rPr>
          <w:sz w:val="26"/>
          <w:szCs w:val="26"/>
        </w:rPr>
        <w:t>2.1</w:t>
      </w:r>
      <w:r w:rsidR="0076095E">
        <w:rPr>
          <w:sz w:val="26"/>
          <w:szCs w:val="26"/>
        </w:rPr>
        <w:t>.</w:t>
      </w:r>
      <w:r w:rsidRPr="00670352">
        <w:rPr>
          <w:sz w:val="26"/>
          <w:szCs w:val="26"/>
        </w:rPr>
        <w:t xml:space="preserve"> Цели </w:t>
      </w:r>
      <w:r w:rsidR="00461697">
        <w:rPr>
          <w:sz w:val="26"/>
          <w:szCs w:val="26"/>
        </w:rPr>
        <w:t xml:space="preserve"> подп</w:t>
      </w:r>
      <w:r w:rsidRPr="00670352">
        <w:rPr>
          <w:sz w:val="26"/>
          <w:szCs w:val="26"/>
        </w:rPr>
        <w:t>рограммы</w:t>
      </w:r>
      <w:r w:rsidR="00D9513F">
        <w:rPr>
          <w:sz w:val="26"/>
          <w:szCs w:val="26"/>
        </w:rPr>
        <w:t>.</w:t>
      </w:r>
    </w:p>
    <w:p w:rsidR="00A178F4" w:rsidRPr="00364333" w:rsidRDefault="00A178F4" w:rsidP="00D9513F">
      <w:pPr>
        <w:tabs>
          <w:tab w:val="left" w:pos="4200"/>
        </w:tabs>
        <w:ind w:firstLine="540"/>
        <w:jc w:val="both"/>
        <w:rPr>
          <w:sz w:val="26"/>
          <w:szCs w:val="26"/>
        </w:rPr>
      </w:pPr>
      <w:r w:rsidRPr="00364333">
        <w:rPr>
          <w:sz w:val="26"/>
          <w:szCs w:val="26"/>
        </w:rPr>
        <w:t>В наиболее общем виде цель</w:t>
      </w:r>
      <w:r w:rsidR="00403F53">
        <w:rPr>
          <w:sz w:val="26"/>
          <w:szCs w:val="26"/>
        </w:rPr>
        <w:t xml:space="preserve"> </w:t>
      </w:r>
      <w:r w:rsidR="00461697">
        <w:rPr>
          <w:sz w:val="26"/>
          <w:szCs w:val="26"/>
        </w:rPr>
        <w:t>подп</w:t>
      </w:r>
      <w:r w:rsidR="00403F53">
        <w:rPr>
          <w:sz w:val="26"/>
          <w:szCs w:val="26"/>
        </w:rPr>
        <w:t>рограммы</w:t>
      </w:r>
      <w:r w:rsidRPr="00364333">
        <w:rPr>
          <w:sz w:val="26"/>
          <w:szCs w:val="26"/>
        </w:rPr>
        <w:t xml:space="preserve"> может быть сф</w:t>
      </w:r>
      <w:r w:rsidR="00670352">
        <w:rPr>
          <w:sz w:val="26"/>
          <w:szCs w:val="26"/>
        </w:rPr>
        <w:t>ормулирована в сл</w:t>
      </w:r>
      <w:r w:rsidR="00670352">
        <w:rPr>
          <w:sz w:val="26"/>
          <w:szCs w:val="26"/>
        </w:rPr>
        <w:t>е</w:t>
      </w:r>
      <w:r w:rsidR="00670352">
        <w:rPr>
          <w:sz w:val="26"/>
          <w:szCs w:val="26"/>
        </w:rPr>
        <w:t xml:space="preserve">дующем виде: </w:t>
      </w:r>
      <w:r w:rsidRPr="00364333">
        <w:rPr>
          <w:sz w:val="26"/>
          <w:szCs w:val="26"/>
        </w:rPr>
        <w:t xml:space="preserve">обеспечение энергетических потребностей </w:t>
      </w:r>
      <w:r w:rsidR="00403F53">
        <w:rPr>
          <w:sz w:val="26"/>
          <w:szCs w:val="26"/>
        </w:rPr>
        <w:t>города</w:t>
      </w:r>
      <w:r w:rsidRPr="00364333">
        <w:rPr>
          <w:sz w:val="26"/>
          <w:szCs w:val="26"/>
        </w:rPr>
        <w:t xml:space="preserve"> при целесообразно минимальном потреблении энергоре</w:t>
      </w:r>
      <w:r w:rsidR="00670352">
        <w:rPr>
          <w:sz w:val="26"/>
          <w:szCs w:val="26"/>
        </w:rPr>
        <w:t>сурсов из внешней среды</w:t>
      </w:r>
      <w:r w:rsidR="00403F53">
        <w:rPr>
          <w:sz w:val="26"/>
          <w:szCs w:val="26"/>
        </w:rPr>
        <w:t>.</w:t>
      </w:r>
    </w:p>
    <w:p w:rsidR="00A178F4" w:rsidRDefault="00A178F4" w:rsidP="00D9513F">
      <w:pPr>
        <w:shd w:val="clear" w:color="auto" w:fill="FFFFFF"/>
        <w:tabs>
          <w:tab w:val="left" w:pos="3437"/>
        </w:tabs>
        <w:ind w:firstLine="709"/>
        <w:jc w:val="both"/>
        <w:rPr>
          <w:sz w:val="26"/>
          <w:szCs w:val="26"/>
        </w:rPr>
      </w:pPr>
      <w:r w:rsidRPr="00364333">
        <w:rPr>
          <w:sz w:val="26"/>
          <w:szCs w:val="26"/>
        </w:rPr>
        <w:t>Набор целей, обеспечивающих главную цель</w:t>
      </w:r>
      <w:r w:rsidR="00403F53">
        <w:rPr>
          <w:sz w:val="26"/>
          <w:szCs w:val="26"/>
        </w:rPr>
        <w:t xml:space="preserve"> – снижение потребления энерг</w:t>
      </w:r>
      <w:r w:rsidR="00403F53">
        <w:rPr>
          <w:sz w:val="26"/>
          <w:szCs w:val="26"/>
        </w:rPr>
        <w:t>о</w:t>
      </w:r>
      <w:r w:rsidR="00403F53">
        <w:rPr>
          <w:sz w:val="26"/>
          <w:szCs w:val="26"/>
        </w:rPr>
        <w:t>ресурсов из внешней среды</w:t>
      </w:r>
      <w:r w:rsidRPr="00364333">
        <w:rPr>
          <w:sz w:val="26"/>
          <w:szCs w:val="26"/>
        </w:rPr>
        <w:t xml:space="preserve">, можно свести к </w:t>
      </w:r>
      <w:r w:rsidR="00323385">
        <w:rPr>
          <w:sz w:val="26"/>
          <w:szCs w:val="26"/>
        </w:rPr>
        <w:t>следующему</w:t>
      </w:r>
      <w:r w:rsidR="00403F53">
        <w:rPr>
          <w:sz w:val="26"/>
          <w:szCs w:val="26"/>
        </w:rPr>
        <w:t>:</w:t>
      </w:r>
    </w:p>
    <w:p w:rsidR="00403F53" w:rsidRDefault="0076095E" w:rsidP="00D9513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3F53">
        <w:rPr>
          <w:sz w:val="26"/>
          <w:szCs w:val="26"/>
        </w:rPr>
        <w:t>повышение эффективности существующих систем энергоснабжения города;</w:t>
      </w:r>
    </w:p>
    <w:p w:rsidR="00670352" w:rsidRDefault="00F018E0" w:rsidP="00D9513F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E90093">
        <w:rPr>
          <w:sz w:val="26"/>
          <w:szCs w:val="26"/>
        </w:rPr>
        <w:t xml:space="preserve"> Задачи </w:t>
      </w:r>
      <w:r w:rsidR="00461697">
        <w:rPr>
          <w:sz w:val="26"/>
          <w:szCs w:val="26"/>
        </w:rPr>
        <w:t>подп</w:t>
      </w:r>
      <w:r w:rsidR="00E90093">
        <w:rPr>
          <w:sz w:val="26"/>
          <w:szCs w:val="26"/>
        </w:rPr>
        <w:t>рограммы</w:t>
      </w:r>
      <w:r w:rsidR="0076095E">
        <w:rPr>
          <w:sz w:val="26"/>
          <w:szCs w:val="26"/>
        </w:rPr>
        <w:t>:</w:t>
      </w:r>
    </w:p>
    <w:p w:rsidR="00670352" w:rsidRPr="00E90093" w:rsidRDefault="00670352" w:rsidP="00D9513F">
      <w:pPr>
        <w:shd w:val="clear" w:color="auto" w:fill="FFFFFF"/>
        <w:ind w:firstLine="540"/>
        <w:jc w:val="both"/>
        <w:rPr>
          <w:sz w:val="26"/>
          <w:szCs w:val="26"/>
        </w:rPr>
      </w:pPr>
      <w:r w:rsidRPr="00E90093">
        <w:rPr>
          <w:sz w:val="26"/>
          <w:szCs w:val="26"/>
        </w:rPr>
        <w:t>сокращение расходов на оплату за энергоресурсы в бюджетной сфере;</w:t>
      </w:r>
    </w:p>
    <w:p w:rsidR="00670352" w:rsidRDefault="00670352" w:rsidP="00D9513F">
      <w:pPr>
        <w:shd w:val="clear" w:color="auto" w:fill="FFFFFF"/>
        <w:ind w:firstLine="540"/>
        <w:jc w:val="both"/>
        <w:rPr>
          <w:sz w:val="26"/>
          <w:szCs w:val="26"/>
        </w:rPr>
      </w:pPr>
      <w:r w:rsidRPr="00E90093">
        <w:rPr>
          <w:sz w:val="26"/>
          <w:szCs w:val="26"/>
        </w:rPr>
        <w:t>сокращение потерь тепловой и электрической энергии, воды и природного газа;</w:t>
      </w:r>
    </w:p>
    <w:p w:rsidR="00323385" w:rsidRDefault="00323385" w:rsidP="00D9513F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модернизация оборудования, внедрение инновационных решений  и технологий </w:t>
      </w:r>
    </w:p>
    <w:p w:rsidR="008A09BB" w:rsidRDefault="00364333" w:rsidP="00D9513F">
      <w:pPr>
        <w:tabs>
          <w:tab w:val="left" w:pos="4200"/>
        </w:tabs>
        <w:ind w:firstLine="540"/>
        <w:jc w:val="both"/>
        <w:rPr>
          <w:sz w:val="26"/>
          <w:szCs w:val="26"/>
        </w:rPr>
      </w:pPr>
      <w:r w:rsidRPr="00403F53">
        <w:rPr>
          <w:sz w:val="26"/>
          <w:szCs w:val="26"/>
        </w:rPr>
        <w:t xml:space="preserve">Основным способом достижения поставленных в программе энергосбережения задач является стимулирование энергосбережения, т.е. предложение </w:t>
      </w:r>
      <w:r w:rsidR="009E271E">
        <w:rPr>
          <w:sz w:val="26"/>
          <w:szCs w:val="26"/>
        </w:rPr>
        <w:t xml:space="preserve">администрацией городского округа </w:t>
      </w:r>
      <w:r w:rsidRPr="00403F53">
        <w:rPr>
          <w:sz w:val="26"/>
          <w:szCs w:val="26"/>
        </w:rPr>
        <w:t xml:space="preserve">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  <w:r w:rsidR="00072AE1">
        <w:rPr>
          <w:sz w:val="26"/>
          <w:szCs w:val="26"/>
        </w:rPr>
        <w:t xml:space="preserve">                                 </w:t>
      </w:r>
    </w:p>
    <w:p w:rsidR="008A09BB" w:rsidRDefault="008A09BB" w:rsidP="00D9513F">
      <w:pPr>
        <w:shd w:val="clear" w:color="auto" w:fill="FFFFFF"/>
        <w:tabs>
          <w:tab w:val="left" w:pos="34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намеченных целей и задач реализация программных мероприятий предусматривается в срок до 2022 года.</w:t>
      </w:r>
    </w:p>
    <w:p w:rsidR="007872A0" w:rsidRPr="00633D14" w:rsidRDefault="007872A0" w:rsidP="00D951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целевых показателей индикаторов указан в </w:t>
      </w:r>
      <w:r w:rsidR="00D9513F">
        <w:rPr>
          <w:sz w:val="26"/>
          <w:szCs w:val="26"/>
        </w:rPr>
        <w:t>разделе 7 подпрограммы.</w:t>
      </w:r>
      <w:r>
        <w:rPr>
          <w:sz w:val="26"/>
          <w:szCs w:val="26"/>
        </w:rPr>
        <w:t xml:space="preserve"> </w:t>
      </w:r>
    </w:p>
    <w:p w:rsidR="007872A0" w:rsidRPr="00E05ED3" w:rsidRDefault="007872A0" w:rsidP="008A09BB">
      <w:pPr>
        <w:shd w:val="clear" w:color="auto" w:fill="FFFFFF"/>
        <w:tabs>
          <w:tab w:val="left" w:pos="3437"/>
        </w:tabs>
        <w:spacing w:line="360" w:lineRule="auto"/>
        <w:ind w:firstLine="709"/>
        <w:jc w:val="both"/>
        <w:rPr>
          <w:sz w:val="16"/>
          <w:szCs w:val="16"/>
        </w:rPr>
      </w:pPr>
    </w:p>
    <w:p w:rsidR="008A09BB" w:rsidRPr="0020532B" w:rsidRDefault="007872A0" w:rsidP="008A09BB">
      <w:pPr>
        <w:shd w:val="clear" w:color="auto" w:fill="FFFFFF"/>
        <w:tabs>
          <w:tab w:val="left" w:pos="34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A09BB" w:rsidRPr="00446D7E">
        <w:rPr>
          <w:b/>
          <w:sz w:val="26"/>
          <w:szCs w:val="26"/>
        </w:rPr>
        <w:t xml:space="preserve">. </w:t>
      </w:r>
      <w:r w:rsidR="008A09BB" w:rsidRPr="0020532B">
        <w:rPr>
          <w:b/>
          <w:sz w:val="26"/>
          <w:szCs w:val="26"/>
        </w:rPr>
        <w:t xml:space="preserve">Перечень основных мероприятий </w:t>
      </w:r>
      <w:r w:rsidR="008A09BB">
        <w:rPr>
          <w:b/>
          <w:sz w:val="26"/>
          <w:szCs w:val="26"/>
        </w:rPr>
        <w:t xml:space="preserve"> </w:t>
      </w:r>
      <w:r w:rsidR="00D9513F">
        <w:rPr>
          <w:b/>
          <w:sz w:val="26"/>
          <w:szCs w:val="26"/>
        </w:rPr>
        <w:t>под</w:t>
      </w:r>
      <w:r w:rsidR="008A09BB">
        <w:rPr>
          <w:b/>
          <w:sz w:val="26"/>
          <w:szCs w:val="26"/>
        </w:rPr>
        <w:t>п</w:t>
      </w:r>
      <w:r w:rsidR="008A09BB" w:rsidRPr="0020532B">
        <w:rPr>
          <w:b/>
          <w:sz w:val="26"/>
          <w:szCs w:val="26"/>
        </w:rPr>
        <w:t>рограммы</w:t>
      </w:r>
    </w:p>
    <w:p w:rsidR="008A09BB" w:rsidRDefault="008A09BB" w:rsidP="008A09BB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549"/>
        <w:gridCol w:w="2678"/>
        <w:gridCol w:w="1701"/>
        <w:gridCol w:w="2268"/>
        <w:gridCol w:w="992"/>
        <w:gridCol w:w="58"/>
        <w:gridCol w:w="870"/>
        <w:gridCol w:w="64"/>
        <w:gridCol w:w="851"/>
      </w:tblGrid>
      <w:tr w:rsidR="008A09BB" w:rsidTr="008A09BB">
        <w:tc>
          <w:tcPr>
            <w:tcW w:w="549" w:type="dxa"/>
            <w:vMerge w:val="restart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</w:t>
            </w:r>
          </w:p>
        </w:tc>
        <w:tc>
          <w:tcPr>
            <w:tcW w:w="2268" w:type="dxa"/>
            <w:vMerge w:val="restart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 (тыс. руб.)</w:t>
            </w:r>
          </w:p>
        </w:tc>
        <w:tc>
          <w:tcPr>
            <w:tcW w:w="2835" w:type="dxa"/>
            <w:gridSpan w:val="5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  <w:r>
              <w:rPr>
                <w:sz w:val="26"/>
                <w:szCs w:val="26"/>
              </w:rPr>
              <w:br/>
              <w:t>(год)</w:t>
            </w:r>
          </w:p>
        </w:tc>
      </w:tr>
      <w:tr w:rsidR="008A09BB" w:rsidTr="008A09BB">
        <w:tc>
          <w:tcPr>
            <w:tcW w:w="549" w:type="dxa"/>
            <w:vMerge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vMerge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8A09BB" w:rsidTr="008A09BB">
        <w:tc>
          <w:tcPr>
            <w:tcW w:w="10031" w:type="dxa"/>
            <w:gridSpan w:val="9"/>
          </w:tcPr>
          <w:p w:rsidR="008A09BB" w:rsidRDefault="008A09BB" w:rsidP="008A09B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73611">
              <w:rPr>
                <w:bCs/>
                <w:sz w:val="26"/>
                <w:szCs w:val="26"/>
              </w:rPr>
              <w:t>Подпрограмма № 1 «Э</w:t>
            </w:r>
            <w:r w:rsidRPr="00043C25">
              <w:rPr>
                <w:bCs/>
                <w:sz w:val="26"/>
                <w:szCs w:val="26"/>
              </w:rPr>
              <w:t>нергосбережени</w:t>
            </w:r>
            <w:r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 и повышени</w:t>
            </w:r>
            <w:r>
              <w:rPr>
                <w:bCs/>
                <w:sz w:val="26"/>
                <w:szCs w:val="26"/>
              </w:rPr>
              <w:t>е</w:t>
            </w:r>
            <w:r w:rsidRPr="00043C25">
              <w:rPr>
                <w:bCs/>
                <w:sz w:val="26"/>
                <w:szCs w:val="26"/>
              </w:rPr>
              <w:t xml:space="preserve"> энергетической эффективности городского округа </w:t>
            </w:r>
            <w:proofErr w:type="spellStart"/>
            <w:proofErr w:type="gramStart"/>
            <w:r w:rsidRPr="00043C25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73611">
              <w:rPr>
                <w:bCs/>
                <w:sz w:val="26"/>
                <w:szCs w:val="26"/>
              </w:rPr>
              <w:t>»</w:t>
            </w:r>
          </w:p>
        </w:tc>
      </w:tr>
      <w:tr w:rsidR="008A09BB" w:rsidTr="008A09BB">
        <w:tc>
          <w:tcPr>
            <w:tcW w:w="10031" w:type="dxa"/>
            <w:gridSpan w:val="9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527475">
              <w:rPr>
                <w:b/>
                <w:sz w:val="26"/>
                <w:szCs w:val="26"/>
              </w:rPr>
              <w:t>истем</w:t>
            </w:r>
            <w:r>
              <w:rPr>
                <w:b/>
                <w:sz w:val="26"/>
                <w:szCs w:val="26"/>
              </w:rPr>
              <w:t>ы</w:t>
            </w:r>
            <w:r w:rsidRPr="00527475">
              <w:rPr>
                <w:b/>
                <w:sz w:val="26"/>
                <w:szCs w:val="26"/>
              </w:rPr>
              <w:t xml:space="preserve"> коммунальной инфраструктуры</w:t>
            </w:r>
          </w:p>
        </w:tc>
      </w:tr>
      <w:tr w:rsidR="008A09BB" w:rsidTr="008A09BB">
        <w:tc>
          <w:tcPr>
            <w:tcW w:w="549" w:type="dxa"/>
          </w:tcPr>
          <w:p w:rsidR="008A09BB" w:rsidRDefault="008A09BB" w:rsidP="008A09BB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A09BB" w:rsidRPr="00527475" w:rsidRDefault="008A09BB" w:rsidP="008A09B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ка</w:t>
            </w:r>
            <w:r w:rsidRPr="00527475">
              <w:rPr>
                <w:sz w:val="26"/>
                <w:szCs w:val="26"/>
              </w:rPr>
              <w:t xml:space="preserve">чества услуг </w:t>
            </w:r>
            <w:proofErr w:type="spellStart"/>
            <w:r w:rsidRPr="00527475">
              <w:rPr>
                <w:sz w:val="26"/>
                <w:szCs w:val="26"/>
              </w:rPr>
              <w:t>электро</w:t>
            </w:r>
            <w:proofErr w:type="spellEnd"/>
            <w:r w:rsidRPr="00527475">
              <w:rPr>
                <w:sz w:val="26"/>
                <w:szCs w:val="26"/>
              </w:rPr>
              <w:t>-, тепл</w:t>
            </w:r>
            <w:proofErr w:type="gramStart"/>
            <w:r w:rsidRPr="00527475">
              <w:rPr>
                <w:sz w:val="26"/>
                <w:szCs w:val="26"/>
              </w:rPr>
              <w:t>о-</w:t>
            </w:r>
            <w:proofErr w:type="gramEnd"/>
            <w:r w:rsidRPr="00527475">
              <w:rPr>
                <w:sz w:val="26"/>
                <w:szCs w:val="26"/>
              </w:rPr>
              <w:t xml:space="preserve">, </w:t>
            </w:r>
            <w:proofErr w:type="spellStart"/>
            <w:r w:rsidRPr="00527475">
              <w:rPr>
                <w:sz w:val="26"/>
                <w:szCs w:val="26"/>
              </w:rPr>
              <w:t>газо</w:t>
            </w:r>
            <w:proofErr w:type="spellEnd"/>
            <w:r w:rsidRPr="00527475">
              <w:rPr>
                <w:sz w:val="26"/>
                <w:szCs w:val="26"/>
              </w:rPr>
              <w:t xml:space="preserve">- и водоснабжения; </w:t>
            </w:r>
          </w:p>
        </w:tc>
        <w:tc>
          <w:tcPr>
            <w:tcW w:w="1701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2835" w:type="dxa"/>
            <w:gridSpan w:val="5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A09BB" w:rsidTr="008A09BB">
        <w:tc>
          <w:tcPr>
            <w:tcW w:w="549" w:type="dxa"/>
          </w:tcPr>
          <w:p w:rsidR="008A09BB" w:rsidRDefault="008A09BB" w:rsidP="008A09BB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A09BB" w:rsidRPr="00527475" w:rsidRDefault="008A09BB" w:rsidP="008A09B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 xml:space="preserve">анализ договоров </w:t>
            </w:r>
            <w:proofErr w:type="spellStart"/>
            <w:r w:rsidRPr="00527475">
              <w:rPr>
                <w:sz w:val="26"/>
                <w:szCs w:val="26"/>
              </w:rPr>
              <w:t>электро</w:t>
            </w:r>
            <w:proofErr w:type="spellEnd"/>
            <w:r w:rsidRPr="00527475">
              <w:rPr>
                <w:sz w:val="26"/>
                <w:szCs w:val="26"/>
              </w:rPr>
              <w:t>-, тепл</w:t>
            </w:r>
            <w:proofErr w:type="gramStart"/>
            <w:r w:rsidRPr="00527475">
              <w:rPr>
                <w:sz w:val="26"/>
                <w:szCs w:val="26"/>
              </w:rPr>
              <w:t>о-</w:t>
            </w:r>
            <w:proofErr w:type="gramEnd"/>
            <w:r w:rsidRPr="00527475">
              <w:rPr>
                <w:sz w:val="26"/>
                <w:szCs w:val="26"/>
              </w:rPr>
              <w:t xml:space="preserve">, </w:t>
            </w:r>
            <w:proofErr w:type="spellStart"/>
            <w:r w:rsidRPr="00527475">
              <w:rPr>
                <w:sz w:val="26"/>
                <w:szCs w:val="26"/>
              </w:rPr>
              <w:t>газо</w:t>
            </w:r>
            <w:proofErr w:type="spellEnd"/>
            <w:r w:rsidRPr="00527475">
              <w:rPr>
                <w:sz w:val="26"/>
                <w:szCs w:val="26"/>
              </w:rPr>
              <w:t>- и водоснабжения ж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лых многокварти</w:t>
            </w:r>
            <w:r w:rsidRPr="00527475">
              <w:rPr>
                <w:sz w:val="26"/>
                <w:szCs w:val="26"/>
              </w:rPr>
              <w:t>р</w:t>
            </w:r>
            <w:r w:rsidRPr="00527475">
              <w:rPr>
                <w:sz w:val="26"/>
                <w:szCs w:val="26"/>
              </w:rPr>
              <w:t>ных домов на пре</w:t>
            </w:r>
            <w:r w:rsidRPr="00527475">
              <w:rPr>
                <w:sz w:val="26"/>
                <w:szCs w:val="26"/>
              </w:rPr>
              <w:t>д</w:t>
            </w:r>
            <w:r w:rsidRPr="00527475">
              <w:rPr>
                <w:sz w:val="26"/>
                <w:szCs w:val="26"/>
              </w:rPr>
              <w:t>мет выявления пол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жений договоров, препятствующих ре</w:t>
            </w:r>
            <w:r w:rsidRPr="00527475">
              <w:rPr>
                <w:sz w:val="26"/>
                <w:szCs w:val="26"/>
              </w:rPr>
              <w:t>а</w:t>
            </w:r>
            <w:r w:rsidRPr="00527475">
              <w:rPr>
                <w:sz w:val="26"/>
                <w:szCs w:val="26"/>
              </w:rPr>
              <w:t>лизации мер по п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вышению энергет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ческой эффективн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 xml:space="preserve">сти; </w:t>
            </w:r>
          </w:p>
        </w:tc>
        <w:tc>
          <w:tcPr>
            <w:tcW w:w="1701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2835" w:type="dxa"/>
            <w:gridSpan w:val="5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8A09BB" w:rsidTr="008A09BB">
        <w:tc>
          <w:tcPr>
            <w:tcW w:w="549" w:type="dxa"/>
          </w:tcPr>
          <w:p w:rsidR="008A09BB" w:rsidRDefault="008A09BB" w:rsidP="008A09BB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A09BB" w:rsidRPr="00527475" w:rsidRDefault="008A09BB" w:rsidP="008A09B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>оценка аварийности и потерь в тепловых, электрических и в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 xml:space="preserve">допроводных сетях; </w:t>
            </w:r>
          </w:p>
        </w:tc>
        <w:tc>
          <w:tcPr>
            <w:tcW w:w="1701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2835" w:type="dxa"/>
            <w:gridSpan w:val="5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8A09BB" w:rsidTr="008A09BB">
        <w:tc>
          <w:tcPr>
            <w:tcW w:w="549" w:type="dxa"/>
          </w:tcPr>
          <w:p w:rsidR="008A09BB" w:rsidRDefault="008A09BB" w:rsidP="008A09BB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A09BB" w:rsidRPr="00527475" w:rsidRDefault="008A09BB" w:rsidP="008A09B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>Выявл</w:t>
            </w:r>
            <w:r>
              <w:rPr>
                <w:sz w:val="26"/>
                <w:szCs w:val="26"/>
              </w:rPr>
              <w:t>ение</w:t>
            </w:r>
            <w:r w:rsidRPr="00527475">
              <w:rPr>
                <w:sz w:val="26"/>
                <w:szCs w:val="26"/>
              </w:rPr>
              <w:t xml:space="preserve"> бесхозя</w:t>
            </w:r>
            <w:r w:rsidRPr="00527475">
              <w:rPr>
                <w:sz w:val="26"/>
                <w:szCs w:val="26"/>
              </w:rPr>
              <w:t>й</w:t>
            </w:r>
            <w:r w:rsidRPr="00527475">
              <w:rPr>
                <w:sz w:val="26"/>
                <w:szCs w:val="26"/>
              </w:rPr>
              <w:t>ных объектов недв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жимого имущества, используемых для передачи энергетич</w:t>
            </w:r>
            <w:r w:rsidRPr="00527475">
              <w:rPr>
                <w:sz w:val="26"/>
                <w:szCs w:val="26"/>
              </w:rPr>
              <w:t>е</w:t>
            </w:r>
            <w:r w:rsidRPr="00527475">
              <w:rPr>
                <w:sz w:val="26"/>
                <w:szCs w:val="26"/>
              </w:rPr>
              <w:t>ских ресурсов (вкл</w:t>
            </w:r>
            <w:r w:rsidRPr="00527475">
              <w:rPr>
                <w:sz w:val="26"/>
                <w:szCs w:val="26"/>
              </w:rPr>
              <w:t>ю</w:t>
            </w:r>
            <w:r w:rsidRPr="00527475">
              <w:rPr>
                <w:sz w:val="26"/>
                <w:szCs w:val="26"/>
              </w:rPr>
              <w:t>чая газоснабжение, тепло- и электр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снабжение), орган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зации постановки в установленном п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рядке таких объектов на учет в качестве бесхозяйных объе</w:t>
            </w:r>
            <w:r w:rsidRPr="00527475">
              <w:rPr>
                <w:sz w:val="26"/>
                <w:szCs w:val="26"/>
              </w:rPr>
              <w:t>к</w:t>
            </w:r>
            <w:r w:rsidRPr="00527475">
              <w:rPr>
                <w:sz w:val="26"/>
                <w:szCs w:val="26"/>
              </w:rPr>
              <w:t>тов недвижимого имущества и затем признанию права м</w:t>
            </w:r>
            <w:r w:rsidRPr="00527475">
              <w:rPr>
                <w:sz w:val="26"/>
                <w:szCs w:val="26"/>
              </w:rPr>
              <w:t>у</w:t>
            </w:r>
            <w:r w:rsidRPr="00527475">
              <w:rPr>
                <w:sz w:val="26"/>
                <w:szCs w:val="26"/>
              </w:rPr>
              <w:t>ниципальной собс</w:t>
            </w:r>
            <w:r w:rsidRPr="00527475">
              <w:rPr>
                <w:sz w:val="26"/>
                <w:szCs w:val="26"/>
              </w:rPr>
              <w:t>т</w:t>
            </w:r>
            <w:r w:rsidRPr="00527475">
              <w:rPr>
                <w:sz w:val="26"/>
                <w:szCs w:val="26"/>
              </w:rPr>
              <w:t>венности на такие бесхозяйные объекты недвижимого имущ</w:t>
            </w:r>
            <w:r w:rsidRPr="00527475">
              <w:rPr>
                <w:sz w:val="26"/>
                <w:szCs w:val="26"/>
              </w:rPr>
              <w:t>е</w:t>
            </w:r>
            <w:r w:rsidRPr="00527475">
              <w:rPr>
                <w:sz w:val="26"/>
                <w:szCs w:val="26"/>
              </w:rPr>
              <w:t xml:space="preserve">ства; </w:t>
            </w:r>
          </w:p>
        </w:tc>
        <w:tc>
          <w:tcPr>
            <w:tcW w:w="1701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2835" w:type="dxa"/>
            <w:gridSpan w:val="5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8A09BB" w:rsidTr="008A09BB">
        <w:tc>
          <w:tcPr>
            <w:tcW w:w="10031" w:type="dxa"/>
            <w:gridSpan w:val="9"/>
          </w:tcPr>
          <w:p w:rsidR="008A09BB" w:rsidRDefault="008A09BB" w:rsidP="008A09BB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  <w:r w:rsidRPr="00527475">
              <w:rPr>
                <w:b/>
                <w:sz w:val="26"/>
                <w:szCs w:val="26"/>
              </w:rPr>
              <w:t xml:space="preserve"> с участием муниципального образования</w:t>
            </w:r>
          </w:p>
        </w:tc>
      </w:tr>
      <w:tr w:rsidR="008A09BB" w:rsidTr="008A09BB">
        <w:tc>
          <w:tcPr>
            <w:tcW w:w="549" w:type="dxa"/>
          </w:tcPr>
          <w:p w:rsidR="008A09BB" w:rsidRDefault="008A09BB" w:rsidP="007872A0">
            <w:pPr>
              <w:numPr>
                <w:ilvl w:val="0"/>
                <w:numId w:val="38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8A09BB" w:rsidRPr="00527475" w:rsidRDefault="008A09BB" w:rsidP="008A09B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Бесперебойное тепло, </w:t>
            </w:r>
            <w:proofErr w:type="spellStart"/>
            <w:r>
              <w:rPr>
                <w:sz w:val="26"/>
                <w:szCs w:val="26"/>
              </w:rPr>
              <w:t>водо</w:t>
            </w:r>
            <w:proofErr w:type="spellEnd"/>
            <w:r>
              <w:rPr>
                <w:sz w:val="26"/>
                <w:szCs w:val="26"/>
              </w:rPr>
              <w:t>, энергообесп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чение. Содержание объектов недвижим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имущества в на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лежащем санитарном состоянии. Безав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рийная работа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нерных систем и 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рудования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гидравлических испытаний, промы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ки распределител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систем тепл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бюджетных учреждений</w:t>
            </w:r>
          </w:p>
        </w:tc>
        <w:tc>
          <w:tcPr>
            <w:tcW w:w="1701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«Наш город»</w:t>
            </w:r>
          </w:p>
        </w:tc>
        <w:tc>
          <w:tcPr>
            <w:tcW w:w="2268" w:type="dxa"/>
          </w:tcPr>
          <w:p w:rsidR="008A09BB" w:rsidRDefault="008A09BB" w:rsidP="008A09BB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A09BB" w:rsidRPr="00DE14D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5621,15</w:t>
            </w:r>
          </w:p>
        </w:tc>
        <w:tc>
          <w:tcPr>
            <w:tcW w:w="870" w:type="dxa"/>
            <w:vAlign w:val="center"/>
          </w:tcPr>
          <w:p w:rsidR="008A09BB" w:rsidRPr="00DE14D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5303,41</w:t>
            </w:r>
          </w:p>
        </w:tc>
        <w:tc>
          <w:tcPr>
            <w:tcW w:w="915" w:type="dxa"/>
            <w:gridSpan w:val="2"/>
            <w:vAlign w:val="center"/>
          </w:tcPr>
          <w:p w:rsidR="008A09BB" w:rsidRPr="00DE14D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</w:tc>
      </w:tr>
    </w:tbl>
    <w:p w:rsidR="00E05ED3" w:rsidRDefault="00E05ED3" w:rsidP="008A09BB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</w:p>
    <w:p w:rsidR="008A09BB" w:rsidRDefault="007872A0" w:rsidP="008A09BB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A09BB" w:rsidRPr="00A950A9">
        <w:rPr>
          <w:b/>
          <w:sz w:val="26"/>
          <w:szCs w:val="26"/>
        </w:rPr>
        <w:t xml:space="preserve">. </w:t>
      </w:r>
      <w:r w:rsidR="008A09BB">
        <w:rPr>
          <w:b/>
          <w:sz w:val="26"/>
          <w:szCs w:val="26"/>
        </w:rPr>
        <w:t>Ресурсное обеспечение подпрограммы</w:t>
      </w:r>
    </w:p>
    <w:p w:rsidR="00D9513F" w:rsidRPr="00E05ED3" w:rsidRDefault="00D9513F" w:rsidP="008A09BB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16"/>
          <w:szCs w:val="16"/>
        </w:rPr>
      </w:pPr>
    </w:p>
    <w:p w:rsidR="008A09BB" w:rsidRDefault="008A09BB" w:rsidP="00D9513F">
      <w:pPr>
        <w:ind w:firstLine="902"/>
        <w:jc w:val="both"/>
        <w:outlineLvl w:val="0"/>
        <w:rPr>
          <w:sz w:val="26"/>
          <w:szCs w:val="26"/>
        </w:rPr>
      </w:pPr>
      <w:r w:rsidRPr="009C7358">
        <w:rPr>
          <w:sz w:val="26"/>
          <w:szCs w:val="26"/>
        </w:rPr>
        <w:t xml:space="preserve">В рамках </w:t>
      </w:r>
      <w:r w:rsidR="007872A0">
        <w:rPr>
          <w:sz w:val="26"/>
          <w:szCs w:val="26"/>
        </w:rPr>
        <w:t>под</w:t>
      </w:r>
      <w:r w:rsidRPr="009C7358">
        <w:rPr>
          <w:sz w:val="26"/>
          <w:szCs w:val="26"/>
        </w:rPr>
        <w:t xml:space="preserve">программы предусматривается </w:t>
      </w:r>
      <w:proofErr w:type="spellStart"/>
      <w:r w:rsidRPr="009C7358">
        <w:rPr>
          <w:sz w:val="26"/>
          <w:szCs w:val="26"/>
        </w:rPr>
        <w:t>софинансирование</w:t>
      </w:r>
      <w:proofErr w:type="spellEnd"/>
      <w:r w:rsidRPr="009C7358">
        <w:rPr>
          <w:sz w:val="26"/>
          <w:szCs w:val="26"/>
        </w:rPr>
        <w:t xml:space="preserve"> мероприятий за счет </w:t>
      </w:r>
      <w:r>
        <w:rPr>
          <w:sz w:val="26"/>
          <w:szCs w:val="26"/>
        </w:rPr>
        <w:t>средств бюджета городского округа</w:t>
      </w:r>
      <w:r w:rsidR="00D9513F">
        <w:rPr>
          <w:sz w:val="26"/>
          <w:szCs w:val="26"/>
        </w:rPr>
        <w:t>.</w:t>
      </w:r>
    </w:p>
    <w:p w:rsidR="008A09BB" w:rsidRDefault="008A09BB" w:rsidP="00D9513F">
      <w:pPr>
        <w:ind w:firstLine="90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мероприятий </w:t>
      </w:r>
      <w:r w:rsidR="007872A0">
        <w:rPr>
          <w:sz w:val="26"/>
          <w:szCs w:val="26"/>
        </w:rPr>
        <w:t>подп</w:t>
      </w:r>
      <w:r>
        <w:rPr>
          <w:sz w:val="26"/>
          <w:szCs w:val="26"/>
        </w:rPr>
        <w:t>рограммы из местного бюджета подлежит ежегодной корректировке.</w:t>
      </w:r>
    </w:p>
    <w:p w:rsidR="008A09BB" w:rsidRPr="00BA2C3C" w:rsidRDefault="008A09BB" w:rsidP="008A09BB">
      <w:pPr>
        <w:pStyle w:val="1"/>
        <w:spacing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Распределение расходов местного бюджета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  <w:r w:rsidRPr="00BA2C3C">
        <w:rPr>
          <w:sz w:val="26"/>
          <w:szCs w:val="26"/>
          <w:lang w:eastAsia="ru-RU"/>
        </w:rPr>
        <w:t xml:space="preserve"> реализации </w:t>
      </w:r>
      <w:r>
        <w:rPr>
          <w:sz w:val="26"/>
          <w:szCs w:val="26"/>
          <w:lang w:eastAsia="ru-RU"/>
        </w:rPr>
        <w:t>подп</w:t>
      </w:r>
      <w:r w:rsidRPr="00BA2C3C">
        <w:rPr>
          <w:sz w:val="26"/>
          <w:szCs w:val="26"/>
          <w:lang w:eastAsia="ru-RU"/>
        </w:rPr>
        <w:t>рограммы в период 20</w:t>
      </w:r>
      <w:r>
        <w:rPr>
          <w:sz w:val="26"/>
          <w:szCs w:val="26"/>
          <w:lang w:eastAsia="ru-RU"/>
        </w:rPr>
        <w:t xml:space="preserve">20 </w:t>
      </w:r>
      <w:r w:rsidRPr="00BA2C3C">
        <w:rPr>
          <w:sz w:val="26"/>
          <w:szCs w:val="26"/>
          <w:lang w:eastAsia="ru-RU"/>
        </w:rPr>
        <w:t>-20</w:t>
      </w:r>
      <w:r>
        <w:rPr>
          <w:sz w:val="26"/>
          <w:szCs w:val="26"/>
          <w:lang w:eastAsia="ru-RU"/>
        </w:rPr>
        <w:t>22</w:t>
      </w:r>
      <w:r w:rsidRPr="00BA2C3C">
        <w:rPr>
          <w:sz w:val="26"/>
          <w:szCs w:val="26"/>
          <w:lang w:eastAsia="ru-RU"/>
        </w:rPr>
        <w:t xml:space="preserve"> гг.</w:t>
      </w:r>
    </w:p>
    <w:tbl>
      <w:tblPr>
        <w:tblStyle w:val="a3"/>
        <w:tblW w:w="9464" w:type="dxa"/>
        <w:tblLayout w:type="fixed"/>
        <w:tblLook w:val="01E0"/>
      </w:tblPr>
      <w:tblGrid>
        <w:gridCol w:w="2676"/>
        <w:gridCol w:w="1607"/>
        <w:gridCol w:w="1607"/>
        <w:gridCol w:w="1605"/>
        <w:gridCol w:w="1969"/>
      </w:tblGrid>
      <w:tr w:rsidR="008A09BB" w:rsidRPr="00A91CC8" w:rsidTr="008A09BB">
        <w:trPr>
          <w:trHeight w:val="285"/>
        </w:trPr>
        <w:tc>
          <w:tcPr>
            <w:tcW w:w="2676" w:type="dxa"/>
          </w:tcPr>
          <w:p w:rsidR="008A09BB" w:rsidRDefault="008A09BB" w:rsidP="008A0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A09BB" w:rsidRPr="00A91CC8" w:rsidRDefault="008A09BB" w:rsidP="008A09BB">
            <w:pPr>
              <w:jc w:val="center"/>
            </w:pPr>
            <w:r>
              <w:t>2020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A09BB" w:rsidRPr="00A91CC8" w:rsidRDefault="008A09BB" w:rsidP="008A09BB">
            <w:pPr>
              <w:jc w:val="center"/>
            </w:pPr>
            <w:r>
              <w:t>2021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A09BB" w:rsidRPr="00A91CC8" w:rsidRDefault="008A09BB" w:rsidP="008A09BB">
            <w:pPr>
              <w:jc w:val="center"/>
            </w:pPr>
            <w:r>
              <w:t>2022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A09BB" w:rsidRPr="00A91CC8" w:rsidRDefault="008A09BB" w:rsidP="008A09BB">
            <w:pPr>
              <w:jc w:val="center"/>
            </w:pPr>
            <w:r>
              <w:t xml:space="preserve">Итого </w:t>
            </w:r>
          </w:p>
        </w:tc>
      </w:tr>
      <w:tr w:rsidR="008A09BB" w:rsidRPr="009D0EF6" w:rsidTr="008A09BB">
        <w:trPr>
          <w:trHeight w:val="908"/>
        </w:trPr>
        <w:tc>
          <w:tcPr>
            <w:tcW w:w="2676" w:type="dxa"/>
          </w:tcPr>
          <w:p w:rsidR="008A09BB" w:rsidRDefault="008A09BB" w:rsidP="008A09BB">
            <w:pPr>
              <w:jc w:val="both"/>
            </w:pPr>
            <w:r w:rsidRPr="0067746C">
              <w:t>средства местного бюджета  (тыс</w:t>
            </w:r>
            <w:proofErr w:type="gramStart"/>
            <w:r w:rsidRPr="0067746C">
              <w:t>.р</w:t>
            </w:r>
            <w:proofErr w:type="gramEnd"/>
            <w:r w:rsidRPr="0067746C">
              <w:t>уб.)</w:t>
            </w:r>
            <w:r>
              <w:t>,</w:t>
            </w:r>
          </w:p>
          <w:p w:rsidR="008A09BB" w:rsidRPr="0067746C" w:rsidRDefault="008A09BB" w:rsidP="008A09BB">
            <w:pPr>
              <w:jc w:val="both"/>
            </w:pPr>
            <w:r>
              <w:t xml:space="preserve">  в том числе МБУ «Наш город»</w:t>
            </w:r>
          </w:p>
        </w:tc>
        <w:tc>
          <w:tcPr>
            <w:tcW w:w="1607" w:type="dxa"/>
            <w:shd w:val="clear" w:color="auto" w:fill="auto"/>
          </w:tcPr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5621,15</w:t>
            </w: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5621,15</w:t>
            </w: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</w:p>
          <w:p w:rsidR="008A09BB" w:rsidRPr="00DE14DB" w:rsidRDefault="008A09BB" w:rsidP="008A0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5303,41</w:t>
            </w:r>
          </w:p>
          <w:p w:rsidR="008A09BB" w:rsidRDefault="008A09BB" w:rsidP="008A09BB">
            <w:pPr>
              <w:rPr>
                <w:sz w:val="18"/>
                <w:szCs w:val="18"/>
              </w:rPr>
            </w:pPr>
          </w:p>
          <w:p w:rsidR="008A09BB" w:rsidRDefault="008A09BB" w:rsidP="008A09BB">
            <w:pPr>
              <w:rPr>
                <w:sz w:val="18"/>
                <w:szCs w:val="18"/>
              </w:rPr>
            </w:pPr>
          </w:p>
          <w:p w:rsidR="008A09BB" w:rsidRPr="009D0EF6" w:rsidRDefault="008A09BB" w:rsidP="008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1A9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5303,41</w:t>
            </w:r>
          </w:p>
        </w:tc>
        <w:tc>
          <w:tcPr>
            <w:tcW w:w="1605" w:type="dxa"/>
            <w:shd w:val="clear" w:color="auto" w:fill="auto"/>
          </w:tcPr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</w:p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</w:p>
          <w:p w:rsidR="008A09BB" w:rsidRPr="00DE14D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</w:tc>
        <w:tc>
          <w:tcPr>
            <w:tcW w:w="1969" w:type="dxa"/>
            <w:shd w:val="clear" w:color="auto" w:fill="auto"/>
          </w:tcPr>
          <w:p w:rsidR="008A09BB" w:rsidRDefault="008A09BB" w:rsidP="008A0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16 246,65</w:t>
            </w:r>
          </w:p>
          <w:p w:rsidR="008A09BB" w:rsidRPr="009D0EF6" w:rsidRDefault="008A09BB" w:rsidP="008A09BB">
            <w:pPr>
              <w:rPr>
                <w:sz w:val="18"/>
                <w:szCs w:val="18"/>
              </w:rPr>
            </w:pPr>
          </w:p>
          <w:p w:rsidR="008A09BB" w:rsidRDefault="008A09BB" w:rsidP="008A09BB">
            <w:pPr>
              <w:rPr>
                <w:sz w:val="18"/>
                <w:szCs w:val="18"/>
              </w:rPr>
            </w:pPr>
          </w:p>
          <w:p w:rsidR="008A09BB" w:rsidRPr="009D0EF6" w:rsidRDefault="008A09BB" w:rsidP="004C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16 246,65</w:t>
            </w:r>
          </w:p>
        </w:tc>
      </w:tr>
    </w:tbl>
    <w:p w:rsidR="008A09BB" w:rsidRDefault="008A09BB" w:rsidP="008A09BB">
      <w:pPr>
        <w:jc w:val="center"/>
        <w:rPr>
          <w:b/>
          <w:sz w:val="26"/>
          <w:szCs w:val="26"/>
        </w:rPr>
      </w:pPr>
    </w:p>
    <w:p w:rsidR="008A09BB" w:rsidRPr="00360B73" w:rsidRDefault="00D9513F" w:rsidP="008A09BB">
      <w:pPr>
        <w:shd w:val="clear" w:color="auto" w:fill="FFFFFF"/>
        <w:tabs>
          <w:tab w:val="left" w:pos="293"/>
        </w:tabs>
        <w:ind w:left="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8A09BB" w:rsidRPr="00360B73">
        <w:rPr>
          <w:b/>
          <w:bCs/>
          <w:sz w:val="26"/>
          <w:szCs w:val="26"/>
        </w:rPr>
        <w:t xml:space="preserve">. Механизм реализации </w:t>
      </w:r>
      <w:r w:rsidR="008A09BB">
        <w:rPr>
          <w:b/>
          <w:bCs/>
          <w:sz w:val="26"/>
          <w:szCs w:val="26"/>
        </w:rPr>
        <w:t>под</w:t>
      </w:r>
      <w:r w:rsidR="008A09BB" w:rsidRPr="00360B73">
        <w:rPr>
          <w:b/>
          <w:bCs/>
          <w:sz w:val="26"/>
          <w:szCs w:val="26"/>
        </w:rPr>
        <w:t>программы</w:t>
      </w:r>
      <w:r w:rsidR="008A09BB">
        <w:rPr>
          <w:b/>
          <w:bCs/>
          <w:sz w:val="26"/>
          <w:szCs w:val="26"/>
        </w:rPr>
        <w:t xml:space="preserve"> </w:t>
      </w:r>
    </w:p>
    <w:p w:rsidR="008A09BB" w:rsidRPr="00E05ED3" w:rsidRDefault="008A09BB" w:rsidP="008A09BB">
      <w:pPr>
        <w:shd w:val="clear" w:color="auto" w:fill="FFFFFF"/>
        <w:tabs>
          <w:tab w:val="left" w:pos="293"/>
        </w:tabs>
        <w:ind w:firstLine="680"/>
        <w:rPr>
          <w:sz w:val="16"/>
          <w:szCs w:val="16"/>
        </w:rPr>
      </w:pPr>
    </w:p>
    <w:p w:rsidR="008A09BB" w:rsidRPr="00360B73" w:rsidRDefault="008A09BB" w:rsidP="008A09BB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Комплексное управление </w:t>
      </w:r>
      <w:r w:rsidR="007872A0">
        <w:rPr>
          <w:sz w:val="26"/>
          <w:szCs w:val="26"/>
        </w:rPr>
        <w:t>под</w:t>
      </w:r>
      <w:r w:rsidRPr="00360B73">
        <w:rPr>
          <w:sz w:val="26"/>
          <w:szCs w:val="26"/>
        </w:rPr>
        <w:t>программой осуществляется путем:</w:t>
      </w:r>
    </w:p>
    <w:p w:rsidR="008A09BB" w:rsidRPr="00360B73" w:rsidRDefault="008A09BB" w:rsidP="00CB3518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определения наиболее эффективных форм и процедур организации работ по реализации </w:t>
      </w:r>
      <w:r w:rsidR="00CB3518">
        <w:rPr>
          <w:sz w:val="26"/>
          <w:szCs w:val="26"/>
        </w:rPr>
        <w:t>под</w:t>
      </w:r>
      <w:r w:rsidRPr="00360B73">
        <w:rPr>
          <w:sz w:val="26"/>
          <w:szCs w:val="26"/>
        </w:rPr>
        <w:t xml:space="preserve">программы; </w:t>
      </w:r>
    </w:p>
    <w:p w:rsidR="008A09BB" w:rsidRPr="00360B73" w:rsidRDefault="008A09BB" w:rsidP="00CB3518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организации </w:t>
      </w:r>
      <w:proofErr w:type="gramStart"/>
      <w:r w:rsidRPr="00360B73">
        <w:rPr>
          <w:sz w:val="26"/>
          <w:szCs w:val="26"/>
        </w:rPr>
        <w:t xml:space="preserve">проведения конкурсного отбора исполнителей мероприятий </w:t>
      </w:r>
      <w:r w:rsidR="00CB3518">
        <w:rPr>
          <w:sz w:val="26"/>
          <w:szCs w:val="26"/>
        </w:rPr>
        <w:t>под</w:t>
      </w:r>
      <w:r w:rsidRPr="00360B73">
        <w:rPr>
          <w:sz w:val="26"/>
          <w:szCs w:val="26"/>
        </w:rPr>
        <w:t>программы</w:t>
      </w:r>
      <w:proofErr w:type="gramEnd"/>
      <w:r w:rsidRPr="00360B73">
        <w:rPr>
          <w:sz w:val="26"/>
          <w:szCs w:val="26"/>
        </w:rPr>
        <w:t xml:space="preserve">; </w:t>
      </w:r>
    </w:p>
    <w:p w:rsidR="008A09BB" w:rsidRPr="00360B73" w:rsidRDefault="008A09BB" w:rsidP="00CB3518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координации работ исполнителей программных мероприятий и проектов; </w:t>
      </w:r>
    </w:p>
    <w:p w:rsidR="008A09BB" w:rsidRPr="00360B73" w:rsidRDefault="008A09BB" w:rsidP="00CB3518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обеспечения контроля реализацией </w:t>
      </w:r>
      <w:r w:rsidR="00CB3518">
        <w:rPr>
          <w:sz w:val="26"/>
          <w:szCs w:val="26"/>
        </w:rPr>
        <w:t>под</w:t>
      </w:r>
      <w:r w:rsidRPr="00360B73">
        <w:rPr>
          <w:sz w:val="26"/>
          <w:szCs w:val="26"/>
        </w:rPr>
        <w:t>программы, включающего в себя контроль эффективности использования выделяемых финансовых средств (в том чи</w:t>
      </w:r>
      <w:r w:rsidRPr="00360B73">
        <w:rPr>
          <w:sz w:val="26"/>
          <w:szCs w:val="26"/>
        </w:rPr>
        <w:t>с</w:t>
      </w:r>
      <w:r w:rsidRPr="00360B73">
        <w:rPr>
          <w:sz w:val="26"/>
          <w:szCs w:val="26"/>
        </w:rPr>
        <w:t>ле аудит), качества проводимых мероприятий, выполнения сроков реализации мер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 xml:space="preserve">приятий, исполнения договоров и контрактов; </w:t>
      </w:r>
    </w:p>
    <w:p w:rsidR="008A09BB" w:rsidRPr="00360B73" w:rsidRDefault="008A09BB" w:rsidP="00CB3518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внесения предложений, связанных с корректировкой целевых индикаторов, сроков и об</w:t>
      </w:r>
      <w:r>
        <w:rPr>
          <w:sz w:val="26"/>
          <w:szCs w:val="26"/>
        </w:rPr>
        <w:t xml:space="preserve">ъемов финансирования </w:t>
      </w:r>
      <w:r w:rsidR="00CB3518">
        <w:rPr>
          <w:sz w:val="26"/>
          <w:szCs w:val="26"/>
        </w:rPr>
        <w:t>под</w:t>
      </w:r>
      <w:r>
        <w:rPr>
          <w:sz w:val="26"/>
          <w:szCs w:val="26"/>
        </w:rPr>
        <w:t>программы;</w:t>
      </w:r>
    </w:p>
    <w:p w:rsidR="008A09BB" w:rsidRPr="00360B73" w:rsidRDefault="008A09BB" w:rsidP="008A09BB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>предоставления отчетности о ходе выполнения программных мероприятий.</w:t>
      </w:r>
    </w:p>
    <w:p w:rsidR="008A09BB" w:rsidRPr="00360B73" w:rsidRDefault="008A09BB" w:rsidP="00D9513F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При необходимости изменения объема и стоимости программных мероприятий могут проводиться экспертные проверки хода реализации </w:t>
      </w:r>
      <w:r w:rsidR="00CB3518">
        <w:rPr>
          <w:sz w:val="26"/>
          <w:szCs w:val="26"/>
        </w:rPr>
        <w:t>под</w:t>
      </w:r>
      <w:r w:rsidRPr="00360B73">
        <w:rPr>
          <w:sz w:val="26"/>
          <w:szCs w:val="26"/>
        </w:rPr>
        <w:t>программы, целью к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 xml:space="preserve">торых может стать подтверждение соответствия утвержденным параметрам </w:t>
      </w:r>
      <w:r w:rsidR="00CB3518">
        <w:rPr>
          <w:sz w:val="26"/>
          <w:szCs w:val="26"/>
        </w:rPr>
        <w:t>под</w:t>
      </w:r>
      <w:r w:rsidRPr="00360B73">
        <w:rPr>
          <w:sz w:val="26"/>
          <w:szCs w:val="26"/>
        </w:rPr>
        <w:t>пр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>граммы сроков реализации мероприятий, целевого и эффективного использования средств.</w:t>
      </w:r>
    </w:p>
    <w:p w:rsidR="008A09BB" w:rsidRPr="00360B73" w:rsidRDefault="008A09BB" w:rsidP="00D9513F">
      <w:pPr>
        <w:shd w:val="clear" w:color="auto" w:fill="FFFFFF"/>
        <w:tabs>
          <w:tab w:val="left" w:pos="0"/>
        </w:tabs>
        <w:ind w:right="85" w:firstLine="66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Реализацию </w:t>
      </w:r>
      <w:r w:rsidR="007872A0">
        <w:rPr>
          <w:sz w:val="26"/>
          <w:szCs w:val="26"/>
        </w:rPr>
        <w:t>под</w:t>
      </w:r>
      <w:r w:rsidRPr="00360B73">
        <w:rPr>
          <w:sz w:val="26"/>
          <w:szCs w:val="26"/>
        </w:rPr>
        <w:t xml:space="preserve">программы осуществляет отдел жизнеобеспечения </w:t>
      </w:r>
      <w:r w:rsidR="00CB3518">
        <w:rPr>
          <w:sz w:val="26"/>
          <w:szCs w:val="26"/>
        </w:rPr>
        <w:t>А</w:t>
      </w:r>
      <w:r w:rsidRPr="00360B73">
        <w:rPr>
          <w:sz w:val="26"/>
          <w:szCs w:val="26"/>
        </w:rPr>
        <w:t>дминис</w:t>
      </w:r>
      <w:r w:rsidRPr="00360B73">
        <w:rPr>
          <w:sz w:val="26"/>
          <w:szCs w:val="26"/>
        </w:rPr>
        <w:t>т</w:t>
      </w:r>
      <w:r w:rsidRPr="00360B73">
        <w:rPr>
          <w:sz w:val="26"/>
          <w:szCs w:val="26"/>
        </w:rPr>
        <w:t xml:space="preserve">рации городского округа </w:t>
      </w:r>
      <w:proofErr w:type="spellStart"/>
      <w:proofErr w:type="gramStart"/>
      <w:r w:rsidRPr="00360B73">
        <w:rPr>
          <w:sz w:val="26"/>
          <w:szCs w:val="26"/>
        </w:rPr>
        <w:t>Спасск-Дальний</w:t>
      </w:r>
      <w:proofErr w:type="spellEnd"/>
      <w:proofErr w:type="gramEnd"/>
      <w:r w:rsidRPr="00360B73">
        <w:rPr>
          <w:sz w:val="26"/>
          <w:szCs w:val="26"/>
        </w:rPr>
        <w:t>.</w:t>
      </w:r>
      <w:r w:rsidR="00D9513F">
        <w:rPr>
          <w:sz w:val="26"/>
          <w:szCs w:val="26"/>
        </w:rPr>
        <w:t xml:space="preserve"> Отдел жизнеобеспечения </w:t>
      </w:r>
      <w:r w:rsidRPr="00360B73">
        <w:rPr>
          <w:sz w:val="26"/>
          <w:szCs w:val="26"/>
        </w:rPr>
        <w:t>осуществляет:</w:t>
      </w:r>
    </w:p>
    <w:p w:rsidR="008A09BB" w:rsidRPr="00360B73" w:rsidRDefault="008A09BB" w:rsidP="008A09BB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нормативно - правовое  обеспечение реализации </w:t>
      </w:r>
      <w:r w:rsidR="00D9513F">
        <w:rPr>
          <w:sz w:val="26"/>
          <w:szCs w:val="26"/>
        </w:rPr>
        <w:t>подп</w:t>
      </w:r>
      <w:r w:rsidRPr="00360B73">
        <w:rPr>
          <w:sz w:val="26"/>
          <w:szCs w:val="26"/>
        </w:rPr>
        <w:t xml:space="preserve">рограммы; </w:t>
      </w:r>
    </w:p>
    <w:p w:rsidR="008A09BB" w:rsidRPr="00360B73" w:rsidRDefault="008A09BB" w:rsidP="008A09BB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оценку результативности  мероприятий </w:t>
      </w:r>
      <w:r w:rsidR="00D9513F">
        <w:rPr>
          <w:sz w:val="26"/>
          <w:szCs w:val="26"/>
        </w:rPr>
        <w:t>подп</w:t>
      </w:r>
      <w:r w:rsidRPr="00360B73">
        <w:rPr>
          <w:sz w:val="26"/>
          <w:szCs w:val="26"/>
        </w:rPr>
        <w:t>рограммы;</w:t>
      </w:r>
    </w:p>
    <w:p w:rsidR="008A09BB" w:rsidRPr="00360B73" w:rsidRDefault="008A09BB" w:rsidP="008A09BB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60B73">
        <w:rPr>
          <w:sz w:val="26"/>
          <w:szCs w:val="26"/>
        </w:rPr>
        <w:t xml:space="preserve">- отчет в установленном порядке о ходе реализации </w:t>
      </w:r>
      <w:r w:rsidR="00D9513F">
        <w:rPr>
          <w:sz w:val="26"/>
          <w:szCs w:val="26"/>
        </w:rPr>
        <w:t>подп</w:t>
      </w:r>
      <w:r w:rsidRPr="00360B73">
        <w:rPr>
          <w:sz w:val="26"/>
          <w:szCs w:val="26"/>
        </w:rPr>
        <w:t>рограммы.</w:t>
      </w:r>
    </w:p>
    <w:p w:rsidR="008A09BB" w:rsidRDefault="00D9513F" w:rsidP="008A09BB">
      <w:pPr>
        <w:shd w:val="clear" w:color="auto" w:fill="FFFFFF"/>
        <w:tabs>
          <w:tab w:val="left" w:pos="293"/>
        </w:tabs>
        <w:spacing w:before="254"/>
        <w:ind w:left="360" w:right="85" w:hanging="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A09BB" w:rsidRPr="00145DDB">
        <w:rPr>
          <w:b/>
          <w:sz w:val="26"/>
          <w:szCs w:val="26"/>
        </w:rPr>
        <w:t>.Оценка ожидаемого социально-экономического эффекта</w:t>
      </w:r>
    </w:p>
    <w:p w:rsidR="00D9513F" w:rsidRPr="00D9513F" w:rsidRDefault="00D9513F" w:rsidP="00D9513F">
      <w:pPr>
        <w:shd w:val="clear" w:color="auto" w:fill="FFFFFF"/>
        <w:tabs>
          <w:tab w:val="left" w:pos="293"/>
        </w:tabs>
        <w:ind w:left="363" w:right="85" w:hanging="68"/>
        <w:jc w:val="center"/>
        <w:rPr>
          <w:b/>
          <w:sz w:val="16"/>
          <w:szCs w:val="16"/>
        </w:rPr>
      </w:pPr>
    </w:p>
    <w:p w:rsidR="008A09BB" w:rsidRPr="00145DDB" w:rsidRDefault="008A09BB" w:rsidP="008A09BB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145DDB">
        <w:rPr>
          <w:sz w:val="26"/>
          <w:szCs w:val="26"/>
        </w:rPr>
        <w:t>рограмма</w:t>
      </w:r>
      <w:r>
        <w:rPr>
          <w:sz w:val="26"/>
          <w:szCs w:val="26"/>
        </w:rPr>
        <w:t xml:space="preserve"> </w:t>
      </w:r>
      <w:r w:rsidRPr="00145DDB">
        <w:rPr>
          <w:sz w:val="26"/>
          <w:szCs w:val="26"/>
        </w:rPr>
        <w:t>предусматривает выполнение комплекса мероприятий, обесп</w:t>
      </w:r>
      <w:r w:rsidRPr="00145DDB">
        <w:rPr>
          <w:sz w:val="26"/>
          <w:szCs w:val="26"/>
        </w:rPr>
        <w:t>е</w:t>
      </w:r>
      <w:r w:rsidRPr="00145DDB">
        <w:rPr>
          <w:sz w:val="26"/>
          <w:szCs w:val="26"/>
        </w:rPr>
        <w:t>чивает положительный эффект в развитии инженерной инфраструктуры городского округа, а также определяет участие в ней следующих хозяйствующих субъектов: предприятий, непосредственно реализующих программу; организаций, обеспечива</w:t>
      </w:r>
      <w:r w:rsidRPr="00145DDB">
        <w:rPr>
          <w:sz w:val="26"/>
          <w:szCs w:val="26"/>
        </w:rPr>
        <w:t>ю</w:t>
      </w:r>
      <w:r w:rsidRPr="00145DDB">
        <w:rPr>
          <w:sz w:val="26"/>
          <w:szCs w:val="26"/>
        </w:rPr>
        <w:t>щих услугами предприятия; поставщиками материалов; строительными организаци</w:t>
      </w:r>
      <w:r w:rsidRPr="00145DDB">
        <w:rPr>
          <w:sz w:val="26"/>
          <w:szCs w:val="26"/>
        </w:rPr>
        <w:t>я</w:t>
      </w:r>
      <w:r w:rsidRPr="00145DDB">
        <w:rPr>
          <w:sz w:val="26"/>
          <w:szCs w:val="26"/>
        </w:rPr>
        <w:t xml:space="preserve">ми и др. </w:t>
      </w:r>
    </w:p>
    <w:p w:rsidR="008A09BB" w:rsidRPr="00145DDB" w:rsidRDefault="008A09BB" w:rsidP="008A09BB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Таким образом, реализация предлагаемой</w:t>
      </w:r>
      <w:r>
        <w:rPr>
          <w:sz w:val="26"/>
          <w:szCs w:val="26"/>
        </w:rPr>
        <w:t xml:space="preserve"> под</w:t>
      </w:r>
      <w:r w:rsidRPr="00145DDB">
        <w:rPr>
          <w:sz w:val="26"/>
          <w:szCs w:val="26"/>
        </w:rPr>
        <w:t>программы определяет наличие основных положительных эффектов: бюджетного, коммерческого, социального:</w:t>
      </w:r>
    </w:p>
    <w:p w:rsidR="008A09BB" w:rsidRPr="00145DDB" w:rsidRDefault="008A09BB" w:rsidP="008A09BB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8A09BB" w:rsidRPr="00145DDB" w:rsidRDefault="008A09BB" w:rsidP="008A09BB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Бюджетный эффект – развитие предприятий приведет к увеличению бюдже</w:t>
      </w:r>
      <w:r w:rsidRPr="00145DDB">
        <w:rPr>
          <w:sz w:val="26"/>
          <w:szCs w:val="26"/>
        </w:rPr>
        <w:t>т</w:t>
      </w:r>
      <w:r w:rsidRPr="00145DDB">
        <w:rPr>
          <w:sz w:val="26"/>
          <w:szCs w:val="26"/>
        </w:rPr>
        <w:t xml:space="preserve">ных поступлений. </w:t>
      </w:r>
    </w:p>
    <w:p w:rsidR="008A09BB" w:rsidRDefault="008A09BB" w:rsidP="008A09BB">
      <w:pPr>
        <w:ind w:firstLine="540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Социальный эффект – </w:t>
      </w:r>
      <w:r>
        <w:rPr>
          <w:sz w:val="26"/>
          <w:szCs w:val="26"/>
        </w:rPr>
        <w:t>рост обеспеченности качественными коммунальными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лугами, соответствующими установленным нормативным требованиям,  что приведет к повышению качества жизни граждан.</w:t>
      </w:r>
    </w:p>
    <w:p w:rsidR="008A09BB" w:rsidRPr="001D3BFD" w:rsidRDefault="008A09BB" w:rsidP="008A09BB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подп</w:t>
      </w:r>
      <w:r w:rsidRPr="001D3BFD">
        <w:rPr>
          <w:sz w:val="26"/>
          <w:szCs w:val="26"/>
        </w:rPr>
        <w:t>рограммы к концу 20</w:t>
      </w:r>
      <w:r>
        <w:rPr>
          <w:sz w:val="26"/>
          <w:szCs w:val="26"/>
        </w:rPr>
        <w:t>22</w:t>
      </w:r>
      <w:r w:rsidRPr="001D3BFD">
        <w:rPr>
          <w:sz w:val="26"/>
          <w:szCs w:val="26"/>
        </w:rPr>
        <w:t xml:space="preserve"> г. позволит:</w:t>
      </w:r>
    </w:p>
    <w:p w:rsidR="008A09BB" w:rsidRPr="001D3BFD" w:rsidRDefault="008A09BB" w:rsidP="008A09BB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 xml:space="preserve">сократить потерю </w:t>
      </w:r>
      <w:r>
        <w:rPr>
          <w:sz w:val="26"/>
          <w:szCs w:val="26"/>
        </w:rPr>
        <w:t xml:space="preserve">энергоресурсов </w:t>
      </w:r>
      <w:r w:rsidRPr="001D3BFD">
        <w:rPr>
          <w:sz w:val="26"/>
          <w:szCs w:val="26"/>
        </w:rPr>
        <w:t>с одновременным снижением числа аварий в системах водоснабжения, водоотведения и очистки сточных вод</w:t>
      </w:r>
      <w:r>
        <w:rPr>
          <w:sz w:val="26"/>
          <w:szCs w:val="26"/>
        </w:rPr>
        <w:t>, системах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и эле</w:t>
      </w:r>
      <w:r w:rsidR="00D9513F">
        <w:rPr>
          <w:sz w:val="26"/>
          <w:szCs w:val="26"/>
        </w:rPr>
        <w:t>к</w:t>
      </w:r>
      <w:r>
        <w:rPr>
          <w:sz w:val="26"/>
          <w:szCs w:val="26"/>
        </w:rPr>
        <w:t>троснабжения</w:t>
      </w:r>
      <w:r w:rsidR="00D9513F">
        <w:rPr>
          <w:sz w:val="26"/>
          <w:szCs w:val="26"/>
        </w:rPr>
        <w:t>.</w:t>
      </w:r>
    </w:p>
    <w:p w:rsidR="008A09BB" w:rsidRPr="00E05ED3" w:rsidRDefault="008A09BB" w:rsidP="008A09BB">
      <w:pPr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8A09BB" w:rsidRPr="00D62C89" w:rsidRDefault="007872A0" w:rsidP="008A09BB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A09BB" w:rsidRPr="00D62C89">
        <w:rPr>
          <w:b/>
          <w:sz w:val="26"/>
          <w:szCs w:val="26"/>
        </w:rPr>
        <w:t>.  Система мониторинга и контроля</w:t>
      </w:r>
    </w:p>
    <w:p w:rsidR="008A09BB" w:rsidRPr="00275A20" w:rsidRDefault="008A09BB" w:rsidP="008A09BB">
      <w:pPr>
        <w:ind w:firstLine="540"/>
        <w:jc w:val="both"/>
        <w:rPr>
          <w:sz w:val="16"/>
          <w:szCs w:val="16"/>
        </w:rPr>
      </w:pPr>
    </w:p>
    <w:p w:rsidR="008A09BB" w:rsidRDefault="008A09BB" w:rsidP="008A09BB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проводится</w:t>
      </w:r>
      <w:r w:rsidRPr="00742355">
        <w:rPr>
          <w:sz w:val="26"/>
          <w:szCs w:val="26"/>
        </w:rPr>
        <w:t xml:space="preserve"> по индикаторам, которые предложены в данной пр</w:t>
      </w:r>
      <w:r w:rsidRPr="00742355">
        <w:rPr>
          <w:sz w:val="26"/>
          <w:szCs w:val="26"/>
        </w:rPr>
        <w:t>о</w:t>
      </w:r>
      <w:r w:rsidRPr="00742355">
        <w:rPr>
          <w:sz w:val="26"/>
          <w:szCs w:val="26"/>
        </w:rPr>
        <w:t xml:space="preserve">грамме в качестве </w:t>
      </w:r>
      <w:proofErr w:type="gramStart"/>
      <w:r w:rsidRPr="00742355">
        <w:rPr>
          <w:sz w:val="26"/>
          <w:szCs w:val="26"/>
        </w:rPr>
        <w:t>целевых</w:t>
      </w:r>
      <w:proofErr w:type="gramEnd"/>
      <w:r w:rsidRPr="00742355">
        <w:rPr>
          <w:sz w:val="26"/>
          <w:szCs w:val="26"/>
        </w:rPr>
        <w:t>. Значения индикаторов определя</w:t>
      </w:r>
      <w:r>
        <w:rPr>
          <w:sz w:val="26"/>
          <w:szCs w:val="26"/>
        </w:rPr>
        <w:t>ются</w:t>
      </w:r>
      <w:r w:rsidRPr="00742355">
        <w:rPr>
          <w:sz w:val="26"/>
          <w:szCs w:val="26"/>
        </w:rPr>
        <w:t xml:space="preserve"> за каждый год в т</w:t>
      </w:r>
      <w:r w:rsidRPr="00742355">
        <w:rPr>
          <w:sz w:val="26"/>
          <w:szCs w:val="26"/>
        </w:rPr>
        <w:t>е</w:t>
      </w:r>
      <w:r w:rsidRPr="00742355">
        <w:rPr>
          <w:sz w:val="26"/>
          <w:szCs w:val="26"/>
        </w:rPr>
        <w:t xml:space="preserve">чение срока реализации программы. </w:t>
      </w:r>
    </w:p>
    <w:p w:rsidR="00E05ED3" w:rsidRPr="00C641BD" w:rsidRDefault="00E05ED3" w:rsidP="00E05ED3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>ПЕРЕЧЕНЬ</w:t>
      </w:r>
    </w:p>
    <w:p w:rsidR="00E05ED3" w:rsidRPr="00C641BD" w:rsidRDefault="00E05ED3" w:rsidP="00E05ED3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 xml:space="preserve">ЦЕЛЕВЫХ ПОКАЗАТЕЛЕЙ И ИНДИКАТОРОВ </w:t>
      </w:r>
    </w:p>
    <w:p w:rsidR="00E05ED3" w:rsidRDefault="00E05ED3" w:rsidP="00E05ED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34"/>
        <w:gridCol w:w="1472"/>
        <w:gridCol w:w="1286"/>
        <w:gridCol w:w="1276"/>
        <w:gridCol w:w="1984"/>
      </w:tblGrid>
      <w:tr w:rsidR="00E05ED3" w:rsidRPr="00AA0CBF" w:rsidTr="00E05ED3">
        <w:tc>
          <w:tcPr>
            <w:tcW w:w="595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76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7612">
              <w:rPr>
                <w:sz w:val="26"/>
                <w:szCs w:val="26"/>
              </w:rPr>
              <w:t>/</w:t>
            </w:r>
            <w:proofErr w:type="spellStart"/>
            <w:r w:rsidRPr="00A876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4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4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E05ED3" w:rsidRPr="00A87612" w:rsidTr="00E05ED3">
        <w:tc>
          <w:tcPr>
            <w:tcW w:w="595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</w:t>
            </w:r>
          </w:p>
        </w:tc>
        <w:tc>
          <w:tcPr>
            <w:tcW w:w="3134" w:type="dxa"/>
          </w:tcPr>
          <w:p w:rsidR="00E05ED3" w:rsidRPr="003E5DFE" w:rsidRDefault="00E05ED3" w:rsidP="00E05E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Снижение удельного п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>требления энергоресу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E5DFE">
              <w:rPr>
                <w:rFonts w:eastAsia="Calibri"/>
                <w:sz w:val="26"/>
                <w:szCs w:val="26"/>
                <w:lang w:eastAsia="en-US"/>
              </w:rPr>
              <w:t xml:space="preserve">сов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отношению к б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зисному 2019 году </w:t>
            </w:r>
          </w:p>
          <w:p w:rsidR="00E05ED3" w:rsidRPr="003E5DFE" w:rsidRDefault="00E05ED3" w:rsidP="00E05ED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E05ED3" w:rsidRPr="003E5DFE" w:rsidRDefault="00E05ED3" w:rsidP="00E05E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86" w:type="dxa"/>
            <w:vAlign w:val="center"/>
          </w:tcPr>
          <w:p w:rsidR="00E05ED3" w:rsidRPr="003E5DFE" w:rsidRDefault="00E05ED3" w:rsidP="00E05E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E05ED3" w:rsidRPr="003E5DFE" w:rsidRDefault="00E05ED3" w:rsidP="00E05E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E05ED3" w:rsidRPr="003E5DFE" w:rsidRDefault="00E05ED3" w:rsidP="00E05E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E05ED3" w:rsidRPr="00A87612" w:rsidTr="00E05ED3">
        <w:tc>
          <w:tcPr>
            <w:tcW w:w="595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34" w:type="dxa"/>
          </w:tcPr>
          <w:p w:rsidR="00E05ED3" w:rsidRPr="00A87612" w:rsidRDefault="00E05ED3" w:rsidP="00E05ED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76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Число аварий в системах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теплоснабжения </w:t>
            </w:r>
          </w:p>
        </w:tc>
        <w:tc>
          <w:tcPr>
            <w:tcW w:w="1472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Кол-во аварий в год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7612">
                <w:rPr>
                  <w:sz w:val="26"/>
                  <w:szCs w:val="26"/>
                </w:rPr>
                <w:t>1 км</w:t>
              </w:r>
            </w:smartTag>
            <w:r w:rsidRPr="00A87612">
              <w:rPr>
                <w:sz w:val="26"/>
                <w:szCs w:val="26"/>
              </w:rPr>
              <w:t xml:space="preserve"> сетей</w:t>
            </w:r>
          </w:p>
        </w:tc>
        <w:tc>
          <w:tcPr>
            <w:tcW w:w="1286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1,14</w:t>
            </w:r>
          </w:p>
        </w:tc>
        <w:tc>
          <w:tcPr>
            <w:tcW w:w="1276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1,12</w:t>
            </w:r>
          </w:p>
        </w:tc>
        <w:tc>
          <w:tcPr>
            <w:tcW w:w="1984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1,10</w:t>
            </w:r>
          </w:p>
        </w:tc>
      </w:tr>
    </w:tbl>
    <w:p w:rsidR="00E05ED3" w:rsidRPr="00742355" w:rsidRDefault="00E05ED3" w:rsidP="008A09BB">
      <w:pPr>
        <w:ind w:firstLine="540"/>
        <w:jc w:val="both"/>
        <w:rPr>
          <w:sz w:val="26"/>
          <w:szCs w:val="26"/>
        </w:rPr>
      </w:pPr>
    </w:p>
    <w:p w:rsidR="008A09BB" w:rsidRDefault="008A09BB" w:rsidP="008A09BB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Индикаторы формировались таким образом, чтобы они отражали </w:t>
      </w:r>
      <w:r>
        <w:rPr>
          <w:sz w:val="26"/>
          <w:szCs w:val="26"/>
        </w:rPr>
        <w:t>качество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снабжения, водоотведения и очистки сточных вод, </w:t>
      </w:r>
      <w:r w:rsidRPr="00742355">
        <w:rPr>
          <w:sz w:val="26"/>
          <w:szCs w:val="26"/>
        </w:rPr>
        <w:t>требуемый уровень качества и н</w:t>
      </w:r>
      <w:r w:rsidRPr="00742355">
        <w:rPr>
          <w:sz w:val="26"/>
          <w:szCs w:val="26"/>
        </w:rPr>
        <w:t>а</w:t>
      </w:r>
      <w:r w:rsidRPr="00742355">
        <w:rPr>
          <w:sz w:val="26"/>
          <w:szCs w:val="26"/>
        </w:rPr>
        <w:t>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</w:t>
      </w:r>
      <w:r w:rsidRPr="00742355">
        <w:rPr>
          <w:sz w:val="26"/>
          <w:szCs w:val="26"/>
        </w:rPr>
        <w:t>у</w:t>
      </w:r>
      <w:r w:rsidRPr="00742355">
        <w:rPr>
          <w:sz w:val="26"/>
          <w:szCs w:val="26"/>
        </w:rPr>
        <w:t>нальной инфраструкт</w:t>
      </w:r>
      <w:r>
        <w:rPr>
          <w:sz w:val="26"/>
          <w:szCs w:val="26"/>
        </w:rPr>
        <w:t>уры.</w:t>
      </w:r>
    </w:p>
    <w:p w:rsidR="008A09BB" w:rsidRPr="00B633DF" w:rsidRDefault="008A09BB" w:rsidP="008A09BB">
      <w:pPr>
        <w:ind w:firstLine="540"/>
        <w:jc w:val="both"/>
        <w:rPr>
          <w:sz w:val="26"/>
          <w:szCs w:val="26"/>
        </w:rPr>
      </w:pPr>
      <w:r w:rsidRPr="00D62C89">
        <w:rPr>
          <w:sz w:val="26"/>
          <w:szCs w:val="26"/>
        </w:rPr>
        <w:t>При изменении объемов бюджетного и внебюджетного финансирования Пр</w:t>
      </w:r>
      <w:r w:rsidRPr="00D62C89">
        <w:rPr>
          <w:sz w:val="26"/>
          <w:szCs w:val="26"/>
        </w:rPr>
        <w:t>о</w:t>
      </w:r>
      <w:r w:rsidRPr="00D62C89">
        <w:rPr>
          <w:sz w:val="26"/>
          <w:szCs w:val="26"/>
        </w:rPr>
        <w:lastRenderedPageBreak/>
        <w:t>граммы в установленном порядке проводится корректировка целевых индикаторов и их значений.</w:t>
      </w:r>
    </w:p>
    <w:p w:rsidR="00612F54" w:rsidRPr="00612F54" w:rsidRDefault="00072AE1" w:rsidP="00E05ED3">
      <w:pPr>
        <w:ind w:left="1080" w:hanging="371"/>
        <w:jc w:val="right"/>
        <w:rPr>
          <w:bCs/>
          <w:spacing w:val="-1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1FBA">
        <w:rPr>
          <w:b/>
          <w:bCs/>
          <w:spacing w:val="-1"/>
          <w:sz w:val="26"/>
          <w:szCs w:val="26"/>
        </w:rPr>
        <w:t xml:space="preserve">      </w:t>
      </w:r>
      <w:r w:rsidR="00612F54" w:rsidRPr="00612F54">
        <w:rPr>
          <w:bCs/>
          <w:spacing w:val="-1"/>
          <w:sz w:val="26"/>
          <w:szCs w:val="26"/>
        </w:rPr>
        <w:t xml:space="preserve">Приложение № </w:t>
      </w:r>
      <w:r w:rsidR="00612F54">
        <w:rPr>
          <w:bCs/>
          <w:spacing w:val="-1"/>
          <w:sz w:val="26"/>
          <w:szCs w:val="26"/>
        </w:rPr>
        <w:t>2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 w:rsidRPr="00612F54">
        <w:rPr>
          <w:bCs/>
          <w:spacing w:val="-1"/>
          <w:sz w:val="26"/>
          <w:szCs w:val="26"/>
        </w:rPr>
        <w:t xml:space="preserve">к </w:t>
      </w:r>
      <w:r>
        <w:rPr>
          <w:bCs/>
          <w:spacing w:val="-1"/>
          <w:sz w:val="26"/>
          <w:szCs w:val="26"/>
        </w:rPr>
        <w:t xml:space="preserve">муниципальной </w:t>
      </w:r>
      <w:r w:rsidRPr="00612F54">
        <w:rPr>
          <w:bCs/>
          <w:spacing w:val="-1"/>
          <w:sz w:val="26"/>
          <w:szCs w:val="26"/>
        </w:rPr>
        <w:t>программе</w:t>
      </w:r>
      <w:r w:rsidRPr="00612F54">
        <w:rPr>
          <w:bCs/>
          <w:sz w:val="26"/>
          <w:szCs w:val="26"/>
        </w:rPr>
        <w:t xml:space="preserve"> 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«</w:t>
      </w:r>
      <w:r w:rsidRPr="0076095E">
        <w:rPr>
          <w:bCs/>
          <w:spacing w:val="-2"/>
          <w:sz w:val="26"/>
          <w:szCs w:val="26"/>
        </w:rPr>
        <w:t>Э</w:t>
      </w:r>
      <w:r w:rsidRPr="00043C25">
        <w:rPr>
          <w:bCs/>
          <w:sz w:val="26"/>
          <w:szCs w:val="26"/>
        </w:rPr>
        <w:t>нергосбережени</w:t>
      </w:r>
      <w:r>
        <w:rPr>
          <w:bCs/>
          <w:sz w:val="26"/>
          <w:szCs w:val="26"/>
        </w:rPr>
        <w:t>е</w:t>
      </w:r>
      <w:r w:rsidRPr="00043C25">
        <w:rPr>
          <w:bCs/>
          <w:sz w:val="26"/>
          <w:szCs w:val="26"/>
        </w:rPr>
        <w:t xml:space="preserve"> и повышени</w:t>
      </w:r>
      <w:r>
        <w:rPr>
          <w:bCs/>
          <w:sz w:val="26"/>
          <w:szCs w:val="26"/>
        </w:rPr>
        <w:t>е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 w:rsidRPr="00043C25">
        <w:rPr>
          <w:bCs/>
          <w:sz w:val="26"/>
          <w:szCs w:val="26"/>
        </w:rPr>
        <w:t xml:space="preserve"> энергетической эффективности </w:t>
      </w:r>
    </w:p>
    <w:p w:rsidR="00612F54" w:rsidRDefault="00612F54" w:rsidP="00612F54">
      <w:pPr>
        <w:shd w:val="clear" w:color="auto" w:fill="FFFFFF"/>
        <w:jc w:val="right"/>
        <w:rPr>
          <w:bCs/>
          <w:sz w:val="26"/>
          <w:szCs w:val="26"/>
        </w:rPr>
      </w:pPr>
      <w:r w:rsidRPr="00043C25">
        <w:rPr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043C25">
        <w:rPr>
          <w:bCs/>
          <w:sz w:val="26"/>
          <w:szCs w:val="26"/>
        </w:rPr>
        <w:t>Спасск-Дальний</w:t>
      </w:r>
      <w:proofErr w:type="spellEnd"/>
      <w:proofErr w:type="gramEnd"/>
    </w:p>
    <w:p w:rsidR="00612F54" w:rsidRPr="00612F54" w:rsidRDefault="00612F54" w:rsidP="00612F54">
      <w:pPr>
        <w:shd w:val="clear" w:color="auto" w:fill="FFFFFF"/>
        <w:jc w:val="right"/>
        <w:rPr>
          <w:bCs/>
          <w:spacing w:val="-1"/>
          <w:sz w:val="26"/>
          <w:szCs w:val="26"/>
        </w:rPr>
      </w:pPr>
      <w:r w:rsidRPr="00043C25">
        <w:rPr>
          <w:bCs/>
          <w:sz w:val="26"/>
          <w:szCs w:val="26"/>
        </w:rPr>
        <w:t xml:space="preserve"> </w:t>
      </w:r>
      <w:r w:rsidRPr="005229F1">
        <w:rPr>
          <w:bCs/>
          <w:sz w:val="26"/>
          <w:szCs w:val="26"/>
        </w:rPr>
        <w:t>на 2020 – 2022</w:t>
      </w:r>
      <w:r w:rsidR="00CB3518">
        <w:rPr>
          <w:bCs/>
          <w:sz w:val="26"/>
          <w:szCs w:val="26"/>
        </w:rPr>
        <w:t xml:space="preserve"> </w:t>
      </w:r>
      <w:r w:rsidRPr="005229F1">
        <w:rPr>
          <w:bCs/>
          <w:sz w:val="26"/>
          <w:szCs w:val="26"/>
        </w:rPr>
        <w:t>годы »</w:t>
      </w:r>
    </w:p>
    <w:p w:rsidR="00021DAA" w:rsidRDefault="00021DAA" w:rsidP="00021DAA">
      <w:pPr>
        <w:shd w:val="clear" w:color="auto" w:fill="FFFFFF"/>
        <w:jc w:val="both"/>
        <w:rPr>
          <w:bCs/>
          <w:sz w:val="26"/>
          <w:szCs w:val="26"/>
        </w:rPr>
      </w:pPr>
    </w:p>
    <w:p w:rsidR="00021DAA" w:rsidRDefault="00021DAA" w:rsidP="00021DAA">
      <w:pPr>
        <w:shd w:val="clear" w:color="auto" w:fill="FFFFFF"/>
        <w:jc w:val="both"/>
        <w:rPr>
          <w:bCs/>
          <w:sz w:val="26"/>
          <w:szCs w:val="26"/>
        </w:rPr>
      </w:pPr>
    </w:p>
    <w:p w:rsidR="00021DAA" w:rsidRPr="00021DAA" w:rsidRDefault="00021DAA" w:rsidP="00021DAA">
      <w:pPr>
        <w:shd w:val="clear" w:color="auto" w:fill="FFFFFF"/>
        <w:jc w:val="center"/>
        <w:rPr>
          <w:b/>
          <w:bCs/>
          <w:sz w:val="26"/>
          <w:szCs w:val="26"/>
        </w:rPr>
      </w:pPr>
      <w:r w:rsidRPr="00021DAA">
        <w:rPr>
          <w:b/>
          <w:bCs/>
          <w:sz w:val="26"/>
          <w:szCs w:val="26"/>
        </w:rPr>
        <w:t>Подпрограмма № 2</w:t>
      </w:r>
    </w:p>
    <w:p w:rsidR="00021DAA" w:rsidRPr="00021DAA" w:rsidRDefault="00021DAA" w:rsidP="00021DAA">
      <w:pPr>
        <w:shd w:val="clear" w:color="auto" w:fill="FFFFFF"/>
        <w:jc w:val="center"/>
        <w:rPr>
          <w:b/>
          <w:bCs/>
          <w:sz w:val="26"/>
          <w:szCs w:val="26"/>
        </w:rPr>
      </w:pPr>
      <w:r w:rsidRPr="00021DAA">
        <w:rPr>
          <w:b/>
          <w:bCs/>
          <w:sz w:val="26"/>
          <w:szCs w:val="26"/>
        </w:rPr>
        <w:t xml:space="preserve">«Газоснабжение городского округа </w:t>
      </w:r>
      <w:proofErr w:type="spellStart"/>
      <w:proofErr w:type="gramStart"/>
      <w:r w:rsidRPr="00021DAA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021DAA">
        <w:rPr>
          <w:b/>
          <w:bCs/>
          <w:sz w:val="26"/>
          <w:szCs w:val="26"/>
        </w:rPr>
        <w:t>»</w:t>
      </w:r>
    </w:p>
    <w:p w:rsidR="00D61FBA" w:rsidRDefault="00D61FBA" w:rsidP="00D61FBA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ПАСПОРТ</w:t>
      </w:r>
      <w:r w:rsidR="004C1A91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 xml:space="preserve"> </w:t>
      </w:r>
      <w:r w:rsidR="007D6AC2">
        <w:rPr>
          <w:b/>
          <w:bCs/>
          <w:spacing w:val="-1"/>
          <w:sz w:val="26"/>
          <w:szCs w:val="26"/>
          <w:lang w:val="en-US"/>
        </w:rPr>
        <w:t>П</w:t>
      </w:r>
      <w:r w:rsidR="007D6AC2">
        <w:rPr>
          <w:b/>
          <w:bCs/>
          <w:spacing w:val="-1"/>
          <w:sz w:val="26"/>
          <w:szCs w:val="26"/>
        </w:rPr>
        <w:t>ОД</w:t>
      </w:r>
      <w:r>
        <w:rPr>
          <w:b/>
          <w:bCs/>
          <w:spacing w:val="-1"/>
          <w:sz w:val="26"/>
          <w:szCs w:val="26"/>
        </w:rPr>
        <w:t>ПРОГРАММЫ</w:t>
      </w:r>
      <w:r w:rsidR="00021DAA">
        <w:rPr>
          <w:b/>
          <w:bCs/>
          <w:spacing w:val="-1"/>
          <w:sz w:val="26"/>
          <w:szCs w:val="26"/>
        </w:rPr>
        <w:t xml:space="preserve"> </w:t>
      </w:r>
      <w:r w:rsidR="007D6AC2">
        <w:rPr>
          <w:b/>
          <w:bCs/>
          <w:spacing w:val="-1"/>
          <w:sz w:val="26"/>
          <w:szCs w:val="26"/>
        </w:rPr>
        <w:t>№</w:t>
      </w:r>
      <w:r w:rsidR="008A7021">
        <w:rPr>
          <w:b/>
          <w:bCs/>
          <w:spacing w:val="-1"/>
          <w:sz w:val="26"/>
          <w:szCs w:val="26"/>
        </w:rPr>
        <w:t xml:space="preserve"> </w:t>
      </w:r>
      <w:r w:rsidR="007D6AC2">
        <w:rPr>
          <w:b/>
          <w:bCs/>
          <w:spacing w:val="-1"/>
          <w:sz w:val="26"/>
          <w:szCs w:val="26"/>
        </w:rPr>
        <w:t xml:space="preserve">2 </w:t>
      </w:r>
    </w:p>
    <w:tbl>
      <w:tblPr>
        <w:tblStyle w:val="a3"/>
        <w:tblW w:w="10173" w:type="dxa"/>
        <w:tblLayout w:type="fixed"/>
        <w:tblLook w:val="01E0"/>
      </w:tblPr>
      <w:tblGrid>
        <w:gridCol w:w="2093"/>
        <w:gridCol w:w="8080"/>
      </w:tblGrid>
      <w:tr w:rsidR="00D61FBA" w:rsidRPr="00711083" w:rsidTr="00D61FBA">
        <w:tc>
          <w:tcPr>
            <w:tcW w:w="2093" w:type="dxa"/>
          </w:tcPr>
          <w:p w:rsidR="00D61FBA" w:rsidRPr="00E05ED3" w:rsidRDefault="00D61FBA" w:rsidP="00D61FBA">
            <w:pPr>
              <w:jc w:val="both"/>
              <w:rPr>
                <w:lang w:val="en-US"/>
              </w:rPr>
            </w:pPr>
            <w:r w:rsidRPr="00E05ED3">
              <w:rPr>
                <w:bCs/>
                <w:sz w:val="26"/>
                <w:szCs w:val="26"/>
              </w:rPr>
              <w:t xml:space="preserve">Наименование </w:t>
            </w:r>
            <w:r w:rsidR="007D6AC2" w:rsidRPr="00E05ED3">
              <w:rPr>
                <w:bCs/>
                <w:sz w:val="26"/>
                <w:szCs w:val="26"/>
              </w:rPr>
              <w:t xml:space="preserve"> под</w:t>
            </w:r>
            <w:r w:rsidRPr="00E05ED3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8080" w:type="dxa"/>
          </w:tcPr>
          <w:p w:rsidR="00D61FBA" w:rsidRPr="005229F1" w:rsidRDefault="004C1A91" w:rsidP="00D61FBA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D6AC2" w:rsidRPr="00373611">
              <w:rPr>
                <w:bCs/>
                <w:sz w:val="26"/>
                <w:szCs w:val="26"/>
              </w:rPr>
              <w:t xml:space="preserve">«Газоснабжение городского округа </w:t>
            </w:r>
            <w:proofErr w:type="spellStart"/>
            <w:proofErr w:type="gramStart"/>
            <w:r w:rsidR="007D6AC2" w:rsidRPr="00373611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7D6AC2" w:rsidRPr="00373611">
              <w:rPr>
                <w:bCs/>
                <w:sz w:val="26"/>
                <w:szCs w:val="26"/>
              </w:rPr>
              <w:t>»</w:t>
            </w:r>
          </w:p>
          <w:p w:rsidR="00D61FBA" w:rsidRPr="00711083" w:rsidRDefault="00D61FBA" w:rsidP="00D61FBA">
            <w:pPr>
              <w:shd w:val="clear" w:color="auto" w:fill="FFFFFF"/>
              <w:jc w:val="both"/>
            </w:pPr>
          </w:p>
        </w:tc>
      </w:tr>
      <w:tr w:rsidR="00D61FBA" w:rsidRPr="0047415F" w:rsidTr="00D61FBA">
        <w:trPr>
          <w:trHeight w:val="1084"/>
        </w:trPr>
        <w:tc>
          <w:tcPr>
            <w:tcW w:w="2093" w:type="dxa"/>
          </w:tcPr>
          <w:p w:rsidR="00D61FBA" w:rsidRDefault="00D61FBA" w:rsidP="00787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разработки </w:t>
            </w:r>
            <w:r w:rsidR="007872A0">
              <w:rPr>
                <w:sz w:val="26"/>
                <w:szCs w:val="26"/>
              </w:rPr>
              <w:t>по</w:t>
            </w:r>
            <w:r w:rsidR="007872A0">
              <w:rPr>
                <w:sz w:val="26"/>
                <w:szCs w:val="26"/>
              </w:rPr>
              <w:t>д</w:t>
            </w:r>
            <w:r w:rsidR="007872A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</w:t>
            </w:r>
          </w:p>
        </w:tc>
        <w:tc>
          <w:tcPr>
            <w:tcW w:w="8080" w:type="dxa"/>
          </w:tcPr>
          <w:p w:rsidR="00D61FBA" w:rsidRPr="00FB6CC9" w:rsidRDefault="00D61FBA" w:rsidP="00D61FB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 программа </w:t>
            </w:r>
            <w:r w:rsidR="00021DAA">
              <w:rPr>
                <w:sz w:val="26"/>
                <w:szCs w:val="26"/>
              </w:rPr>
              <w:t>«</w:t>
            </w:r>
            <w:proofErr w:type="spellStart"/>
            <w:r w:rsidRPr="00DA2452">
              <w:rPr>
                <w:sz w:val="26"/>
                <w:szCs w:val="26"/>
              </w:rPr>
              <w:t>Энергоэффективность</w:t>
            </w:r>
            <w:proofErr w:type="spellEnd"/>
            <w:r w:rsidRPr="00DA2452">
              <w:rPr>
                <w:sz w:val="26"/>
                <w:szCs w:val="26"/>
              </w:rPr>
              <w:t>, развитие газ</w:t>
            </w:r>
            <w:r w:rsidRPr="00DA2452">
              <w:rPr>
                <w:sz w:val="26"/>
                <w:szCs w:val="26"/>
              </w:rPr>
              <w:t>о</w:t>
            </w:r>
            <w:r w:rsidRPr="00DA2452">
              <w:rPr>
                <w:sz w:val="26"/>
                <w:szCs w:val="26"/>
              </w:rPr>
              <w:t xml:space="preserve">снабжения и энергетики в </w:t>
            </w:r>
            <w:r>
              <w:rPr>
                <w:sz w:val="26"/>
                <w:szCs w:val="26"/>
              </w:rPr>
              <w:t>П</w:t>
            </w:r>
            <w:r w:rsidRPr="00DA2452">
              <w:rPr>
                <w:sz w:val="26"/>
                <w:szCs w:val="26"/>
              </w:rPr>
              <w:t>риморском крае</w:t>
            </w:r>
            <w:r>
              <w:rPr>
                <w:sz w:val="26"/>
                <w:szCs w:val="26"/>
              </w:rPr>
              <w:t xml:space="preserve">», утвержденная </w:t>
            </w:r>
            <w:r w:rsidR="00021DAA">
              <w:rPr>
                <w:sz w:val="26"/>
                <w:szCs w:val="26"/>
              </w:rPr>
              <w:t>п</w:t>
            </w:r>
            <w:r w:rsidRPr="00FB6CC9">
              <w:rPr>
                <w:sz w:val="26"/>
                <w:szCs w:val="26"/>
              </w:rPr>
              <w:t>ост</w:t>
            </w:r>
            <w:r w:rsidRPr="00FB6CC9">
              <w:rPr>
                <w:sz w:val="26"/>
                <w:szCs w:val="26"/>
              </w:rPr>
              <w:t>а</w:t>
            </w:r>
            <w:r w:rsidRPr="00FB6CC9">
              <w:rPr>
                <w:sz w:val="26"/>
                <w:szCs w:val="26"/>
              </w:rPr>
              <w:t xml:space="preserve">новлением </w:t>
            </w:r>
            <w:r w:rsidR="00021DAA">
              <w:rPr>
                <w:sz w:val="26"/>
                <w:szCs w:val="26"/>
              </w:rPr>
              <w:t xml:space="preserve">Администрации Приморского края </w:t>
            </w:r>
            <w:r w:rsidRPr="00FB6CC9">
              <w:rPr>
                <w:sz w:val="26"/>
                <w:szCs w:val="26"/>
              </w:rPr>
              <w:t xml:space="preserve"> от 7 декабря 2012 г. </w:t>
            </w:r>
            <w:r w:rsidR="00021DAA">
              <w:rPr>
                <w:sz w:val="26"/>
                <w:szCs w:val="26"/>
              </w:rPr>
              <w:t xml:space="preserve">   №</w:t>
            </w:r>
            <w:r w:rsidRPr="00FB6CC9">
              <w:rPr>
                <w:sz w:val="26"/>
                <w:szCs w:val="26"/>
              </w:rPr>
              <w:t xml:space="preserve"> 390-па</w:t>
            </w:r>
          </w:p>
          <w:p w:rsidR="00D61FBA" w:rsidRPr="00373611" w:rsidRDefault="00D61FBA" w:rsidP="00D61FBA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Pr="0076095E" w:rsidRDefault="00D61FBA" w:rsidP="00D951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</w:t>
            </w:r>
            <w:r w:rsidR="007872A0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8080" w:type="dxa"/>
          </w:tcPr>
          <w:p w:rsidR="00D61FBA" w:rsidRPr="00A91CC8" w:rsidRDefault="00021DAA" w:rsidP="00021DAA">
            <w:pPr>
              <w:jc w:val="both"/>
            </w:pPr>
            <w:r>
              <w:rPr>
                <w:sz w:val="26"/>
                <w:szCs w:val="26"/>
              </w:rPr>
              <w:t>Управление жилищно-коммунального хозяйства А</w:t>
            </w:r>
            <w:r w:rsidR="00D61FBA">
              <w:rPr>
                <w:sz w:val="26"/>
                <w:szCs w:val="26"/>
              </w:rPr>
              <w:t>дминистрации г</w:t>
            </w:r>
            <w:r w:rsidR="00D61FBA">
              <w:rPr>
                <w:sz w:val="26"/>
                <w:szCs w:val="26"/>
              </w:rPr>
              <w:t>о</w:t>
            </w:r>
            <w:r w:rsidR="00D61FBA">
              <w:rPr>
                <w:sz w:val="26"/>
                <w:szCs w:val="26"/>
              </w:rPr>
              <w:t xml:space="preserve">родского округа </w:t>
            </w:r>
            <w:proofErr w:type="spellStart"/>
            <w:proofErr w:type="gramStart"/>
            <w:r w:rsidR="00D61FB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10"/>
            </w:pPr>
            <w:r>
              <w:rPr>
                <w:sz w:val="26"/>
                <w:szCs w:val="26"/>
              </w:rPr>
              <w:t>Цел</w:t>
            </w:r>
            <w:r w:rsidR="00021DAA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</w:t>
            </w:r>
            <w:r w:rsidR="007872A0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8080" w:type="dxa"/>
          </w:tcPr>
          <w:p w:rsidR="00D61FBA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повышение эффективности использования топливно-энергетических</w:t>
            </w:r>
            <w:r>
              <w:rPr>
                <w:sz w:val="26"/>
                <w:szCs w:val="26"/>
              </w:rPr>
              <w:t xml:space="preserve"> ресурсов</w:t>
            </w:r>
            <w:r w:rsidRPr="00E6201E">
              <w:rPr>
                <w:sz w:val="26"/>
                <w:szCs w:val="26"/>
              </w:rPr>
              <w:t xml:space="preserve"> в город</w:t>
            </w:r>
            <w:r>
              <w:rPr>
                <w:sz w:val="26"/>
                <w:szCs w:val="26"/>
              </w:rPr>
              <w:t>ском округе</w:t>
            </w:r>
            <w:r w:rsidRPr="00E6201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6201E">
              <w:rPr>
                <w:sz w:val="26"/>
                <w:szCs w:val="26"/>
              </w:rPr>
              <w:t>;</w:t>
            </w:r>
          </w:p>
          <w:p w:rsidR="000F77D3" w:rsidRPr="00E6201E" w:rsidRDefault="000F77D3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уменьшение негативного воздействия энергетического </w:t>
            </w:r>
            <w:proofErr w:type="spellStart"/>
            <w:r>
              <w:rPr>
                <w:sz w:val="26"/>
                <w:szCs w:val="26"/>
              </w:rPr>
              <w:t>хозяйствса</w:t>
            </w:r>
            <w:proofErr w:type="spellEnd"/>
            <w:r>
              <w:rPr>
                <w:sz w:val="26"/>
                <w:szCs w:val="26"/>
              </w:rPr>
              <w:t xml:space="preserve"> на окружающую среду </w:t>
            </w:r>
          </w:p>
          <w:p w:rsidR="00D61FBA" w:rsidRPr="00E6201E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рынка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услуг.</w:t>
            </w:r>
          </w:p>
          <w:p w:rsidR="00D61FBA" w:rsidRPr="00E357D2" w:rsidRDefault="00D61FBA" w:rsidP="00D61FBA">
            <w:pPr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5"/>
              <w:ind w:left="67"/>
            </w:pPr>
            <w:r>
              <w:rPr>
                <w:sz w:val="26"/>
                <w:szCs w:val="26"/>
              </w:rPr>
              <w:t xml:space="preserve">Задачи </w:t>
            </w:r>
            <w:r w:rsidR="007872A0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8080" w:type="dxa"/>
          </w:tcPr>
          <w:p w:rsidR="00D61FBA" w:rsidRPr="00A07B31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эффективное использование энергоресурсов;</w:t>
            </w:r>
          </w:p>
          <w:p w:rsidR="00D61FBA" w:rsidRPr="00047FDD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модернизация оборудования, внедрение инновационных решений и технологий</w:t>
            </w:r>
            <w:r w:rsidR="00021DAA">
              <w:rPr>
                <w:spacing w:val="-1"/>
                <w:sz w:val="26"/>
                <w:szCs w:val="26"/>
              </w:rPr>
              <w:t>.</w:t>
            </w:r>
          </w:p>
          <w:p w:rsidR="00D61FBA" w:rsidRPr="00D86DC3" w:rsidRDefault="00D61FBA" w:rsidP="00021DAA">
            <w:p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Pr="00A91CC8" w:rsidRDefault="00D61FBA" w:rsidP="00D61FBA">
            <w:pPr>
              <w:jc w:val="both"/>
              <w:rPr>
                <w:sz w:val="26"/>
                <w:szCs w:val="26"/>
              </w:rPr>
            </w:pPr>
            <w:r w:rsidRPr="00A91CC8">
              <w:rPr>
                <w:sz w:val="26"/>
                <w:szCs w:val="26"/>
              </w:rPr>
              <w:t>Сроки реализ</w:t>
            </w:r>
            <w:r w:rsidRPr="00A91CC8">
              <w:rPr>
                <w:sz w:val="26"/>
                <w:szCs w:val="26"/>
              </w:rPr>
              <w:t>а</w:t>
            </w:r>
            <w:r w:rsidRPr="00A91CC8">
              <w:rPr>
                <w:sz w:val="26"/>
                <w:szCs w:val="26"/>
              </w:rPr>
              <w:t xml:space="preserve">ции </w:t>
            </w:r>
            <w:r w:rsidR="007872A0">
              <w:rPr>
                <w:sz w:val="26"/>
                <w:szCs w:val="26"/>
              </w:rPr>
              <w:t>под</w:t>
            </w:r>
            <w:r w:rsidRPr="00A91CC8">
              <w:rPr>
                <w:sz w:val="26"/>
                <w:szCs w:val="26"/>
              </w:rPr>
              <w:t>пр</w:t>
            </w:r>
            <w:r w:rsidRPr="00A91CC8">
              <w:rPr>
                <w:sz w:val="26"/>
                <w:szCs w:val="26"/>
              </w:rPr>
              <w:t>о</w:t>
            </w:r>
            <w:r w:rsidRPr="00A91CC8">
              <w:rPr>
                <w:sz w:val="26"/>
                <w:szCs w:val="26"/>
              </w:rPr>
              <w:t>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D61FBA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2022 годы.</w:t>
            </w:r>
          </w:p>
          <w:p w:rsidR="00D61FBA" w:rsidRPr="00A91CC8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  <w:r w:rsidR="007421B5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 xml:space="preserve">программы </w:t>
            </w:r>
          </w:p>
          <w:p w:rsidR="00D61FBA" w:rsidRDefault="00D61FBA" w:rsidP="00D61FBA">
            <w:pPr>
              <w:rPr>
                <w:lang w:val="en-US"/>
              </w:rPr>
            </w:pPr>
          </w:p>
          <w:p w:rsidR="00D61FBA" w:rsidRPr="00972BC4" w:rsidRDefault="00D61FBA" w:rsidP="00D61FBA">
            <w:pPr>
              <w:jc w:val="center"/>
              <w:rPr>
                <w:lang w:val="en-US"/>
              </w:rPr>
            </w:pPr>
          </w:p>
        </w:tc>
        <w:tc>
          <w:tcPr>
            <w:tcW w:w="8080" w:type="dxa"/>
          </w:tcPr>
          <w:p w:rsidR="00021DAA" w:rsidRDefault="00021DAA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 жизнеобеспечения управления 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D61FBA" w:rsidRPr="00D00657" w:rsidRDefault="00021DAA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61FBA" w:rsidRPr="00D00657">
              <w:rPr>
                <w:sz w:val="26"/>
                <w:szCs w:val="26"/>
              </w:rPr>
              <w:t>одрядные организации, отобранные в результате проведения ау</w:t>
            </w:r>
            <w:r w:rsidR="00D61FBA" w:rsidRPr="00D00657">
              <w:rPr>
                <w:sz w:val="26"/>
                <w:szCs w:val="26"/>
              </w:rPr>
              <w:t>к</w:t>
            </w:r>
            <w:r w:rsidR="00D61FBA" w:rsidRPr="00D00657">
              <w:rPr>
                <w:sz w:val="26"/>
                <w:szCs w:val="26"/>
              </w:rPr>
              <w:t>циона</w:t>
            </w:r>
          </w:p>
        </w:tc>
      </w:tr>
      <w:tr w:rsidR="004C1A91" w:rsidRPr="00A91CC8" w:rsidTr="00D61FBA">
        <w:trPr>
          <w:trHeight w:val="1505"/>
        </w:trPr>
        <w:tc>
          <w:tcPr>
            <w:tcW w:w="2093" w:type="dxa"/>
          </w:tcPr>
          <w:p w:rsidR="004C1A91" w:rsidRDefault="004C1A91" w:rsidP="00D61FBA">
            <w:pPr>
              <w:rPr>
                <w:sz w:val="26"/>
                <w:szCs w:val="26"/>
              </w:rPr>
            </w:pPr>
            <w:r w:rsidRPr="00FC0F79">
              <w:rPr>
                <w:sz w:val="26"/>
                <w:szCs w:val="26"/>
              </w:rPr>
              <w:t>Объемы и и</w:t>
            </w:r>
            <w:r w:rsidRPr="00FC0F79">
              <w:rPr>
                <w:sz w:val="26"/>
                <w:szCs w:val="26"/>
              </w:rPr>
              <w:t>с</w:t>
            </w:r>
            <w:r w:rsidRPr="00FC0F79">
              <w:rPr>
                <w:sz w:val="26"/>
                <w:szCs w:val="26"/>
              </w:rPr>
              <w:t xml:space="preserve">точники </w:t>
            </w:r>
          </w:p>
          <w:p w:rsidR="004C1A91" w:rsidRPr="00FC0F79" w:rsidRDefault="004C1A91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21D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 xml:space="preserve">3090,0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>3090,0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C1A91" w:rsidRPr="005600CA" w:rsidRDefault="00021DAA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средств из б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 xml:space="preserve">юджета Приморского края 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2997,3 тыс.</w:t>
            </w:r>
            <w:r w:rsidR="004C1A91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4C1A91" w:rsidRPr="005600CA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2997,3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C1A91" w:rsidRPr="005600CA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4C1A91" w:rsidRPr="00FD653E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>92,7 тыс.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4C1A91" w:rsidRPr="004C1A91" w:rsidRDefault="004C1A91" w:rsidP="00F83E57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4C1A91">
              <w:rPr>
                <w:sz w:val="26"/>
                <w:szCs w:val="26"/>
              </w:rPr>
              <w:t xml:space="preserve">2020 год – </w:t>
            </w:r>
            <w:r w:rsidR="000F77D3">
              <w:rPr>
                <w:sz w:val="26"/>
                <w:szCs w:val="26"/>
              </w:rPr>
              <w:t>92,7</w:t>
            </w:r>
            <w:r>
              <w:rPr>
                <w:sz w:val="26"/>
                <w:szCs w:val="26"/>
              </w:rPr>
              <w:t xml:space="preserve"> тыс.</w:t>
            </w:r>
            <w:r w:rsidRPr="004C1A91">
              <w:rPr>
                <w:sz w:val="26"/>
                <w:szCs w:val="26"/>
              </w:rPr>
              <w:t xml:space="preserve"> руб.,</w:t>
            </w:r>
          </w:p>
          <w:p w:rsidR="004C1A91" w:rsidRPr="004C1A91" w:rsidRDefault="004C1A91" w:rsidP="00F83E57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4C1A91">
              <w:rPr>
                <w:sz w:val="26"/>
                <w:szCs w:val="26"/>
              </w:rPr>
              <w:t xml:space="preserve">2021 год – </w:t>
            </w:r>
            <w:r w:rsidR="000F77D3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 тыс.</w:t>
            </w:r>
            <w:r w:rsidRPr="004C1A91">
              <w:rPr>
                <w:sz w:val="26"/>
                <w:szCs w:val="26"/>
              </w:rPr>
              <w:t xml:space="preserve"> руб.,</w:t>
            </w:r>
          </w:p>
          <w:p w:rsidR="004C1A91" w:rsidRPr="004C1A91" w:rsidRDefault="004C1A91" w:rsidP="00F83E57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4C1A91">
              <w:rPr>
                <w:sz w:val="26"/>
                <w:szCs w:val="26"/>
              </w:rPr>
              <w:t xml:space="preserve">2022 год – </w:t>
            </w:r>
            <w:r w:rsidR="000F77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</w:t>
            </w:r>
            <w:r w:rsidRPr="004C1A91">
              <w:rPr>
                <w:sz w:val="26"/>
                <w:szCs w:val="26"/>
              </w:rPr>
              <w:t xml:space="preserve"> руб.</w:t>
            </w:r>
          </w:p>
          <w:p w:rsidR="004C1A91" w:rsidRPr="00A91CC8" w:rsidRDefault="004C1A91" w:rsidP="00F83E57">
            <w:pPr>
              <w:tabs>
                <w:tab w:val="left" w:pos="8041"/>
              </w:tabs>
            </w:pPr>
          </w:p>
        </w:tc>
      </w:tr>
      <w:tr w:rsidR="004C1A91" w:rsidRPr="00A91CC8" w:rsidTr="00D61FBA">
        <w:trPr>
          <w:trHeight w:val="695"/>
        </w:trPr>
        <w:tc>
          <w:tcPr>
            <w:tcW w:w="2093" w:type="dxa"/>
          </w:tcPr>
          <w:p w:rsidR="004C1A91" w:rsidRDefault="004C1A91" w:rsidP="00D95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каторы:</w:t>
            </w:r>
          </w:p>
        </w:tc>
        <w:tc>
          <w:tcPr>
            <w:tcW w:w="8080" w:type="dxa"/>
          </w:tcPr>
          <w:p w:rsidR="004C1A91" w:rsidRDefault="004C1A91" w:rsidP="00E05ED3">
            <w:pPr>
              <w:shd w:val="clear" w:color="auto" w:fill="FFFFFF"/>
              <w:tabs>
                <w:tab w:val="left" w:pos="3437"/>
              </w:tabs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Рассчитанные к данной </w:t>
            </w:r>
            <w:r w:rsidR="00FB16C0">
              <w:rPr>
                <w:sz w:val="26"/>
                <w:szCs w:val="26"/>
              </w:rPr>
              <w:t>подп</w:t>
            </w:r>
            <w:r>
              <w:rPr>
                <w:sz w:val="26"/>
                <w:szCs w:val="26"/>
              </w:rPr>
              <w:t xml:space="preserve">рограмме целевые показатели </w:t>
            </w:r>
            <w:r w:rsidR="00E05ED3">
              <w:rPr>
                <w:sz w:val="26"/>
                <w:szCs w:val="26"/>
              </w:rPr>
              <w:t>указаны в разделе 7 подпрограммы</w:t>
            </w:r>
          </w:p>
        </w:tc>
      </w:tr>
      <w:tr w:rsidR="004C1A91" w:rsidRPr="00A91CC8" w:rsidTr="00D61FBA">
        <w:trPr>
          <w:trHeight w:val="695"/>
        </w:trPr>
        <w:tc>
          <w:tcPr>
            <w:tcW w:w="2093" w:type="dxa"/>
          </w:tcPr>
          <w:p w:rsidR="004C1A91" w:rsidRDefault="004C1A91" w:rsidP="00D61F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полнением     </w:t>
            </w:r>
          </w:p>
          <w:p w:rsidR="004C1A91" w:rsidRPr="00FC0F79" w:rsidRDefault="004C1A91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8080" w:type="dxa"/>
          </w:tcPr>
          <w:p w:rsidR="004C1A91" w:rsidRDefault="004C1A91" w:rsidP="00D61FBA">
            <w:pPr>
              <w:shd w:val="clear" w:color="auto" w:fill="FFFFFF"/>
              <w:tabs>
                <w:tab w:val="left" w:pos="3437"/>
              </w:tabs>
              <w:spacing w:before="100" w:beforeAutospacing="1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Координацию хода выполнения </w:t>
            </w:r>
            <w:r w:rsidR="00FB16C0">
              <w:rPr>
                <w:sz w:val="26"/>
                <w:szCs w:val="26"/>
              </w:rPr>
              <w:t>под</w:t>
            </w:r>
            <w:r w:rsidR="00021DA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рограммы осуществляет </w:t>
            </w:r>
            <w:r>
              <w:rPr>
                <w:spacing w:val="-1"/>
                <w:sz w:val="26"/>
                <w:szCs w:val="26"/>
              </w:rPr>
              <w:t>заме</w:t>
            </w:r>
            <w:r>
              <w:rPr>
                <w:spacing w:val="-1"/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 xml:space="preserve">титель главы </w:t>
            </w:r>
            <w:r w:rsidR="00021DAA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pacing w:val="-1"/>
                <w:sz w:val="26"/>
                <w:szCs w:val="26"/>
              </w:rPr>
              <w:t>, к</w:t>
            </w:r>
            <w:r>
              <w:rPr>
                <w:spacing w:val="-1"/>
                <w:sz w:val="26"/>
                <w:szCs w:val="26"/>
              </w:rPr>
              <w:t>у</w:t>
            </w:r>
            <w:r>
              <w:rPr>
                <w:spacing w:val="-1"/>
                <w:sz w:val="26"/>
                <w:szCs w:val="26"/>
              </w:rPr>
              <w:t>рирующий вопросы жилищно-коммунального хозяйства.</w:t>
            </w:r>
          </w:p>
          <w:p w:rsidR="004C1A91" w:rsidRDefault="004C1A91" w:rsidP="00D61FBA">
            <w:pPr>
              <w:shd w:val="clear" w:color="auto" w:fill="FFFFFF"/>
              <w:tabs>
                <w:tab w:val="left" w:pos="3437"/>
              </w:tabs>
              <w:spacing w:before="12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Контроль за целевым использованием бюджетных средств </w:t>
            </w:r>
            <w:r>
              <w:rPr>
                <w:spacing w:val="-1"/>
                <w:sz w:val="26"/>
                <w:szCs w:val="26"/>
              </w:rPr>
              <w:t>осуществл</w:t>
            </w:r>
            <w:r>
              <w:rPr>
                <w:spacing w:val="-1"/>
                <w:sz w:val="26"/>
                <w:szCs w:val="26"/>
              </w:rPr>
              <w:t>я</w:t>
            </w:r>
            <w:r>
              <w:rPr>
                <w:spacing w:val="-1"/>
                <w:sz w:val="26"/>
                <w:szCs w:val="26"/>
              </w:rPr>
              <w:t xml:space="preserve">ет управление ЖКХ </w:t>
            </w:r>
            <w:r w:rsidR="00021DAA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021DAA">
              <w:rPr>
                <w:spacing w:val="-1"/>
                <w:sz w:val="26"/>
                <w:szCs w:val="26"/>
              </w:rPr>
              <w:t>.</w:t>
            </w:r>
          </w:p>
          <w:p w:rsidR="004C1A91" w:rsidRPr="00006721" w:rsidRDefault="004C1A91" w:rsidP="00D61FBA">
            <w:pPr>
              <w:shd w:val="clear" w:color="auto" w:fill="FFFFFF"/>
              <w:tabs>
                <w:tab w:val="left" w:pos="3437"/>
              </w:tabs>
              <w:spacing w:before="120"/>
              <w:ind w:left="125"/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D61FBA" w:rsidRDefault="00D61FBA" w:rsidP="00F018E0">
      <w:pPr>
        <w:ind w:left="1080" w:hanging="371"/>
        <w:jc w:val="both"/>
        <w:rPr>
          <w:sz w:val="26"/>
          <w:szCs w:val="26"/>
        </w:rPr>
      </w:pPr>
    </w:p>
    <w:p w:rsidR="00021DAA" w:rsidRDefault="00021DAA" w:rsidP="00021DAA">
      <w:pPr>
        <w:ind w:left="1080" w:hanging="371"/>
        <w:jc w:val="center"/>
        <w:rPr>
          <w:b/>
          <w:spacing w:val="-4"/>
          <w:sz w:val="26"/>
          <w:szCs w:val="26"/>
        </w:rPr>
      </w:pPr>
      <w:r w:rsidRPr="00021DAA">
        <w:rPr>
          <w:b/>
          <w:sz w:val="26"/>
          <w:szCs w:val="26"/>
        </w:rPr>
        <w:t xml:space="preserve">1. </w:t>
      </w:r>
      <w:r w:rsidR="00461697" w:rsidRPr="00021DAA">
        <w:rPr>
          <w:b/>
          <w:spacing w:val="-4"/>
          <w:sz w:val="26"/>
          <w:szCs w:val="26"/>
        </w:rPr>
        <w:t>Содержание проблемы</w:t>
      </w:r>
      <w:r w:rsidR="007421B5" w:rsidRPr="00021DAA">
        <w:rPr>
          <w:b/>
          <w:spacing w:val="-4"/>
          <w:sz w:val="26"/>
          <w:szCs w:val="26"/>
        </w:rPr>
        <w:t xml:space="preserve"> и необходимость</w:t>
      </w:r>
    </w:p>
    <w:p w:rsidR="00461697" w:rsidRDefault="007421B5" w:rsidP="00021DAA">
      <w:pPr>
        <w:ind w:left="1080" w:hanging="371"/>
        <w:jc w:val="center"/>
        <w:rPr>
          <w:b/>
          <w:spacing w:val="-4"/>
          <w:sz w:val="26"/>
          <w:szCs w:val="26"/>
        </w:rPr>
      </w:pPr>
      <w:r w:rsidRPr="00021DAA">
        <w:rPr>
          <w:b/>
          <w:spacing w:val="-4"/>
          <w:sz w:val="26"/>
          <w:szCs w:val="26"/>
        </w:rPr>
        <w:t>ее решения программ</w:t>
      </w:r>
      <w:r w:rsidR="00021DAA">
        <w:rPr>
          <w:b/>
          <w:spacing w:val="-4"/>
          <w:sz w:val="26"/>
          <w:szCs w:val="26"/>
        </w:rPr>
        <w:t xml:space="preserve">ным </w:t>
      </w:r>
      <w:r w:rsidRPr="00021DAA">
        <w:rPr>
          <w:b/>
          <w:spacing w:val="-4"/>
          <w:sz w:val="26"/>
          <w:szCs w:val="26"/>
        </w:rPr>
        <w:t xml:space="preserve"> методом</w:t>
      </w:r>
    </w:p>
    <w:p w:rsidR="00021DAA" w:rsidRPr="00021DAA" w:rsidRDefault="00021DAA" w:rsidP="00021DAA">
      <w:pPr>
        <w:ind w:left="1080" w:hanging="371"/>
        <w:jc w:val="center"/>
        <w:rPr>
          <w:b/>
          <w:spacing w:val="-4"/>
          <w:sz w:val="26"/>
          <w:szCs w:val="26"/>
        </w:rPr>
      </w:pPr>
    </w:p>
    <w:p w:rsidR="00461697" w:rsidRPr="00732856" w:rsidRDefault="00461697" w:rsidP="00021DAA">
      <w:pPr>
        <w:pStyle w:val="ac"/>
        <w:widowControl/>
        <w:ind w:left="0" w:firstLine="391"/>
        <w:jc w:val="both"/>
        <w:rPr>
          <w:spacing w:val="4"/>
          <w:sz w:val="26"/>
          <w:szCs w:val="26"/>
        </w:rPr>
      </w:pPr>
      <w:r w:rsidRPr="00732856">
        <w:rPr>
          <w:spacing w:val="4"/>
          <w:sz w:val="26"/>
          <w:szCs w:val="26"/>
        </w:rPr>
        <w:t>Основным приоритетами политики в сфере развития газоснабжения и энергет</w:t>
      </w:r>
      <w:r w:rsidRPr="00732856">
        <w:rPr>
          <w:spacing w:val="4"/>
          <w:sz w:val="26"/>
          <w:szCs w:val="26"/>
        </w:rPr>
        <w:t>и</w:t>
      </w:r>
      <w:r w:rsidRPr="00732856">
        <w:rPr>
          <w:spacing w:val="4"/>
          <w:sz w:val="26"/>
          <w:szCs w:val="26"/>
        </w:rPr>
        <w:t>ки, повышения энергетической эффективности является преодоление энергетич</w:t>
      </w:r>
      <w:r w:rsidRPr="00732856">
        <w:rPr>
          <w:spacing w:val="4"/>
          <w:sz w:val="26"/>
          <w:szCs w:val="26"/>
        </w:rPr>
        <w:t>е</w:t>
      </w:r>
      <w:r w:rsidRPr="00732856">
        <w:rPr>
          <w:spacing w:val="4"/>
          <w:sz w:val="26"/>
          <w:szCs w:val="26"/>
        </w:rPr>
        <w:t xml:space="preserve">ских барьеров роста, в том числе за счет повышения </w:t>
      </w:r>
      <w:proofErr w:type="spellStart"/>
      <w:r w:rsidRPr="00732856">
        <w:rPr>
          <w:spacing w:val="4"/>
          <w:sz w:val="26"/>
          <w:szCs w:val="26"/>
        </w:rPr>
        <w:t>энергоэффективности</w:t>
      </w:r>
      <w:proofErr w:type="spellEnd"/>
      <w:r w:rsidRPr="00732856">
        <w:rPr>
          <w:spacing w:val="4"/>
          <w:sz w:val="26"/>
          <w:szCs w:val="26"/>
        </w:rPr>
        <w:t xml:space="preserve"> и ра</w:t>
      </w:r>
      <w:r w:rsidRPr="00732856">
        <w:rPr>
          <w:spacing w:val="4"/>
          <w:sz w:val="26"/>
          <w:szCs w:val="26"/>
        </w:rPr>
        <w:t>с</w:t>
      </w:r>
      <w:r w:rsidRPr="00732856">
        <w:rPr>
          <w:spacing w:val="4"/>
          <w:sz w:val="26"/>
          <w:szCs w:val="26"/>
        </w:rPr>
        <w:t>ширения использования альтернативных видов энергии, и модернизация топливно-энергетического комплекса для удовлетворения экономически обоснованных п</w:t>
      </w:r>
      <w:r w:rsidRPr="00732856">
        <w:rPr>
          <w:spacing w:val="4"/>
          <w:sz w:val="26"/>
          <w:szCs w:val="26"/>
        </w:rPr>
        <w:t>о</w:t>
      </w:r>
      <w:r w:rsidRPr="00732856">
        <w:rPr>
          <w:spacing w:val="4"/>
          <w:sz w:val="26"/>
          <w:szCs w:val="26"/>
        </w:rPr>
        <w:t>требностей экономики региона и решения задачи социально-экономического ра</w:t>
      </w:r>
      <w:r w:rsidRPr="00732856">
        <w:rPr>
          <w:spacing w:val="4"/>
          <w:sz w:val="26"/>
          <w:szCs w:val="26"/>
        </w:rPr>
        <w:t>з</w:t>
      </w:r>
      <w:r w:rsidRPr="00732856">
        <w:rPr>
          <w:spacing w:val="4"/>
          <w:sz w:val="26"/>
          <w:szCs w:val="26"/>
        </w:rPr>
        <w:t xml:space="preserve">вития </w:t>
      </w:r>
      <w:r>
        <w:rPr>
          <w:spacing w:val="4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pacing w:val="4"/>
          <w:sz w:val="26"/>
          <w:szCs w:val="26"/>
        </w:rPr>
        <w:t>Спасск-Дальний</w:t>
      </w:r>
      <w:proofErr w:type="spellEnd"/>
      <w:proofErr w:type="gramEnd"/>
      <w:r>
        <w:rPr>
          <w:spacing w:val="4"/>
          <w:sz w:val="26"/>
          <w:szCs w:val="26"/>
        </w:rPr>
        <w:t>.</w:t>
      </w:r>
    </w:p>
    <w:p w:rsidR="00461697" w:rsidRPr="00732856" w:rsidRDefault="00461697" w:rsidP="00021DAA">
      <w:pPr>
        <w:pStyle w:val="ac"/>
        <w:widowControl/>
        <w:ind w:left="0" w:firstLine="391"/>
        <w:jc w:val="both"/>
        <w:rPr>
          <w:spacing w:val="4"/>
          <w:sz w:val="26"/>
          <w:szCs w:val="26"/>
        </w:rPr>
      </w:pPr>
      <w:r w:rsidRPr="00732856">
        <w:rPr>
          <w:spacing w:val="4"/>
          <w:sz w:val="26"/>
          <w:szCs w:val="26"/>
        </w:rPr>
        <w:t>Развитие в Приморском крае газовой отрасли связано с вводом в действие м</w:t>
      </w:r>
      <w:r w:rsidRPr="00732856">
        <w:rPr>
          <w:spacing w:val="4"/>
          <w:sz w:val="26"/>
          <w:szCs w:val="26"/>
        </w:rPr>
        <w:t>а</w:t>
      </w:r>
      <w:r w:rsidRPr="00732856">
        <w:rPr>
          <w:spacing w:val="4"/>
          <w:sz w:val="26"/>
          <w:szCs w:val="26"/>
        </w:rPr>
        <w:t>гистрального газопровода Сахалин - Хабаровск - Владивосток и началом в 2011 году поставок в Приморский край природного газа. Приход в Приморье природн</w:t>
      </w:r>
      <w:r w:rsidRPr="00732856">
        <w:rPr>
          <w:spacing w:val="4"/>
          <w:sz w:val="26"/>
          <w:szCs w:val="26"/>
        </w:rPr>
        <w:t>о</w:t>
      </w:r>
      <w:r w:rsidRPr="00732856">
        <w:rPr>
          <w:spacing w:val="4"/>
          <w:sz w:val="26"/>
          <w:szCs w:val="26"/>
        </w:rPr>
        <w:t>го газа позволил диверсифицировать структуру топливно-энергетического баланса края.</w:t>
      </w:r>
    </w:p>
    <w:p w:rsidR="00461697" w:rsidRPr="00732856" w:rsidRDefault="00461697" w:rsidP="00021DAA">
      <w:pPr>
        <w:pStyle w:val="ac"/>
        <w:widowControl/>
        <w:ind w:left="0" w:firstLine="391"/>
        <w:jc w:val="both"/>
        <w:rPr>
          <w:spacing w:val="4"/>
          <w:sz w:val="26"/>
          <w:szCs w:val="26"/>
        </w:rPr>
      </w:pPr>
      <w:r w:rsidRPr="00732856">
        <w:rPr>
          <w:spacing w:val="4"/>
          <w:sz w:val="26"/>
          <w:szCs w:val="26"/>
        </w:rPr>
        <w:t>В настоящее время основными потребителями природного газа являются об</w:t>
      </w:r>
      <w:r w:rsidRPr="00732856">
        <w:rPr>
          <w:spacing w:val="4"/>
          <w:sz w:val="26"/>
          <w:szCs w:val="26"/>
        </w:rPr>
        <w:t>ъ</w:t>
      </w:r>
      <w:r w:rsidRPr="00732856">
        <w:rPr>
          <w:spacing w:val="4"/>
          <w:sz w:val="26"/>
          <w:szCs w:val="26"/>
        </w:rPr>
        <w:t xml:space="preserve">екты энергетики края. Дальнейшая газификация позволит повысить уровень жизни населения </w:t>
      </w:r>
      <w:r>
        <w:rPr>
          <w:spacing w:val="4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pacing w:val="4"/>
          <w:sz w:val="26"/>
          <w:szCs w:val="26"/>
        </w:rPr>
        <w:t>Спасск-Дальний</w:t>
      </w:r>
      <w:proofErr w:type="spellEnd"/>
      <w:proofErr w:type="gramEnd"/>
      <w:r w:rsidRPr="00732856">
        <w:rPr>
          <w:spacing w:val="4"/>
          <w:sz w:val="26"/>
          <w:szCs w:val="26"/>
        </w:rPr>
        <w:t xml:space="preserve"> за счет обеспечения качественного предоставления коммунальных услуг, улучшить экологическую обстановку и сн</w:t>
      </w:r>
      <w:r w:rsidRPr="00732856">
        <w:rPr>
          <w:spacing w:val="4"/>
          <w:sz w:val="26"/>
          <w:szCs w:val="26"/>
        </w:rPr>
        <w:t>и</w:t>
      </w:r>
      <w:r w:rsidRPr="00732856">
        <w:rPr>
          <w:spacing w:val="4"/>
          <w:sz w:val="26"/>
          <w:szCs w:val="26"/>
        </w:rPr>
        <w:t>зить удельное потребление топливно-энергетических ресурсов на производство продукции. Развитие новой отрасли позволит привлечь в регион дополнительные инвестиции и обеспечить новые рабочие места для населения Приморского края.</w:t>
      </w:r>
    </w:p>
    <w:p w:rsidR="00021DAA" w:rsidRPr="008A7021" w:rsidRDefault="00021DAA" w:rsidP="007421B5">
      <w:pPr>
        <w:spacing w:line="360" w:lineRule="auto"/>
        <w:jc w:val="center"/>
        <w:rPr>
          <w:b/>
          <w:sz w:val="16"/>
          <w:szCs w:val="16"/>
        </w:rPr>
      </w:pPr>
    </w:p>
    <w:p w:rsidR="00461697" w:rsidRPr="00A178F4" w:rsidRDefault="00021DAA" w:rsidP="00021D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61697" w:rsidRPr="00670352">
        <w:rPr>
          <w:b/>
          <w:sz w:val="26"/>
          <w:szCs w:val="26"/>
        </w:rPr>
        <w:t xml:space="preserve">. </w:t>
      </w:r>
      <w:r w:rsidR="00461697" w:rsidRPr="00A178F4">
        <w:rPr>
          <w:b/>
          <w:sz w:val="26"/>
          <w:szCs w:val="26"/>
        </w:rPr>
        <w:t xml:space="preserve">Цели и задачи </w:t>
      </w:r>
      <w:r w:rsidR="00072AE1">
        <w:rPr>
          <w:b/>
          <w:sz w:val="26"/>
          <w:szCs w:val="26"/>
        </w:rPr>
        <w:t>подп</w:t>
      </w:r>
      <w:r w:rsidR="00461697" w:rsidRPr="00A178F4">
        <w:rPr>
          <w:b/>
          <w:sz w:val="26"/>
          <w:szCs w:val="26"/>
        </w:rPr>
        <w:t>рограммы</w:t>
      </w:r>
      <w:r w:rsidR="007421B5">
        <w:rPr>
          <w:b/>
          <w:sz w:val="26"/>
          <w:szCs w:val="26"/>
        </w:rPr>
        <w:t xml:space="preserve">. </w:t>
      </w:r>
      <w:r w:rsidR="007421B5" w:rsidRPr="0086420D">
        <w:rPr>
          <w:b/>
          <w:sz w:val="26"/>
          <w:szCs w:val="26"/>
        </w:rPr>
        <w:t xml:space="preserve">Сроки и этапы реализации </w:t>
      </w:r>
      <w:r w:rsidR="007421B5">
        <w:rPr>
          <w:b/>
          <w:sz w:val="26"/>
          <w:szCs w:val="26"/>
        </w:rPr>
        <w:t>подп</w:t>
      </w:r>
      <w:r w:rsidR="007421B5" w:rsidRPr="0086420D">
        <w:rPr>
          <w:b/>
          <w:sz w:val="26"/>
          <w:szCs w:val="26"/>
        </w:rPr>
        <w:t>рограммы</w:t>
      </w:r>
      <w:r w:rsidR="007421B5">
        <w:rPr>
          <w:b/>
          <w:sz w:val="26"/>
          <w:szCs w:val="26"/>
        </w:rPr>
        <w:t>.</w:t>
      </w:r>
    </w:p>
    <w:p w:rsidR="007421B5" w:rsidRDefault="007421B5" w:rsidP="00021DA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</w:t>
      </w:r>
      <w:r w:rsidRPr="00633D14">
        <w:rPr>
          <w:b/>
          <w:sz w:val="26"/>
          <w:szCs w:val="26"/>
        </w:rPr>
        <w:t>еречень целевых показателей и индикаторов</w:t>
      </w:r>
    </w:p>
    <w:p w:rsidR="007421B5" w:rsidRPr="00633D14" w:rsidRDefault="007421B5" w:rsidP="007421B5">
      <w:pPr>
        <w:ind w:firstLine="540"/>
        <w:jc w:val="center"/>
        <w:rPr>
          <w:b/>
          <w:sz w:val="26"/>
          <w:szCs w:val="26"/>
        </w:rPr>
      </w:pPr>
    </w:p>
    <w:p w:rsidR="00461697" w:rsidRPr="00670352" w:rsidRDefault="00461697" w:rsidP="00021DAA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  <w:r w:rsidRPr="00670352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.</w:t>
      </w:r>
      <w:r w:rsidRPr="00670352">
        <w:rPr>
          <w:sz w:val="26"/>
          <w:szCs w:val="26"/>
        </w:rPr>
        <w:t xml:space="preserve"> Цели </w:t>
      </w:r>
      <w:r w:rsidR="00072AE1">
        <w:rPr>
          <w:sz w:val="26"/>
          <w:szCs w:val="26"/>
        </w:rPr>
        <w:t>подп</w:t>
      </w:r>
      <w:r w:rsidRPr="00670352">
        <w:rPr>
          <w:sz w:val="26"/>
          <w:szCs w:val="26"/>
        </w:rPr>
        <w:t>рограммы</w:t>
      </w:r>
      <w:r w:rsidR="00021DAA">
        <w:rPr>
          <w:sz w:val="26"/>
          <w:szCs w:val="26"/>
        </w:rPr>
        <w:t>.</w:t>
      </w:r>
    </w:p>
    <w:p w:rsidR="00461697" w:rsidRDefault="00072AE1" w:rsidP="00021DAA">
      <w:pPr>
        <w:shd w:val="clear" w:color="auto" w:fill="FFFFFF"/>
        <w:tabs>
          <w:tab w:val="left" w:pos="34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="00461697" w:rsidRPr="00364333">
        <w:rPr>
          <w:sz w:val="26"/>
          <w:szCs w:val="26"/>
        </w:rPr>
        <w:t>абор целей, обеспечивающих главную цель</w:t>
      </w:r>
      <w:r w:rsidR="00461697">
        <w:rPr>
          <w:sz w:val="26"/>
          <w:szCs w:val="26"/>
        </w:rPr>
        <w:t xml:space="preserve"> – снижение потребления энерг</w:t>
      </w:r>
      <w:r w:rsidR="00461697">
        <w:rPr>
          <w:sz w:val="26"/>
          <w:szCs w:val="26"/>
        </w:rPr>
        <w:t>о</w:t>
      </w:r>
      <w:r w:rsidR="00461697">
        <w:rPr>
          <w:sz w:val="26"/>
          <w:szCs w:val="26"/>
        </w:rPr>
        <w:t>ресурсов из внешней среды</w:t>
      </w:r>
      <w:r w:rsidR="00461697" w:rsidRPr="00364333">
        <w:rPr>
          <w:sz w:val="26"/>
          <w:szCs w:val="26"/>
        </w:rPr>
        <w:t xml:space="preserve">, можно свести к </w:t>
      </w:r>
      <w:r w:rsidR="00461697">
        <w:rPr>
          <w:sz w:val="26"/>
          <w:szCs w:val="26"/>
        </w:rPr>
        <w:t>следующему:</w:t>
      </w:r>
    </w:p>
    <w:p w:rsidR="00461697" w:rsidRDefault="00461697" w:rsidP="00021DA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повышение эффективности существующих систем энергоснабжения города;</w:t>
      </w:r>
    </w:p>
    <w:p w:rsidR="00461697" w:rsidRDefault="00461697" w:rsidP="00021DAA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развитие рынка </w:t>
      </w:r>
      <w:proofErr w:type="spellStart"/>
      <w:r>
        <w:rPr>
          <w:sz w:val="26"/>
          <w:szCs w:val="26"/>
        </w:rPr>
        <w:t>энергосервисных</w:t>
      </w:r>
      <w:proofErr w:type="spellEnd"/>
      <w:r>
        <w:rPr>
          <w:sz w:val="26"/>
          <w:szCs w:val="26"/>
        </w:rPr>
        <w:t xml:space="preserve"> услуг.</w:t>
      </w:r>
    </w:p>
    <w:p w:rsidR="00461697" w:rsidRDefault="00461697" w:rsidP="00021DAA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Задачи </w:t>
      </w:r>
      <w:r w:rsidR="00072AE1">
        <w:rPr>
          <w:sz w:val="26"/>
          <w:szCs w:val="26"/>
        </w:rPr>
        <w:t xml:space="preserve"> подп</w:t>
      </w:r>
      <w:r>
        <w:rPr>
          <w:sz w:val="26"/>
          <w:szCs w:val="26"/>
        </w:rPr>
        <w:t>рограммы:</w:t>
      </w:r>
    </w:p>
    <w:p w:rsidR="00461697" w:rsidRPr="00E90093" w:rsidRDefault="00021DAA" w:rsidP="00021DAA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1697">
        <w:rPr>
          <w:sz w:val="26"/>
          <w:szCs w:val="26"/>
        </w:rPr>
        <w:t xml:space="preserve">эффективное использование </w:t>
      </w:r>
      <w:r w:rsidR="00461697" w:rsidRPr="00E90093">
        <w:rPr>
          <w:sz w:val="26"/>
          <w:szCs w:val="26"/>
        </w:rPr>
        <w:t>всех видов топливно-энергетических ресурсов до уровня, позволяющего в рамках утвержденного лимита потребления</w:t>
      </w:r>
      <w:r w:rsidR="00461697">
        <w:rPr>
          <w:sz w:val="26"/>
          <w:szCs w:val="26"/>
        </w:rPr>
        <w:t>,</w:t>
      </w:r>
      <w:r w:rsidR="00461697" w:rsidRPr="00E90093">
        <w:rPr>
          <w:sz w:val="26"/>
          <w:szCs w:val="26"/>
        </w:rPr>
        <w:t xml:space="preserve"> обеспечить з</w:t>
      </w:r>
      <w:r w:rsidR="00461697" w:rsidRPr="00E90093">
        <w:rPr>
          <w:sz w:val="26"/>
          <w:szCs w:val="26"/>
        </w:rPr>
        <w:t>а</w:t>
      </w:r>
      <w:r w:rsidR="00461697" w:rsidRPr="00E90093">
        <w:rPr>
          <w:sz w:val="26"/>
          <w:szCs w:val="26"/>
        </w:rPr>
        <w:t>планированный темп социально-экономического развития города;</w:t>
      </w:r>
    </w:p>
    <w:p w:rsidR="00461697" w:rsidRDefault="00021DAA" w:rsidP="00021DAA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1697">
        <w:rPr>
          <w:sz w:val="26"/>
          <w:szCs w:val="26"/>
        </w:rPr>
        <w:t>модернизация оборудования, внедрение инновационных решений  и технол</w:t>
      </w:r>
      <w:r w:rsidR="00461697">
        <w:rPr>
          <w:sz w:val="26"/>
          <w:szCs w:val="26"/>
        </w:rPr>
        <w:t>о</w:t>
      </w:r>
      <w:r w:rsidR="00461697">
        <w:rPr>
          <w:sz w:val="26"/>
          <w:szCs w:val="26"/>
        </w:rPr>
        <w:t xml:space="preserve">гий </w:t>
      </w:r>
    </w:p>
    <w:p w:rsidR="0086420D" w:rsidRDefault="007421B5" w:rsidP="00021DAA">
      <w:pPr>
        <w:shd w:val="clear" w:color="auto" w:fill="FFFFFF"/>
        <w:tabs>
          <w:tab w:val="left" w:pos="34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6420D">
        <w:rPr>
          <w:sz w:val="26"/>
          <w:szCs w:val="26"/>
        </w:rPr>
        <w:t xml:space="preserve">С учетом </w:t>
      </w:r>
      <w:r w:rsidR="00C91591">
        <w:rPr>
          <w:sz w:val="26"/>
          <w:szCs w:val="26"/>
        </w:rPr>
        <w:t>намеченных целей и задач реализация программных мероприятий пр</w:t>
      </w:r>
      <w:r w:rsidR="00C91591">
        <w:rPr>
          <w:sz w:val="26"/>
          <w:szCs w:val="26"/>
        </w:rPr>
        <w:t>е</w:t>
      </w:r>
      <w:r w:rsidR="00C91591">
        <w:rPr>
          <w:sz w:val="26"/>
          <w:szCs w:val="26"/>
        </w:rPr>
        <w:t>дусматривается в срок до 202</w:t>
      </w:r>
      <w:r w:rsidR="00333C03">
        <w:rPr>
          <w:sz w:val="26"/>
          <w:szCs w:val="26"/>
        </w:rPr>
        <w:t>2</w:t>
      </w:r>
      <w:r w:rsidR="00C91591">
        <w:rPr>
          <w:sz w:val="26"/>
          <w:szCs w:val="26"/>
        </w:rPr>
        <w:t xml:space="preserve"> года.</w:t>
      </w:r>
    </w:p>
    <w:p w:rsidR="007421B5" w:rsidRDefault="007421B5" w:rsidP="00021DAA">
      <w:pPr>
        <w:shd w:val="clear" w:color="auto" w:fill="FFFFFF"/>
        <w:tabs>
          <w:tab w:val="left" w:pos="34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целевых показателей индикаторов указан в </w:t>
      </w:r>
      <w:r w:rsidR="00E63D9E">
        <w:rPr>
          <w:sz w:val="26"/>
          <w:szCs w:val="26"/>
        </w:rPr>
        <w:t xml:space="preserve">разделе 7 </w:t>
      </w:r>
      <w:r w:rsidR="00D15D09">
        <w:rPr>
          <w:sz w:val="26"/>
          <w:szCs w:val="26"/>
        </w:rPr>
        <w:t>подпрограмм</w:t>
      </w:r>
      <w:r w:rsidR="00E63D9E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8A7021" w:rsidRPr="00E63D9E" w:rsidRDefault="008A7021" w:rsidP="0020532B">
      <w:pPr>
        <w:shd w:val="clear" w:color="auto" w:fill="FFFFFF"/>
        <w:tabs>
          <w:tab w:val="left" w:pos="3437"/>
        </w:tabs>
        <w:jc w:val="center"/>
        <w:rPr>
          <w:b/>
          <w:sz w:val="16"/>
          <w:szCs w:val="16"/>
        </w:rPr>
      </w:pPr>
    </w:p>
    <w:p w:rsidR="00A178F4" w:rsidRPr="0020532B" w:rsidRDefault="007421B5" w:rsidP="0020532B">
      <w:pPr>
        <w:shd w:val="clear" w:color="auto" w:fill="FFFFFF"/>
        <w:tabs>
          <w:tab w:val="left" w:pos="34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0532B" w:rsidRPr="00446D7E">
        <w:rPr>
          <w:b/>
          <w:sz w:val="26"/>
          <w:szCs w:val="26"/>
        </w:rPr>
        <w:t xml:space="preserve">. </w:t>
      </w:r>
      <w:r w:rsidR="0020532B" w:rsidRPr="0020532B">
        <w:rPr>
          <w:b/>
          <w:sz w:val="26"/>
          <w:szCs w:val="26"/>
        </w:rPr>
        <w:t xml:space="preserve">Перечень основных мероприятий </w:t>
      </w:r>
      <w:r w:rsidR="004616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</w:t>
      </w:r>
      <w:r w:rsidR="00461697">
        <w:rPr>
          <w:b/>
          <w:sz w:val="26"/>
          <w:szCs w:val="26"/>
        </w:rPr>
        <w:t>п</w:t>
      </w:r>
      <w:r w:rsidR="0020532B" w:rsidRPr="0020532B">
        <w:rPr>
          <w:b/>
          <w:sz w:val="26"/>
          <w:szCs w:val="26"/>
        </w:rPr>
        <w:t>рограммы</w:t>
      </w:r>
    </w:p>
    <w:p w:rsidR="00A178F4" w:rsidRDefault="00A178F4" w:rsidP="0020532B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tbl>
      <w:tblPr>
        <w:tblStyle w:val="a3"/>
        <w:tblW w:w="10274" w:type="dxa"/>
        <w:tblLayout w:type="fixed"/>
        <w:tblLook w:val="01E0"/>
      </w:tblPr>
      <w:tblGrid>
        <w:gridCol w:w="562"/>
        <w:gridCol w:w="2613"/>
        <w:gridCol w:w="2061"/>
        <w:gridCol w:w="2251"/>
        <w:gridCol w:w="972"/>
        <w:gridCol w:w="57"/>
        <w:gridCol w:w="854"/>
        <w:gridCol w:w="61"/>
        <w:gridCol w:w="843"/>
      </w:tblGrid>
      <w:tr w:rsidR="00067BA3" w:rsidTr="00021DAA">
        <w:tc>
          <w:tcPr>
            <w:tcW w:w="562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13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2061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нансирования</w:t>
            </w:r>
          </w:p>
        </w:tc>
        <w:tc>
          <w:tcPr>
            <w:tcW w:w="2251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 (тыс. руб.)</w:t>
            </w:r>
          </w:p>
        </w:tc>
        <w:tc>
          <w:tcPr>
            <w:tcW w:w="2787" w:type="dxa"/>
            <w:gridSpan w:val="5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  <w:r>
              <w:rPr>
                <w:sz w:val="26"/>
                <w:szCs w:val="26"/>
              </w:rPr>
              <w:br/>
              <w:t>(год)</w:t>
            </w:r>
          </w:p>
        </w:tc>
      </w:tr>
      <w:tr w:rsidR="00021DAA" w:rsidTr="00021DAA">
        <w:tc>
          <w:tcPr>
            <w:tcW w:w="562" w:type="dxa"/>
            <w:vMerge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72" w:type="dxa"/>
            <w:gridSpan w:val="3"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43" w:type="dxa"/>
            <w:vAlign w:val="center"/>
          </w:tcPr>
          <w:p w:rsidR="00021DAA" w:rsidRDefault="00021DAA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021DAA" w:rsidTr="00021DAA">
        <w:tc>
          <w:tcPr>
            <w:tcW w:w="10274" w:type="dxa"/>
            <w:gridSpan w:val="9"/>
          </w:tcPr>
          <w:p w:rsidR="00021DAA" w:rsidRPr="000B7FB8" w:rsidRDefault="00021DAA" w:rsidP="008505B5">
            <w:pPr>
              <w:tabs>
                <w:tab w:val="left" w:pos="3437"/>
              </w:tabs>
              <w:rPr>
                <w:b/>
                <w:sz w:val="26"/>
                <w:szCs w:val="26"/>
              </w:rPr>
            </w:pPr>
            <w:r w:rsidRPr="000B7FB8">
              <w:rPr>
                <w:b/>
                <w:bCs/>
                <w:sz w:val="26"/>
                <w:szCs w:val="26"/>
              </w:rPr>
              <w:t xml:space="preserve">Подпрограмма № 2 «Газоснабжение городского округа </w:t>
            </w:r>
            <w:proofErr w:type="spellStart"/>
            <w:proofErr w:type="gramStart"/>
            <w:r w:rsidRPr="000B7FB8">
              <w:rPr>
                <w:b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B7FB8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0B7FB8" w:rsidTr="00021DAA">
        <w:tc>
          <w:tcPr>
            <w:tcW w:w="562" w:type="dxa"/>
          </w:tcPr>
          <w:p w:rsidR="000B7FB8" w:rsidRDefault="000B7FB8" w:rsidP="000B7FB8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13" w:type="dxa"/>
          </w:tcPr>
          <w:p w:rsidR="000B7FB8" w:rsidRDefault="000B7FB8" w:rsidP="008505B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сх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мы газоснабжения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1" w:type="dxa"/>
          </w:tcPr>
          <w:p w:rsidR="000B7FB8" w:rsidRDefault="000B7FB8" w:rsidP="00BC330D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жет,</w:t>
            </w:r>
          </w:p>
          <w:p w:rsidR="000B7FB8" w:rsidRDefault="000B7FB8" w:rsidP="00BC330D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2251" w:type="dxa"/>
          </w:tcPr>
          <w:p w:rsidR="000B7FB8" w:rsidRDefault="000B7FB8" w:rsidP="009063C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0B7FB8" w:rsidRPr="00DE14DB" w:rsidRDefault="000B7FB8" w:rsidP="000B7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3090,0</w:t>
            </w:r>
          </w:p>
        </w:tc>
        <w:tc>
          <w:tcPr>
            <w:tcW w:w="854" w:type="dxa"/>
            <w:vAlign w:val="center"/>
          </w:tcPr>
          <w:p w:rsidR="000B7FB8" w:rsidRPr="00DE14DB" w:rsidRDefault="000B7FB8" w:rsidP="000B7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B7FB8" w:rsidRPr="00DE14DB" w:rsidRDefault="000B7FB8" w:rsidP="000B7F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7FB8" w:rsidRDefault="000B7FB8" w:rsidP="00A469A0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</w:p>
    <w:p w:rsidR="00D128C3" w:rsidRDefault="007421B5" w:rsidP="00A950A9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950A9" w:rsidRPr="00A950A9">
        <w:rPr>
          <w:b/>
          <w:sz w:val="26"/>
          <w:szCs w:val="26"/>
        </w:rPr>
        <w:t xml:space="preserve">. </w:t>
      </w:r>
      <w:r w:rsidR="00A950A9">
        <w:rPr>
          <w:b/>
          <w:sz w:val="26"/>
          <w:szCs w:val="26"/>
        </w:rPr>
        <w:t xml:space="preserve">Ресурсное обеспечение </w:t>
      </w:r>
      <w:r w:rsidR="008A09BB">
        <w:rPr>
          <w:b/>
          <w:sz w:val="26"/>
          <w:szCs w:val="26"/>
        </w:rPr>
        <w:t>подп</w:t>
      </w:r>
      <w:r w:rsidR="00A950A9">
        <w:rPr>
          <w:b/>
          <w:sz w:val="26"/>
          <w:szCs w:val="26"/>
        </w:rPr>
        <w:t>рограммы</w:t>
      </w:r>
    </w:p>
    <w:p w:rsidR="00D15D09" w:rsidRPr="00D15D09" w:rsidRDefault="00D15D09" w:rsidP="00A950A9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16"/>
          <w:szCs w:val="16"/>
        </w:rPr>
      </w:pPr>
    </w:p>
    <w:p w:rsidR="00A950A9" w:rsidRPr="009C7358" w:rsidRDefault="00A950A9" w:rsidP="00021DAA">
      <w:pPr>
        <w:ind w:firstLine="900"/>
        <w:jc w:val="both"/>
        <w:outlineLvl w:val="0"/>
        <w:rPr>
          <w:sz w:val="26"/>
          <w:szCs w:val="26"/>
        </w:rPr>
      </w:pPr>
      <w:r w:rsidRPr="009C7358">
        <w:rPr>
          <w:sz w:val="26"/>
          <w:szCs w:val="26"/>
        </w:rPr>
        <w:t xml:space="preserve">В рамках </w:t>
      </w:r>
      <w:r w:rsidR="007421B5">
        <w:rPr>
          <w:sz w:val="26"/>
          <w:szCs w:val="26"/>
        </w:rPr>
        <w:t>под</w:t>
      </w:r>
      <w:r w:rsidRPr="009C7358">
        <w:rPr>
          <w:sz w:val="26"/>
          <w:szCs w:val="26"/>
        </w:rPr>
        <w:t xml:space="preserve">программы предусматривается </w:t>
      </w:r>
      <w:proofErr w:type="spellStart"/>
      <w:r w:rsidRPr="009C7358">
        <w:rPr>
          <w:sz w:val="26"/>
          <w:szCs w:val="26"/>
        </w:rPr>
        <w:t>софинансирование</w:t>
      </w:r>
      <w:proofErr w:type="spellEnd"/>
      <w:r w:rsidRPr="009C7358">
        <w:rPr>
          <w:sz w:val="26"/>
          <w:szCs w:val="26"/>
        </w:rPr>
        <w:t xml:space="preserve"> мероприятий за счет следующих источников:</w:t>
      </w:r>
    </w:p>
    <w:p w:rsidR="00A950A9" w:rsidRDefault="00A950A9" w:rsidP="00021DAA">
      <w:pPr>
        <w:ind w:firstLine="851"/>
        <w:jc w:val="both"/>
        <w:outlineLvl w:val="0"/>
        <w:rPr>
          <w:sz w:val="26"/>
          <w:szCs w:val="26"/>
        </w:rPr>
      </w:pPr>
      <w:r w:rsidRPr="005A7119">
        <w:rPr>
          <w:sz w:val="26"/>
          <w:szCs w:val="26"/>
        </w:rPr>
        <w:t>средства краевого бюджета;</w:t>
      </w:r>
    </w:p>
    <w:p w:rsidR="00A950A9" w:rsidRDefault="00A950A9" w:rsidP="00021DAA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средств бюджета городского округа</w:t>
      </w:r>
      <w:r w:rsidR="00021DAA">
        <w:rPr>
          <w:sz w:val="26"/>
          <w:szCs w:val="26"/>
        </w:rPr>
        <w:t>.</w:t>
      </w:r>
    </w:p>
    <w:p w:rsidR="00A950A9" w:rsidRDefault="00A950A9" w:rsidP="00021DAA">
      <w:pPr>
        <w:ind w:firstLine="9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мероприятий </w:t>
      </w:r>
      <w:r w:rsidR="007421B5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из местного бюджета подлежит ежегодной корректировке.</w:t>
      </w:r>
    </w:p>
    <w:p w:rsidR="00A950A9" w:rsidRDefault="00A950A9" w:rsidP="00A950A9">
      <w:pPr>
        <w:pStyle w:val="1"/>
        <w:spacing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Распределение расходов местного бюджета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  <w:r w:rsidRPr="00BA2C3C">
        <w:rPr>
          <w:sz w:val="26"/>
          <w:szCs w:val="26"/>
          <w:lang w:eastAsia="ru-RU"/>
        </w:rPr>
        <w:t xml:space="preserve"> реализации </w:t>
      </w:r>
      <w:r w:rsidR="00763B7D">
        <w:rPr>
          <w:sz w:val="26"/>
          <w:szCs w:val="26"/>
          <w:lang w:eastAsia="ru-RU"/>
        </w:rPr>
        <w:t>подп</w:t>
      </w:r>
      <w:r w:rsidRPr="00BA2C3C">
        <w:rPr>
          <w:sz w:val="26"/>
          <w:szCs w:val="26"/>
          <w:lang w:eastAsia="ru-RU"/>
        </w:rPr>
        <w:t>рограммы в период 20</w:t>
      </w:r>
      <w:r w:rsidR="00E464DA">
        <w:rPr>
          <w:sz w:val="26"/>
          <w:szCs w:val="26"/>
          <w:lang w:eastAsia="ru-RU"/>
        </w:rPr>
        <w:t xml:space="preserve">20 </w:t>
      </w:r>
      <w:r w:rsidRPr="00BA2C3C">
        <w:rPr>
          <w:sz w:val="26"/>
          <w:szCs w:val="26"/>
          <w:lang w:eastAsia="ru-RU"/>
        </w:rPr>
        <w:t>-20</w:t>
      </w:r>
      <w:r w:rsidR="00E464DA">
        <w:rPr>
          <w:sz w:val="26"/>
          <w:szCs w:val="26"/>
          <w:lang w:eastAsia="ru-RU"/>
        </w:rPr>
        <w:t>22</w:t>
      </w:r>
      <w:r w:rsidRPr="00BA2C3C">
        <w:rPr>
          <w:sz w:val="26"/>
          <w:szCs w:val="26"/>
          <w:lang w:eastAsia="ru-RU"/>
        </w:rPr>
        <w:t xml:space="preserve"> гг.</w:t>
      </w:r>
    </w:p>
    <w:p w:rsidR="00E63D9E" w:rsidRPr="00E63D9E" w:rsidRDefault="00E63D9E" w:rsidP="00E63D9E"/>
    <w:tbl>
      <w:tblPr>
        <w:tblStyle w:val="a3"/>
        <w:tblW w:w="7495" w:type="dxa"/>
        <w:tblInd w:w="1267" w:type="dxa"/>
        <w:tblLayout w:type="fixed"/>
        <w:tblLook w:val="01E0"/>
      </w:tblPr>
      <w:tblGrid>
        <w:gridCol w:w="2676"/>
        <w:gridCol w:w="1607"/>
        <w:gridCol w:w="1607"/>
        <w:gridCol w:w="1605"/>
      </w:tblGrid>
      <w:tr w:rsidR="00E63D9E" w:rsidRPr="00A91CC8" w:rsidTr="00E63D9E">
        <w:trPr>
          <w:trHeight w:val="285"/>
        </w:trPr>
        <w:tc>
          <w:tcPr>
            <w:tcW w:w="2676" w:type="dxa"/>
          </w:tcPr>
          <w:p w:rsidR="00E63D9E" w:rsidRDefault="00E63D9E" w:rsidP="00E63D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A91CC8" w:rsidRDefault="00E63D9E" w:rsidP="00E63D9E">
            <w:pPr>
              <w:jc w:val="center"/>
            </w:pPr>
            <w:r>
              <w:t>2020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A91CC8" w:rsidRDefault="00E63D9E" w:rsidP="00E63D9E">
            <w:pPr>
              <w:jc w:val="center"/>
            </w:pPr>
            <w:r>
              <w:t>2021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63D9E" w:rsidRPr="00A91CC8" w:rsidRDefault="00E63D9E" w:rsidP="00E63D9E">
            <w:pPr>
              <w:jc w:val="center"/>
            </w:pPr>
            <w:r>
              <w:t>2022</w:t>
            </w:r>
          </w:p>
        </w:tc>
      </w:tr>
      <w:tr w:rsidR="00E63D9E" w:rsidRPr="00DE14DB" w:rsidTr="00E63D9E">
        <w:trPr>
          <w:trHeight w:val="282"/>
        </w:trPr>
        <w:tc>
          <w:tcPr>
            <w:tcW w:w="2676" w:type="dxa"/>
          </w:tcPr>
          <w:p w:rsidR="00E63D9E" w:rsidRPr="0067746C" w:rsidRDefault="00E63D9E" w:rsidP="00E63D9E">
            <w:pPr>
              <w:jc w:val="center"/>
            </w:pPr>
            <w:r w:rsidRPr="0067746C">
              <w:t>средства местного бюджета  (тыс</w:t>
            </w:r>
            <w:proofErr w:type="gramStart"/>
            <w:r w:rsidRPr="0067746C">
              <w:t>.р</w:t>
            </w:r>
            <w:proofErr w:type="gramEnd"/>
            <w:r w:rsidRPr="0067746C">
              <w:t>уб.)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</w:p>
        </w:tc>
      </w:tr>
      <w:tr w:rsidR="00E63D9E" w:rsidRPr="00DE14DB" w:rsidTr="00E63D9E">
        <w:trPr>
          <w:trHeight w:val="282"/>
        </w:trPr>
        <w:tc>
          <w:tcPr>
            <w:tcW w:w="2676" w:type="dxa"/>
          </w:tcPr>
          <w:p w:rsidR="00E63D9E" w:rsidRPr="0067746C" w:rsidRDefault="00E63D9E" w:rsidP="00E63D9E">
            <w:pPr>
              <w:jc w:val="center"/>
            </w:pPr>
            <w:r w:rsidRPr="0067746C">
              <w:t>средства краевого бюджета (тыс. руб.)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  <w:r w:rsidRPr="00DE14DB">
              <w:rPr>
                <w:sz w:val="18"/>
                <w:szCs w:val="18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  <w:r w:rsidRPr="00DE14DB">
              <w:rPr>
                <w:sz w:val="18"/>
                <w:szCs w:val="18"/>
              </w:rPr>
              <w:t>0</w:t>
            </w:r>
          </w:p>
        </w:tc>
      </w:tr>
      <w:tr w:rsidR="00E63D9E" w:rsidRPr="00DE14DB" w:rsidTr="00E63D9E">
        <w:trPr>
          <w:trHeight w:val="282"/>
        </w:trPr>
        <w:tc>
          <w:tcPr>
            <w:tcW w:w="2676" w:type="dxa"/>
          </w:tcPr>
          <w:p w:rsidR="00E63D9E" w:rsidRPr="0067746C" w:rsidRDefault="00E63D9E" w:rsidP="00E63D9E">
            <w:pPr>
              <w:jc w:val="center"/>
            </w:pPr>
            <w:r w:rsidRPr="0067746C">
              <w:t>внебюджетные средства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63D9E" w:rsidRPr="00DE14DB" w:rsidRDefault="00E63D9E" w:rsidP="00E63D9E">
            <w:pPr>
              <w:jc w:val="center"/>
              <w:rPr>
                <w:sz w:val="18"/>
                <w:szCs w:val="18"/>
              </w:rPr>
            </w:pPr>
          </w:p>
        </w:tc>
      </w:tr>
      <w:tr w:rsidR="00E63D9E" w:rsidRPr="00DE14DB" w:rsidTr="00E63D9E">
        <w:tc>
          <w:tcPr>
            <w:tcW w:w="2676" w:type="dxa"/>
          </w:tcPr>
          <w:p w:rsidR="00E63D9E" w:rsidRPr="0067746C" w:rsidRDefault="00E63D9E" w:rsidP="00856822">
            <w:pPr>
              <w:jc w:val="center"/>
            </w:pPr>
            <w:r w:rsidRPr="0067746C">
              <w:t>Всего (тыс. руб.)</w:t>
            </w:r>
          </w:p>
        </w:tc>
        <w:tc>
          <w:tcPr>
            <w:tcW w:w="1607" w:type="dxa"/>
            <w:vAlign w:val="center"/>
          </w:tcPr>
          <w:p w:rsidR="00E63D9E" w:rsidRPr="00DE14DB" w:rsidRDefault="00E63D9E" w:rsidP="0085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3090,0</w:t>
            </w:r>
          </w:p>
        </w:tc>
        <w:tc>
          <w:tcPr>
            <w:tcW w:w="1607" w:type="dxa"/>
            <w:vAlign w:val="center"/>
          </w:tcPr>
          <w:p w:rsidR="00E63D9E" w:rsidRPr="00DE14DB" w:rsidRDefault="00E63D9E" w:rsidP="00856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63D9E" w:rsidRPr="00DE14DB" w:rsidRDefault="00E63D9E" w:rsidP="008568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7021" w:rsidRPr="00E63D9E" w:rsidRDefault="008A7021" w:rsidP="00703D79">
      <w:pPr>
        <w:shd w:val="clear" w:color="auto" w:fill="FFFFFF"/>
        <w:tabs>
          <w:tab w:val="left" w:pos="293"/>
        </w:tabs>
        <w:ind w:left="22"/>
        <w:jc w:val="center"/>
        <w:rPr>
          <w:b/>
          <w:bCs/>
          <w:sz w:val="16"/>
          <w:szCs w:val="16"/>
        </w:rPr>
      </w:pPr>
    </w:p>
    <w:p w:rsidR="00E05ED3" w:rsidRPr="00E05ED3" w:rsidRDefault="00E05ED3" w:rsidP="00703D79">
      <w:pPr>
        <w:shd w:val="clear" w:color="auto" w:fill="FFFFFF"/>
        <w:tabs>
          <w:tab w:val="left" w:pos="293"/>
        </w:tabs>
        <w:ind w:left="22"/>
        <w:jc w:val="center"/>
        <w:rPr>
          <w:b/>
          <w:bCs/>
          <w:sz w:val="16"/>
          <w:szCs w:val="16"/>
        </w:rPr>
      </w:pPr>
    </w:p>
    <w:p w:rsidR="00703D79" w:rsidRPr="00360B73" w:rsidRDefault="00D15D09" w:rsidP="00703D79">
      <w:pPr>
        <w:shd w:val="clear" w:color="auto" w:fill="FFFFFF"/>
        <w:tabs>
          <w:tab w:val="left" w:pos="293"/>
        </w:tabs>
        <w:ind w:left="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703D79" w:rsidRPr="00360B73">
        <w:rPr>
          <w:b/>
          <w:bCs/>
          <w:sz w:val="26"/>
          <w:szCs w:val="26"/>
        </w:rPr>
        <w:t xml:space="preserve">. Механизм реализации </w:t>
      </w:r>
      <w:r w:rsidR="00763B7D">
        <w:rPr>
          <w:b/>
          <w:bCs/>
          <w:sz w:val="26"/>
          <w:szCs w:val="26"/>
        </w:rPr>
        <w:t>под</w:t>
      </w:r>
      <w:r w:rsidR="00703D79" w:rsidRPr="00360B73">
        <w:rPr>
          <w:b/>
          <w:bCs/>
          <w:sz w:val="26"/>
          <w:szCs w:val="26"/>
        </w:rPr>
        <w:t>программы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firstLine="680"/>
        <w:rPr>
          <w:sz w:val="26"/>
          <w:szCs w:val="26"/>
        </w:rPr>
      </w:pP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Комплексное управление </w:t>
      </w:r>
      <w:r w:rsidR="007421B5">
        <w:rPr>
          <w:sz w:val="26"/>
          <w:szCs w:val="26"/>
        </w:rPr>
        <w:t>по</w:t>
      </w:r>
      <w:r w:rsidR="00E05ED3">
        <w:rPr>
          <w:sz w:val="26"/>
          <w:szCs w:val="26"/>
        </w:rPr>
        <w:t>д</w:t>
      </w:r>
      <w:r w:rsidRPr="00360B73">
        <w:rPr>
          <w:sz w:val="26"/>
          <w:szCs w:val="26"/>
        </w:rPr>
        <w:t>программой осуществляется путем:</w:t>
      </w:r>
    </w:p>
    <w:p w:rsidR="00703D79" w:rsidRPr="00360B73" w:rsidRDefault="00703D79" w:rsidP="00703D79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определения наиболее эффективных форм и процедур организации работ по </w:t>
      </w:r>
      <w:r w:rsidRPr="00360B73">
        <w:rPr>
          <w:sz w:val="26"/>
          <w:szCs w:val="26"/>
        </w:rPr>
        <w:lastRenderedPageBreak/>
        <w:t xml:space="preserve">реализации </w:t>
      </w:r>
      <w:r w:rsidR="00E63D9E">
        <w:rPr>
          <w:sz w:val="26"/>
          <w:szCs w:val="26"/>
        </w:rPr>
        <w:t>под</w:t>
      </w:r>
      <w:r w:rsidRPr="00360B73">
        <w:rPr>
          <w:sz w:val="26"/>
          <w:szCs w:val="26"/>
        </w:rPr>
        <w:t xml:space="preserve">программы; </w:t>
      </w:r>
    </w:p>
    <w:p w:rsidR="00703D79" w:rsidRPr="00360B73" w:rsidRDefault="00703D79" w:rsidP="00703D79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организации </w:t>
      </w:r>
      <w:proofErr w:type="gramStart"/>
      <w:r w:rsidRPr="00360B73">
        <w:rPr>
          <w:sz w:val="26"/>
          <w:szCs w:val="26"/>
        </w:rPr>
        <w:t xml:space="preserve">проведения конкурсного отбора исполнителей мероприятий </w:t>
      </w:r>
      <w:r w:rsidR="00E63D9E">
        <w:rPr>
          <w:sz w:val="26"/>
          <w:szCs w:val="26"/>
        </w:rPr>
        <w:t>под</w:t>
      </w:r>
      <w:r w:rsidRPr="00360B73">
        <w:rPr>
          <w:sz w:val="26"/>
          <w:szCs w:val="26"/>
        </w:rPr>
        <w:t>программы</w:t>
      </w:r>
      <w:proofErr w:type="gramEnd"/>
      <w:r w:rsidRPr="00360B73">
        <w:rPr>
          <w:sz w:val="26"/>
          <w:szCs w:val="26"/>
        </w:rPr>
        <w:t xml:space="preserve">; </w:t>
      </w:r>
    </w:p>
    <w:p w:rsidR="00703D79" w:rsidRPr="00360B73" w:rsidRDefault="00703D79" w:rsidP="00703D79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координации работ исполнителей программных мероприятий и проектов; </w:t>
      </w:r>
    </w:p>
    <w:p w:rsidR="00703D79" w:rsidRPr="00360B73" w:rsidRDefault="00703D79" w:rsidP="00703D79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обеспечения </w:t>
      </w:r>
      <w:proofErr w:type="gramStart"/>
      <w:r w:rsidRPr="00360B73">
        <w:rPr>
          <w:sz w:val="26"/>
          <w:szCs w:val="26"/>
        </w:rPr>
        <w:t xml:space="preserve">контроля </w:t>
      </w:r>
      <w:r w:rsidR="00E63D9E">
        <w:rPr>
          <w:sz w:val="26"/>
          <w:szCs w:val="26"/>
        </w:rPr>
        <w:t>за</w:t>
      </w:r>
      <w:proofErr w:type="gramEnd"/>
      <w:r w:rsidR="00E63D9E"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реализацией </w:t>
      </w:r>
      <w:r w:rsidR="00E63D9E">
        <w:rPr>
          <w:sz w:val="26"/>
          <w:szCs w:val="26"/>
        </w:rPr>
        <w:t>под</w:t>
      </w:r>
      <w:r w:rsidRPr="00360B73">
        <w:rPr>
          <w:sz w:val="26"/>
          <w:szCs w:val="26"/>
        </w:rPr>
        <w:t xml:space="preserve">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 </w:t>
      </w:r>
    </w:p>
    <w:p w:rsidR="00703D79" w:rsidRPr="00360B73" w:rsidRDefault="00703D79" w:rsidP="00703D79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>внесения предложений, связанных с корректировкой целевых индикаторов, сроков и об</w:t>
      </w:r>
      <w:r>
        <w:rPr>
          <w:sz w:val="26"/>
          <w:szCs w:val="26"/>
        </w:rPr>
        <w:t xml:space="preserve">ъемов финансирования </w:t>
      </w:r>
      <w:r w:rsidR="00E63D9E">
        <w:rPr>
          <w:sz w:val="26"/>
          <w:szCs w:val="26"/>
        </w:rPr>
        <w:t>под</w:t>
      </w:r>
      <w:r>
        <w:rPr>
          <w:sz w:val="26"/>
          <w:szCs w:val="26"/>
        </w:rPr>
        <w:t>программы;</w:t>
      </w:r>
    </w:p>
    <w:p w:rsidR="00703D79" w:rsidRPr="00360B73" w:rsidRDefault="00703D79" w:rsidP="00703D79">
      <w:pPr>
        <w:numPr>
          <w:ilvl w:val="0"/>
          <w:numId w:val="3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360B73">
        <w:rPr>
          <w:sz w:val="26"/>
          <w:szCs w:val="26"/>
        </w:rPr>
        <w:t>предоставления отчетности о ходе выполнения программных мероприятий.</w:t>
      </w:r>
    </w:p>
    <w:p w:rsidR="00703D79" w:rsidRPr="00360B73" w:rsidRDefault="00703D79" w:rsidP="00E63D9E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При необходимости изменения объема и стоимости программных мероприятий могут проводиться экспертные проверки хода реализации программы, целью которых может стать подтверждение соответствия утвержденным параметрам </w:t>
      </w:r>
      <w:r w:rsidR="00E63D9E">
        <w:rPr>
          <w:sz w:val="26"/>
          <w:szCs w:val="26"/>
        </w:rPr>
        <w:t>под</w:t>
      </w:r>
      <w:r w:rsidRPr="00360B73">
        <w:rPr>
          <w:sz w:val="26"/>
          <w:szCs w:val="26"/>
        </w:rPr>
        <w:t>программы сроков реализации мероприятий, целевого и эффективного использования средств.</w:t>
      </w:r>
    </w:p>
    <w:p w:rsidR="00703D79" w:rsidRPr="00360B73" w:rsidRDefault="00703D79" w:rsidP="008A7021">
      <w:pPr>
        <w:shd w:val="clear" w:color="auto" w:fill="FFFFFF"/>
        <w:tabs>
          <w:tab w:val="left" w:pos="0"/>
        </w:tabs>
        <w:ind w:right="85" w:firstLine="66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Реализацию </w:t>
      </w:r>
      <w:r w:rsidR="007421B5">
        <w:rPr>
          <w:sz w:val="26"/>
          <w:szCs w:val="26"/>
        </w:rPr>
        <w:t>по</w:t>
      </w:r>
      <w:r w:rsidR="008A7021">
        <w:rPr>
          <w:sz w:val="26"/>
          <w:szCs w:val="26"/>
        </w:rPr>
        <w:t>д</w:t>
      </w:r>
      <w:r w:rsidRPr="00360B73">
        <w:rPr>
          <w:sz w:val="26"/>
          <w:szCs w:val="26"/>
        </w:rPr>
        <w:t xml:space="preserve">программы осуществляет отдел жизнеобеспечения </w:t>
      </w:r>
      <w:r w:rsidR="00E63D9E">
        <w:rPr>
          <w:sz w:val="26"/>
          <w:szCs w:val="26"/>
        </w:rPr>
        <w:t>А</w:t>
      </w:r>
      <w:r w:rsidRPr="00360B73">
        <w:rPr>
          <w:sz w:val="26"/>
          <w:szCs w:val="26"/>
        </w:rPr>
        <w:t>дминис</w:t>
      </w:r>
      <w:r w:rsidRPr="00360B73">
        <w:rPr>
          <w:sz w:val="26"/>
          <w:szCs w:val="26"/>
        </w:rPr>
        <w:t>т</w:t>
      </w:r>
      <w:r w:rsidRPr="00360B73">
        <w:rPr>
          <w:sz w:val="26"/>
          <w:szCs w:val="26"/>
        </w:rPr>
        <w:t xml:space="preserve">рации городского округа </w:t>
      </w:r>
      <w:proofErr w:type="spellStart"/>
      <w:proofErr w:type="gramStart"/>
      <w:r w:rsidRPr="00360B73">
        <w:rPr>
          <w:sz w:val="26"/>
          <w:szCs w:val="26"/>
        </w:rPr>
        <w:t>Спасск-Дальний</w:t>
      </w:r>
      <w:proofErr w:type="spellEnd"/>
      <w:proofErr w:type="gramEnd"/>
      <w:r w:rsidRPr="00360B73">
        <w:rPr>
          <w:sz w:val="26"/>
          <w:szCs w:val="26"/>
        </w:rPr>
        <w:t>.</w:t>
      </w:r>
      <w:r w:rsidR="008A7021">
        <w:rPr>
          <w:sz w:val="26"/>
          <w:szCs w:val="26"/>
        </w:rPr>
        <w:t xml:space="preserve"> О</w:t>
      </w:r>
      <w:r w:rsidR="008A7021" w:rsidRPr="00360B73">
        <w:rPr>
          <w:sz w:val="26"/>
          <w:szCs w:val="26"/>
        </w:rPr>
        <w:t xml:space="preserve">тдел жизнеобеспечения </w:t>
      </w:r>
      <w:r w:rsidR="008A7021">
        <w:rPr>
          <w:sz w:val="26"/>
          <w:szCs w:val="26"/>
        </w:rPr>
        <w:t>о</w:t>
      </w:r>
      <w:r w:rsidRPr="00360B73">
        <w:rPr>
          <w:sz w:val="26"/>
          <w:szCs w:val="26"/>
        </w:rPr>
        <w:t>существляет: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нормативно - правовое  обеспечение реализации </w:t>
      </w:r>
      <w:r w:rsidR="008A7021">
        <w:rPr>
          <w:sz w:val="26"/>
          <w:szCs w:val="26"/>
        </w:rPr>
        <w:t xml:space="preserve"> подп</w:t>
      </w:r>
      <w:r w:rsidRPr="00360B73">
        <w:rPr>
          <w:sz w:val="26"/>
          <w:szCs w:val="26"/>
        </w:rPr>
        <w:t xml:space="preserve">рограммы; 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оценку результативности  мероприятий </w:t>
      </w:r>
      <w:r w:rsidR="008A7021">
        <w:rPr>
          <w:sz w:val="26"/>
          <w:szCs w:val="26"/>
        </w:rPr>
        <w:t>подп</w:t>
      </w:r>
      <w:r w:rsidRPr="00360B73">
        <w:rPr>
          <w:sz w:val="26"/>
          <w:szCs w:val="26"/>
        </w:rPr>
        <w:t>рограммы;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 xml:space="preserve">- отчет в установленном порядке о ходе реализации </w:t>
      </w:r>
      <w:r w:rsidR="008A7021">
        <w:rPr>
          <w:sz w:val="26"/>
          <w:szCs w:val="26"/>
        </w:rPr>
        <w:t>подп</w:t>
      </w:r>
      <w:r w:rsidRPr="00360B73">
        <w:rPr>
          <w:sz w:val="26"/>
          <w:szCs w:val="26"/>
        </w:rPr>
        <w:t>рограммы.</w:t>
      </w:r>
    </w:p>
    <w:p w:rsidR="00703D79" w:rsidRDefault="00703D79" w:rsidP="00D15D09">
      <w:pPr>
        <w:ind w:firstLine="709"/>
        <w:jc w:val="both"/>
        <w:rPr>
          <w:sz w:val="26"/>
          <w:szCs w:val="26"/>
        </w:rPr>
      </w:pPr>
    </w:p>
    <w:p w:rsidR="00703D79" w:rsidRDefault="007421B5" w:rsidP="00D15D09">
      <w:pPr>
        <w:shd w:val="clear" w:color="auto" w:fill="FFFFFF"/>
        <w:tabs>
          <w:tab w:val="left" w:pos="293"/>
        </w:tabs>
        <w:ind w:left="360" w:right="85" w:hanging="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03D79" w:rsidRPr="00145DDB">
        <w:rPr>
          <w:b/>
          <w:sz w:val="26"/>
          <w:szCs w:val="26"/>
        </w:rPr>
        <w:t>.</w:t>
      </w:r>
      <w:r w:rsidR="00D15D09">
        <w:rPr>
          <w:b/>
          <w:sz w:val="26"/>
          <w:szCs w:val="26"/>
        </w:rPr>
        <w:t xml:space="preserve"> </w:t>
      </w:r>
      <w:r w:rsidR="00703D79" w:rsidRPr="00145DDB">
        <w:rPr>
          <w:b/>
          <w:sz w:val="26"/>
          <w:szCs w:val="26"/>
        </w:rPr>
        <w:t>Оценка ожидаемого социально-экономического эффекта</w:t>
      </w:r>
    </w:p>
    <w:p w:rsidR="00D15D09" w:rsidRPr="00E05ED3" w:rsidRDefault="00D15D09" w:rsidP="00D15D09">
      <w:pPr>
        <w:shd w:val="clear" w:color="auto" w:fill="FFFFFF"/>
        <w:tabs>
          <w:tab w:val="left" w:pos="293"/>
        </w:tabs>
        <w:ind w:left="360" w:right="85" w:hanging="67"/>
        <w:jc w:val="center"/>
        <w:rPr>
          <w:b/>
          <w:sz w:val="24"/>
          <w:szCs w:val="24"/>
        </w:rPr>
      </w:pPr>
    </w:p>
    <w:p w:rsidR="00703D79" w:rsidRPr="00145DDB" w:rsidRDefault="007421B5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703D79" w:rsidRPr="00145DDB">
        <w:rPr>
          <w:sz w:val="26"/>
          <w:szCs w:val="26"/>
        </w:rPr>
        <w:t>рограмма</w:t>
      </w:r>
      <w:r w:rsidR="00703D79">
        <w:rPr>
          <w:sz w:val="26"/>
          <w:szCs w:val="26"/>
        </w:rPr>
        <w:t xml:space="preserve"> </w:t>
      </w:r>
      <w:r w:rsidR="00703D79" w:rsidRPr="00145DDB">
        <w:rPr>
          <w:sz w:val="26"/>
          <w:szCs w:val="26"/>
        </w:rPr>
        <w:t>предусматривает выполнение комплекса мероприятий, обесп</w:t>
      </w:r>
      <w:r w:rsidR="00703D79" w:rsidRPr="00145DDB">
        <w:rPr>
          <w:sz w:val="26"/>
          <w:szCs w:val="26"/>
        </w:rPr>
        <w:t>е</w:t>
      </w:r>
      <w:r w:rsidR="00703D79" w:rsidRPr="00145DDB">
        <w:rPr>
          <w:sz w:val="26"/>
          <w:szCs w:val="26"/>
        </w:rPr>
        <w:t>чивает положительный эффект в развитии инженерной инфраструктуры городского округа, а также определяет участие в ней следующих хозяйствующих субъектов: предприятий, непосредственно реализующих программу; организаций, обеспечива</w:t>
      </w:r>
      <w:r w:rsidR="00703D79" w:rsidRPr="00145DDB">
        <w:rPr>
          <w:sz w:val="26"/>
          <w:szCs w:val="26"/>
        </w:rPr>
        <w:t>ю</w:t>
      </w:r>
      <w:r w:rsidR="00703D79" w:rsidRPr="00145DDB">
        <w:rPr>
          <w:sz w:val="26"/>
          <w:szCs w:val="26"/>
        </w:rPr>
        <w:t>щих услугами предприятия; поставщиками материалов; строительными организаци</w:t>
      </w:r>
      <w:r w:rsidR="00703D79" w:rsidRPr="00145DDB">
        <w:rPr>
          <w:sz w:val="26"/>
          <w:szCs w:val="26"/>
        </w:rPr>
        <w:t>я</w:t>
      </w:r>
      <w:r w:rsidR="00703D79" w:rsidRPr="00145DDB">
        <w:rPr>
          <w:sz w:val="26"/>
          <w:szCs w:val="26"/>
        </w:rPr>
        <w:t xml:space="preserve">ми и др. </w:t>
      </w:r>
    </w:p>
    <w:p w:rsidR="00703D79" w:rsidRPr="00145DDB" w:rsidRDefault="00703D79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Таким образом, реализация предлагаемой</w:t>
      </w:r>
      <w:r w:rsidR="00E05ED3">
        <w:rPr>
          <w:sz w:val="26"/>
          <w:szCs w:val="26"/>
        </w:rPr>
        <w:t xml:space="preserve"> под</w:t>
      </w:r>
      <w:r w:rsidRPr="00145DDB">
        <w:rPr>
          <w:sz w:val="26"/>
          <w:szCs w:val="26"/>
        </w:rPr>
        <w:t>программы определяет наличие основных положительных эффектов: бюджетного, коммерческого, социального:</w:t>
      </w:r>
    </w:p>
    <w:p w:rsidR="00703D79" w:rsidRPr="00145DDB" w:rsidRDefault="00703D79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703D79" w:rsidRPr="00145DDB" w:rsidRDefault="00703D79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Бюджетный эффект – развитие предприятий приведет к увеличению бюдже</w:t>
      </w:r>
      <w:r w:rsidRPr="00145DDB">
        <w:rPr>
          <w:sz w:val="26"/>
          <w:szCs w:val="26"/>
        </w:rPr>
        <w:t>т</w:t>
      </w:r>
      <w:r w:rsidRPr="00145DDB">
        <w:rPr>
          <w:sz w:val="26"/>
          <w:szCs w:val="26"/>
        </w:rPr>
        <w:t xml:space="preserve">ных поступлений. </w:t>
      </w:r>
    </w:p>
    <w:p w:rsidR="00323385" w:rsidRDefault="00703D79" w:rsidP="00703D79">
      <w:pPr>
        <w:ind w:firstLine="540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Социальный эффект – </w:t>
      </w:r>
      <w:r>
        <w:rPr>
          <w:sz w:val="26"/>
          <w:szCs w:val="26"/>
        </w:rPr>
        <w:t xml:space="preserve">рост обеспеченности </w:t>
      </w:r>
      <w:r w:rsidR="00323385">
        <w:rPr>
          <w:sz w:val="26"/>
          <w:szCs w:val="26"/>
        </w:rPr>
        <w:t>качественными коммунальными у</w:t>
      </w:r>
      <w:r w:rsidR="00323385">
        <w:rPr>
          <w:sz w:val="26"/>
          <w:szCs w:val="26"/>
        </w:rPr>
        <w:t>с</w:t>
      </w:r>
      <w:r w:rsidR="00323385">
        <w:rPr>
          <w:sz w:val="26"/>
          <w:szCs w:val="26"/>
        </w:rPr>
        <w:t>лугами</w:t>
      </w:r>
      <w:r>
        <w:rPr>
          <w:sz w:val="26"/>
          <w:szCs w:val="26"/>
        </w:rPr>
        <w:t>, соответствующ</w:t>
      </w:r>
      <w:r w:rsidR="00323385">
        <w:rPr>
          <w:sz w:val="26"/>
          <w:szCs w:val="26"/>
        </w:rPr>
        <w:t>ими</w:t>
      </w:r>
      <w:r>
        <w:rPr>
          <w:sz w:val="26"/>
          <w:szCs w:val="26"/>
        </w:rPr>
        <w:t xml:space="preserve"> установленным нормативным требованиям,  что приведет к повышению качества жизни граждан</w:t>
      </w:r>
      <w:r w:rsidR="00323385">
        <w:rPr>
          <w:sz w:val="26"/>
          <w:szCs w:val="26"/>
        </w:rPr>
        <w:t>.</w:t>
      </w:r>
    </w:p>
    <w:p w:rsidR="00703D79" w:rsidRPr="001D3BFD" w:rsidRDefault="00703D79" w:rsidP="00703D79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>Реализация</w:t>
      </w:r>
      <w:r w:rsidR="007421B5">
        <w:rPr>
          <w:sz w:val="26"/>
          <w:szCs w:val="26"/>
        </w:rPr>
        <w:t xml:space="preserve"> подп</w:t>
      </w:r>
      <w:r w:rsidRPr="001D3BFD">
        <w:rPr>
          <w:sz w:val="26"/>
          <w:szCs w:val="26"/>
        </w:rPr>
        <w:t>рограммы к концу 20</w:t>
      </w:r>
      <w:r>
        <w:rPr>
          <w:sz w:val="26"/>
          <w:szCs w:val="26"/>
        </w:rPr>
        <w:t>2</w:t>
      </w:r>
      <w:r w:rsidR="00072AE1">
        <w:rPr>
          <w:sz w:val="26"/>
          <w:szCs w:val="26"/>
        </w:rPr>
        <w:t>2</w:t>
      </w:r>
      <w:r w:rsidRPr="001D3BFD">
        <w:rPr>
          <w:sz w:val="26"/>
          <w:szCs w:val="26"/>
        </w:rPr>
        <w:t xml:space="preserve"> г. позволит:</w:t>
      </w:r>
    </w:p>
    <w:p w:rsidR="00703D79" w:rsidRDefault="00703D79" w:rsidP="00703D79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 xml:space="preserve">сократить потерю </w:t>
      </w:r>
      <w:r w:rsidR="00323385">
        <w:rPr>
          <w:sz w:val="26"/>
          <w:szCs w:val="26"/>
        </w:rPr>
        <w:t xml:space="preserve">энергоресурсов </w:t>
      </w:r>
      <w:r w:rsidRPr="001D3BFD">
        <w:rPr>
          <w:sz w:val="26"/>
          <w:szCs w:val="26"/>
        </w:rPr>
        <w:t>с одновременным снижением числа аварий в системах водоснабжения, водоотведения и очистки сточных вод</w:t>
      </w:r>
      <w:r w:rsidR="00323385">
        <w:rPr>
          <w:sz w:val="26"/>
          <w:szCs w:val="26"/>
        </w:rPr>
        <w:t>, системах тепл</w:t>
      </w:r>
      <w:r w:rsidR="00323385">
        <w:rPr>
          <w:sz w:val="26"/>
          <w:szCs w:val="26"/>
        </w:rPr>
        <w:t>о</w:t>
      </w:r>
      <w:r w:rsidR="00323385">
        <w:rPr>
          <w:sz w:val="26"/>
          <w:szCs w:val="26"/>
        </w:rPr>
        <w:t>снабжения и эле</w:t>
      </w:r>
      <w:r w:rsidR="00D15D09">
        <w:rPr>
          <w:sz w:val="26"/>
          <w:szCs w:val="26"/>
        </w:rPr>
        <w:t>к</w:t>
      </w:r>
      <w:r w:rsidR="00323385">
        <w:rPr>
          <w:sz w:val="26"/>
          <w:szCs w:val="26"/>
        </w:rPr>
        <w:t>троснабжения</w:t>
      </w:r>
      <w:r w:rsidR="00D15D09">
        <w:rPr>
          <w:sz w:val="26"/>
          <w:szCs w:val="26"/>
        </w:rPr>
        <w:t>.</w:t>
      </w:r>
    </w:p>
    <w:p w:rsidR="00703D79" w:rsidRDefault="00703D79" w:rsidP="00703D79">
      <w:pPr>
        <w:ind w:firstLine="540"/>
        <w:jc w:val="both"/>
        <w:rPr>
          <w:sz w:val="26"/>
          <w:szCs w:val="26"/>
        </w:rPr>
      </w:pPr>
    </w:p>
    <w:p w:rsidR="00703D79" w:rsidRPr="00D62C89" w:rsidRDefault="007421B5" w:rsidP="00703D79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03D79" w:rsidRPr="00D62C89">
        <w:rPr>
          <w:b/>
          <w:sz w:val="26"/>
          <w:szCs w:val="26"/>
        </w:rPr>
        <w:t>.  Система мониторинга и контроля</w:t>
      </w:r>
    </w:p>
    <w:p w:rsidR="00703D79" w:rsidRPr="00E63D9E" w:rsidRDefault="00703D79" w:rsidP="00703D79">
      <w:pPr>
        <w:ind w:firstLine="540"/>
        <w:jc w:val="both"/>
        <w:rPr>
          <w:sz w:val="24"/>
          <w:szCs w:val="24"/>
        </w:rPr>
      </w:pPr>
    </w:p>
    <w:p w:rsidR="00703D79" w:rsidRDefault="00703D79" w:rsidP="00703D79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проводится</w:t>
      </w:r>
      <w:r w:rsidRPr="00742355">
        <w:rPr>
          <w:sz w:val="26"/>
          <w:szCs w:val="26"/>
        </w:rPr>
        <w:t xml:space="preserve"> по индикаторам, которые предложены в данной </w:t>
      </w:r>
      <w:r w:rsidR="007421B5">
        <w:rPr>
          <w:sz w:val="26"/>
          <w:szCs w:val="26"/>
        </w:rPr>
        <w:t>под</w:t>
      </w:r>
      <w:r w:rsidRPr="00742355">
        <w:rPr>
          <w:sz w:val="26"/>
          <w:szCs w:val="26"/>
        </w:rPr>
        <w:t>пр</w:t>
      </w:r>
      <w:r w:rsidRPr="00742355">
        <w:rPr>
          <w:sz w:val="26"/>
          <w:szCs w:val="26"/>
        </w:rPr>
        <w:t>о</w:t>
      </w:r>
      <w:r w:rsidRPr="00742355">
        <w:rPr>
          <w:sz w:val="26"/>
          <w:szCs w:val="26"/>
        </w:rPr>
        <w:t xml:space="preserve">грамме в качестве </w:t>
      </w:r>
      <w:proofErr w:type="gramStart"/>
      <w:r w:rsidRPr="00742355">
        <w:rPr>
          <w:sz w:val="26"/>
          <w:szCs w:val="26"/>
        </w:rPr>
        <w:t>целевых</w:t>
      </w:r>
      <w:proofErr w:type="gramEnd"/>
      <w:r w:rsidRPr="00742355">
        <w:rPr>
          <w:sz w:val="26"/>
          <w:szCs w:val="26"/>
        </w:rPr>
        <w:t>. Значения индикаторов определя</w:t>
      </w:r>
      <w:r>
        <w:rPr>
          <w:sz w:val="26"/>
          <w:szCs w:val="26"/>
        </w:rPr>
        <w:t>ются</w:t>
      </w:r>
      <w:r w:rsidRPr="00742355">
        <w:rPr>
          <w:sz w:val="26"/>
          <w:szCs w:val="26"/>
        </w:rPr>
        <w:t xml:space="preserve"> за каждый год в т</w:t>
      </w:r>
      <w:r w:rsidRPr="00742355">
        <w:rPr>
          <w:sz w:val="26"/>
          <w:szCs w:val="26"/>
        </w:rPr>
        <w:t>е</w:t>
      </w:r>
      <w:r w:rsidRPr="00742355">
        <w:rPr>
          <w:sz w:val="26"/>
          <w:szCs w:val="26"/>
        </w:rPr>
        <w:t xml:space="preserve">чение срока реализации программы. </w:t>
      </w:r>
    </w:p>
    <w:p w:rsidR="00E05ED3" w:rsidRDefault="00E05ED3" w:rsidP="00703D79">
      <w:pPr>
        <w:ind w:firstLine="540"/>
        <w:jc w:val="both"/>
        <w:rPr>
          <w:sz w:val="26"/>
          <w:szCs w:val="26"/>
        </w:rPr>
      </w:pPr>
    </w:p>
    <w:p w:rsidR="00E63D9E" w:rsidRDefault="00E63D9E" w:rsidP="00703D79">
      <w:pPr>
        <w:ind w:firstLine="540"/>
        <w:jc w:val="both"/>
        <w:rPr>
          <w:sz w:val="26"/>
          <w:szCs w:val="26"/>
        </w:rPr>
      </w:pPr>
    </w:p>
    <w:p w:rsidR="00E05ED3" w:rsidRPr="00C641BD" w:rsidRDefault="00E05ED3" w:rsidP="00E05ED3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>ПЕРЕЧЕНЬ</w:t>
      </w:r>
    </w:p>
    <w:p w:rsidR="00E05ED3" w:rsidRPr="00C641BD" w:rsidRDefault="00E05ED3" w:rsidP="00E05ED3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 xml:space="preserve">ЦЕЛЕВЫХ ПОКАЗАТЕЛЕЙ И ИНДИКАТОРОВ </w:t>
      </w:r>
    </w:p>
    <w:p w:rsidR="00E05ED3" w:rsidRDefault="00E05ED3" w:rsidP="00E05ED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34"/>
        <w:gridCol w:w="1472"/>
        <w:gridCol w:w="1286"/>
        <w:gridCol w:w="1276"/>
        <w:gridCol w:w="1984"/>
      </w:tblGrid>
      <w:tr w:rsidR="00E05ED3" w:rsidRPr="00AA0CBF" w:rsidTr="00E05ED3">
        <w:tc>
          <w:tcPr>
            <w:tcW w:w="595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76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7612">
              <w:rPr>
                <w:sz w:val="26"/>
                <w:szCs w:val="26"/>
              </w:rPr>
              <w:t>/</w:t>
            </w:r>
            <w:proofErr w:type="spellStart"/>
            <w:r w:rsidRPr="00A876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4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276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984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 г.</w:t>
            </w:r>
          </w:p>
        </w:tc>
      </w:tr>
      <w:tr w:rsidR="00E05ED3" w:rsidRPr="00A87612" w:rsidTr="00E05ED3">
        <w:tc>
          <w:tcPr>
            <w:tcW w:w="595" w:type="dxa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4" w:type="dxa"/>
          </w:tcPr>
          <w:p w:rsidR="00E05ED3" w:rsidRPr="00A87612" w:rsidRDefault="00E05ED3" w:rsidP="00E05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разработа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ной документации для газификации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E05ED3" w:rsidRPr="00A87612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286" w:type="dxa"/>
          </w:tcPr>
          <w:p w:rsidR="00E05ED3" w:rsidRDefault="00E05ED3" w:rsidP="00E05ED3">
            <w:pPr>
              <w:jc w:val="center"/>
              <w:rPr>
                <w:sz w:val="26"/>
                <w:szCs w:val="26"/>
              </w:rPr>
            </w:pPr>
          </w:p>
          <w:p w:rsidR="00E05ED3" w:rsidRDefault="00E05ED3" w:rsidP="00E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05ED3" w:rsidRDefault="00E05ED3" w:rsidP="00E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5ED3" w:rsidRDefault="00E05ED3" w:rsidP="00E05E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5ED3" w:rsidRPr="00EC60BA" w:rsidRDefault="00E05ED3" w:rsidP="00E05ED3">
      <w:pPr>
        <w:jc w:val="both"/>
        <w:rPr>
          <w:sz w:val="26"/>
          <w:szCs w:val="26"/>
        </w:rPr>
      </w:pPr>
    </w:p>
    <w:p w:rsidR="00703D79" w:rsidRDefault="00703D79" w:rsidP="00703D79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Индикаторы формировались таким образом, чтобы они отражали </w:t>
      </w:r>
      <w:r>
        <w:rPr>
          <w:sz w:val="26"/>
          <w:szCs w:val="26"/>
        </w:rPr>
        <w:t>качество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снабжения, водоотведения и очистки сточных вод, </w:t>
      </w:r>
      <w:r w:rsidRPr="00742355">
        <w:rPr>
          <w:sz w:val="26"/>
          <w:szCs w:val="26"/>
        </w:rPr>
        <w:t>требуемый уровень качества и н</w:t>
      </w:r>
      <w:r w:rsidRPr="00742355">
        <w:rPr>
          <w:sz w:val="26"/>
          <w:szCs w:val="26"/>
        </w:rPr>
        <w:t>а</w:t>
      </w:r>
      <w:r w:rsidRPr="00742355">
        <w:rPr>
          <w:sz w:val="26"/>
          <w:szCs w:val="26"/>
        </w:rPr>
        <w:t>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</w:t>
      </w:r>
      <w:r w:rsidRPr="00742355">
        <w:rPr>
          <w:sz w:val="26"/>
          <w:szCs w:val="26"/>
        </w:rPr>
        <w:t>у</w:t>
      </w:r>
      <w:r w:rsidRPr="00742355">
        <w:rPr>
          <w:sz w:val="26"/>
          <w:szCs w:val="26"/>
        </w:rPr>
        <w:t>нальной инфраструкт</w:t>
      </w:r>
      <w:r>
        <w:rPr>
          <w:sz w:val="26"/>
          <w:szCs w:val="26"/>
        </w:rPr>
        <w:t>уры.</w:t>
      </w:r>
    </w:p>
    <w:p w:rsidR="000B7FB8" w:rsidRPr="00B633DF" w:rsidRDefault="00703D79" w:rsidP="00732856">
      <w:pPr>
        <w:ind w:firstLine="540"/>
        <w:jc w:val="both"/>
        <w:rPr>
          <w:sz w:val="26"/>
          <w:szCs w:val="26"/>
        </w:rPr>
      </w:pPr>
      <w:r w:rsidRPr="00D62C89">
        <w:rPr>
          <w:sz w:val="26"/>
          <w:szCs w:val="26"/>
        </w:rPr>
        <w:t xml:space="preserve">При изменении объемов бюджетного и внебюджетного финансирования </w:t>
      </w:r>
      <w:r w:rsidR="007421B5">
        <w:rPr>
          <w:sz w:val="26"/>
          <w:szCs w:val="26"/>
        </w:rPr>
        <w:t>подп</w:t>
      </w:r>
      <w:r w:rsidRPr="00D62C89">
        <w:rPr>
          <w:sz w:val="26"/>
          <w:szCs w:val="26"/>
        </w:rPr>
        <w:t>р</w:t>
      </w:r>
      <w:r w:rsidRPr="00D62C89">
        <w:rPr>
          <w:sz w:val="26"/>
          <w:szCs w:val="26"/>
        </w:rPr>
        <w:t>о</w:t>
      </w:r>
      <w:r w:rsidRPr="00D62C89">
        <w:rPr>
          <w:sz w:val="26"/>
          <w:szCs w:val="26"/>
        </w:rPr>
        <w:t>граммы в установленном порядке проводится корректировка целевых индикаторов и их значений.</w:t>
      </w:r>
    </w:p>
    <w:p w:rsidR="008A7021" w:rsidRDefault="008A7021" w:rsidP="005B0375">
      <w:pPr>
        <w:jc w:val="right"/>
        <w:outlineLvl w:val="1"/>
        <w:rPr>
          <w:sz w:val="26"/>
          <w:szCs w:val="26"/>
        </w:rPr>
      </w:pPr>
    </w:p>
    <w:p w:rsidR="008A7021" w:rsidRDefault="008A7021" w:rsidP="005B0375">
      <w:pPr>
        <w:jc w:val="right"/>
        <w:outlineLvl w:val="1"/>
        <w:rPr>
          <w:sz w:val="26"/>
          <w:szCs w:val="26"/>
        </w:rPr>
      </w:pPr>
    </w:p>
    <w:p w:rsidR="005B0375" w:rsidRPr="00C641BD" w:rsidRDefault="005B0375" w:rsidP="005B0375">
      <w:pPr>
        <w:ind w:firstLine="540"/>
        <w:jc w:val="both"/>
        <w:rPr>
          <w:sz w:val="26"/>
          <w:szCs w:val="26"/>
        </w:rPr>
      </w:pPr>
    </w:p>
    <w:p w:rsidR="005B0375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p w:rsidR="005B0375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p w:rsidR="005B0375" w:rsidRPr="00EC60BA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sectPr w:rsidR="005B0375" w:rsidRPr="00EC60BA" w:rsidSect="008A7021">
      <w:pgSz w:w="11909" w:h="16834"/>
      <w:pgMar w:top="1135" w:right="851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9E" w:rsidRDefault="00E63D9E" w:rsidP="004B5AA3">
      <w:r>
        <w:separator/>
      </w:r>
    </w:p>
  </w:endnote>
  <w:endnote w:type="continuationSeparator" w:id="1">
    <w:p w:rsidR="00E63D9E" w:rsidRDefault="00E63D9E" w:rsidP="004B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9E" w:rsidRDefault="00E63D9E" w:rsidP="004B5AA3">
      <w:r>
        <w:separator/>
      </w:r>
    </w:p>
  </w:footnote>
  <w:footnote w:type="continuationSeparator" w:id="1">
    <w:p w:rsidR="00E63D9E" w:rsidRDefault="00E63D9E" w:rsidP="004B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23F641A"/>
    <w:multiLevelType w:val="hybridMultilevel"/>
    <w:tmpl w:val="99D29C96"/>
    <w:lvl w:ilvl="0" w:tplc="5D063EC8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C2021"/>
    <w:multiLevelType w:val="hybridMultilevel"/>
    <w:tmpl w:val="6FFCB248"/>
    <w:lvl w:ilvl="0" w:tplc="8320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36"/>
  </w:num>
  <w:num w:numId="5">
    <w:abstractNumId w:val="15"/>
  </w:num>
  <w:num w:numId="6">
    <w:abstractNumId w:val="37"/>
  </w:num>
  <w:num w:numId="7">
    <w:abstractNumId w:val="25"/>
  </w:num>
  <w:num w:numId="8">
    <w:abstractNumId w:val="9"/>
  </w:num>
  <w:num w:numId="9">
    <w:abstractNumId w:val="30"/>
  </w:num>
  <w:num w:numId="10">
    <w:abstractNumId w:val="35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32"/>
  </w:num>
  <w:num w:numId="17">
    <w:abstractNumId w:val="27"/>
  </w:num>
  <w:num w:numId="18">
    <w:abstractNumId w:val="23"/>
  </w:num>
  <w:num w:numId="19">
    <w:abstractNumId w:val="7"/>
  </w:num>
  <w:num w:numId="20">
    <w:abstractNumId w:val="28"/>
  </w:num>
  <w:num w:numId="21">
    <w:abstractNumId w:val="31"/>
  </w:num>
  <w:num w:numId="22">
    <w:abstractNumId w:val="1"/>
  </w:num>
  <w:num w:numId="23">
    <w:abstractNumId w:val="34"/>
  </w:num>
  <w:num w:numId="24">
    <w:abstractNumId w:val="24"/>
  </w:num>
  <w:num w:numId="25">
    <w:abstractNumId w:val="20"/>
  </w:num>
  <w:num w:numId="26">
    <w:abstractNumId w:val="21"/>
  </w:num>
  <w:num w:numId="27">
    <w:abstractNumId w:val="29"/>
  </w:num>
  <w:num w:numId="28">
    <w:abstractNumId w:val="11"/>
  </w:num>
  <w:num w:numId="29">
    <w:abstractNumId w:val="17"/>
  </w:num>
  <w:num w:numId="30">
    <w:abstractNumId w:val="12"/>
  </w:num>
  <w:num w:numId="31">
    <w:abstractNumId w:val="3"/>
  </w:num>
  <w:num w:numId="32">
    <w:abstractNumId w:val="19"/>
  </w:num>
  <w:num w:numId="33">
    <w:abstractNumId w:val="26"/>
  </w:num>
  <w:num w:numId="34">
    <w:abstractNumId w:val="38"/>
  </w:num>
  <w:num w:numId="35">
    <w:abstractNumId w:val="22"/>
  </w:num>
  <w:num w:numId="36">
    <w:abstractNumId w:val="10"/>
  </w:num>
  <w:num w:numId="37">
    <w:abstractNumId w:val="13"/>
  </w:num>
  <w:num w:numId="38">
    <w:abstractNumId w:val="3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083"/>
    <w:rsid w:val="000006C7"/>
    <w:rsid w:val="000052EA"/>
    <w:rsid w:val="0000547B"/>
    <w:rsid w:val="00006721"/>
    <w:rsid w:val="00006D2E"/>
    <w:rsid w:val="000142E0"/>
    <w:rsid w:val="000171C8"/>
    <w:rsid w:val="0002035B"/>
    <w:rsid w:val="00021DAA"/>
    <w:rsid w:val="00026397"/>
    <w:rsid w:val="00030AEF"/>
    <w:rsid w:val="00032475"/>
    <w:rsid w:val="00032D18"/>
    <w:rsid w:val="000339A3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F77D3"/>
    <w:rsid w:val="0010153E"/>
    <w:rsid w:val="0010477B"/>
    <w:rsid w:val="00114EE6"/>
    <w:rsid w:val="00115ABA"/>
    <w:rsid w:val="0012144F"/>
    <w:rsid w:val="0013383F"/>
    <w:rsid w:val="00133D30"/>
    <w:rsid w:val="00137F1B"/>
    <w:rsid w:val="00141556"/>
    <w:rsid w:val="00143C03"/>
    <w:rsid w:val="00144C34"/>
    <w:rsid w:val="0015237A"/>
    <w:rsid w:val="00157059"/>
    <w:rsid w:val="001741DC"/>
    <w:rsid w:val="00177FDD"/>
    <w:rsid w:val="00181A44"/>
    <w:rsid w:val="0019204D"/>
    <w:rsid w:val="00193DC5"/>
    <w:rsid w:val="001966B1"/>
    <w:rsid w:val="001A3332"/>
    <w:rsid w:val="001A3D6B"/>
    <w:rsid w:val="001A79B0"/>
    <w:rsid w:val="001B1007"/>
    <w:rsid w:val="001B73DC"/>
    <w:rsid w:val="001C4245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6119"/>
    <w:rsid w:val="00222AA3"/>
    <w:rsid w:val="00223442"/>
    <w:rsid w:val="00231D65"/>
    <w:rsid w:val="00235BD9"/>
    <w:rsid w:val="00237FD7"/>
    <w:rsid w:val="00244925"/>
    <w:rsid w:val="0025294A"/>
    <w:rsid w:val="00256137"/>
    <w:rsid w:val="002628B3"/>
    <w:rsid w:val="00264542"/>
    <w:rsid w:val="00270186"/>
    <w:rsid w:val="00275A20"/>
    <w:rsid w:val="002805EF"/>
    <w:rsid w:val="002824D1"/>
    <w:rsid w:val="00282C61"/>
    <w:rsid w:val="00284AD2"/>
    <w:rsid w:val="00284D35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C1EDC"/>
    <w:rsid w:val="002C6CA8"/>
    <w:rsid w:val="002D09CD"/>
    <w:rsid w:val="002E0D03"/>
    <w:rsid w:val="002F007F"/>
    <w:rsid w:val="002F586A"/>
    <w:rsid w:val="002F7CFF"/>
    <w:rsid w:val="00302805"/>
    <w:rsid w:val="00304E21"/>
    <w:rsid w:val="003148B0"/>
    <w:rsid w:val="00323385"/>
    <w:rsid w:val="00323553"/>
    <w:rsid w:val="003262C5"/>
    <w:rsid w:val="00333C03"/>
    <w:rsid w:val="00340ADF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0321"/>
    <w:rsid w:val="003C4CE7"/>
    <w:rsid w:val="003D2D59"/>
    <w:rsid w:val="003E3086"/>
    <w:rsid w:val="003E5CCE"/>
    <w:rsid w:val="003E5DFE"/>
    <w:rsid w:val="003F2134"/>
    <w:rsid w:val="003F36AC"/>
    <w:rsid w:val="003F6868"/>
    <w:rsid w:val="00403889"/>
    <w:rsid w:val="00403D7A"/>
    <w:rsid w:val="00403F53"/>
    <w:rsid w:val="0042164E"/>
    <w:rsid w:val="00421A51"/>
    <w:rsid w:val="00422103"/>
    <w:rsid w:val="004254C4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73352"/>
    <w:rsid w:val="00482908"/>
    <w:rsid w:val="00491FC8"/>
    <w:rsid w:val="00494427"/>
    <w:rsid w:val="004A1C4F"/>
    <w:rsid w:val="004B163A"/>
    <w:rsid w:val="004B5AA3"/>
    <w:rsid w:val="004C1A91"/>
    <w:rsid w:val="004C2298"/>
    <w:rsid w:val="004C3B0C"/>
    <w:rsid w:val="004C42D1"/>
    <w:rsid w:val="004C4F94"/>
    <w:rsid w:val="004D794E"/>
    <w:rsid w:val="004E156C"/>
    <w:rsid w:val="004E1E44"/>
    <w:rsid w:val="004E4BA5"/>
    <w:rsid w:val="004F403B"/>
    <w:rsid w:val="00502EFD"/>
    <w:rsid w:val="0050605D"/>
    <w:rsid w:val="00512181"/>
    <w:rsid w:val="0052125F"/>
    <w:rsid w:val="00523AFA"/>
    <w:rsid w:val="00527475"/>
    <w:rsid w:val="00536C2D"/>
    <w:rsid w:val="00537D8A"/>
    <w:rsid w:val="00546420"/>
    <w:rsid w:val="005505F3"/>
    <w:rsid w:val="0055420B"/>
    <w:rsid w:val="005577A3"/>
    <w:rsid w:val="00563AF8"/>
    <w:rsid w:val="00574952"/>
    <w:rsid w:val="005929FD"/>
    <w:rsid w:val="005943DE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4C07"/>
    <w:rsid w:val="005D1143"/>
    <w:rsid w:val="005E0F48"/>
    <w:rsid w:val="005E6301"/>
    <w:rsid w:val="005F32A9"/>
    <w:rsid w:val="00601C87"/>
    <w:rsid w:val="00612F54"/>
    <w:rsid w:val="00620981"/>
    <w:rsid w:val="00620F8D"/>
    <w:rsid w:val="00623ED5"/>
    <w:rsid w:val="00624E8B"/>
    <w:rsid w:val="00635BEB"/>
    <w:rsid w:val="00637C5D"/>
    <w:rsid w:val="00650FD7"/>
    <w:rsid w:val="00654DD7"/>
    <w:rsid w:val="00656F75"/>
    <w:rsid w:val="00657AA7"/>
    <w:rsid w:val="00670352"/>
    <w:rsid w:val="006721A1"/>
    <w:rsid w:val="006722B3"/>
    <w:rsid w:val="00675C12"/>
    <w:rsid w:val="00682C2D"/>
    <w:rsid w:val="00685212"/>
    <w:rsid w:val="00692DF3"/>
    <w:rsid w:val="00696C75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75EC"/>
    <w:rsid w:val="006E7C18"/>
    <w:rsid w:val="006F4890"/>
    <w:rsid w:val="006F5F5A"/>
    <w:rsid w:val="00703D79"/>
    <w:rsid w:val="00711083"/>
    <w:rsid w:val="00720B86"/>
    <w:rsid w:val="00720D69"/>
    <w:rsid w:val="007224D2"/>
    <w:rsid w:val="007311F3"/>
    <w:rsid w:val="00732856"/>
    <w:rsid w:val="00736F40"/>
    <w:rsid w:val="00740BFA"/>
    <w:rsid w:val="007421B5"/>
    <w:rsid w:val="00742F62"/>
    <w:rsid w:val="00751B54"/>
    <w:rsid w:val="00757978"/>
    <w:rsid w:val="0076095E"/>
    <w:rsid w:val="007638BD"/>
    <w:rsid w:val="00763B7D"/>
    <w:rsid w:val="007678EF"/>
    <w:rsid w:val="007745E9"/>
    <w:rsid w:val="00782D6D"/>
    <w:rsid w:val="00783F5A"/>
    <w:rsid w:val="007872A0"/>
    <w:rsid w:val="00790006"/>
    <w:rsid w:val="007906AA"/>
    <w:rsid w:val="007A2B26"/>
    <w:rsid w:val="007A587A"/>
    <w:rsid w:val="007B152A"/>
    <w:rsid w:val="007B3FCD"/>
    <w:rsid w:val="007B5C83"/>
    <w:rsid w:val="007B6716"/>
    <w:rsid w:val="007C5711"/>
    <w:rsid w:val="007C6663"/>
    <w:rsid w:val="007D6AC2"/>
    <w:rsid w:val="007F042F"/>
    <w:rsid w:val="007F129D"/>
    <w:rsid w:val="007F4188"/>
    <w:rsid w:val="00806B68"/>
    <w:rsid w:val="00812687"/>
    <w:rsid w:val="00815812"/>
    <w:rsid w:val="0083280B"/>
    <w:rsid w:val="00836B68"/>
    <w:rsid w:val="00841F3A"/>
    <w:rsid w:val="00846B25"/>
    <w:rsid w:val="008505B5"/>
    <w:rsid w:val="00856822"/>
    <w:rsid w:val="00862259"/>
    <w:rsid w:val="0086420D"/>
    <w:rsid w:val="00867B7F"/>
    <w:rsid w:val="008733FD"/>
    <w:rsid w:val="0087644F"/>
    <w:rsid w:val="00880708"/>
    <w:rsid w:val="008810AA"/>
    <w:rsid w:val="00884563"/>
    <w:rsid w:val="008851DA"/>
    <w:rsid w:val="00890D9E"/>
    <w:rsid w:val="008A09BB"/>
    <w:rsid w:val="008A362A"/>
    <w:rsid w:val="008A3F56"/>
    <w:rsid w:val="008A7021"/>
    <w:rsid w:val="008B4151"/>
    <w:rsid w:val="008C0B36"/>
    <w:rsid w:val="008C408C"/>
    <w:rsid w:val="008D264C"/>
    <w:rsid w:val="008D26F2"/>
    <w:rsid w:val="008D44A5"/>
    <w:rsid w:val="008E0D84"/>
    <w:rsid w:val="008E5153"/>
    <w:rsid w:val="008E5CF1"/>
    <w:rsid w:val="008E5FE5"/>
    <w:rsid w:val="009029B7"/>
    <w:rsid w:val="00903775"/>
    <w:rsid w:val="009063CE"/>
    <w:rsid w:val="00913E60"/>
    <w:rsid w:val="00916623"/>
    <w:rsid w:val="00916DE9"/>
    <w:rsid w:val="0091745A"/>
    <w:rsid w:val="00924D66"/>
    <w:rsid w:val="00933AC5"/>
    <w:rsid w:val="009342E6"/>
    <w:rsid w:val="00935509"/>
    <w:rsid w:val="00936ABE"/>
    <w:rsid w:val="009460AB"/>
    <w:rsid w:val="00961757"/>
    <w:rsid w:val="00963AE0"/>
    <w:rsid w:val="00972BC4"/>
    <w:rsid w:val="00992B11"/>
    <w:rsid w:val="00993182"/>
    <w:rsid w:val="009A4908"/>
    <w:rsid w:val="009A6D75"/>
    <w:rsid w:val="009A74C8"/>
    <w:rsid w:val="009B11A0"/>
    <w:rsid w:val="009C0037"/>
    <w:rsid w:val="009C5FCF"/>
    <w:rsid w:val="009C703D"/>
    <w:rsid w:val="009C7253"/>
    <w:rsid w:val="009D0EF6"/>
    <w:rsid w:val="009D651F"/>
    <w:rsid w:val="009E0FDC"/>
    <w:rsid w:val="009E271E"/>
    <w:rsid w:val="009E4069"/>
    <w:rsid w:val="009F3C06"/>
    <w:rsid w:val="009F64F4"/>
    <w:rsid w:val="009F726D"/>
    <w:rsid w:val="00A00007"/>
    <w:rsid w:val="00A07B31"/>
    <w:rsid w:val="00A14C38"/>
    <w:rsid w:val="00A178F4"/>
    <w:rsid w:val="00A17E2D"/>
    <w:rsid w:val="00A3008C"/>
    <w:rsid w:val="00A30D67"/>
    <w:rsid w:val="00A33C4C"/>
    <w:rsid w:val="00A34146"/>
    <w:rsid w:val="00A469A0"/>
    <w:rsid w:val="00A5109D"/>
    <w:rsid w:val="00A53EA9"/>
    <w:rsid w:val="00A548FC"/>
    <w:rsid w:val="00A6077C"/>
    <w:rsid w:val="00A6591D"/>
    <w:rsid w:val="00A73E4F"/>
    <w:rsid w:val="00A7727D"/>
    <w:rsid w:val="00A90C2E"/>
    <w:rsid w:val="00A950A9"/>
    <w:rsid w:val="00A963CE"/>
    <w:rsid w:val="00AA032E"/>
    <w:rsid w:val="00AA5AA4"/>
    <w:rsid w:val="00AB659E"/>
    <w:rsid w:val="00AC2EF8"/>
    <w:rsid w:val="00AC7A3A"/>
    <w:rsid w:val="00AD07A1"/>
    <w:rsid w:val="00AD58D3"/>
    <w:rsid w:val="00AE20C2"/>
    <w:rsid w:val="00AE3C5F"/>
    <w:rsid w:val="00AE3F79"/>
    <w:rsid w:val="00B1105C"/>
    <w:rsid w:val="00B11820"/>
    <w:rsid w:val="00B259D1"/>
    <w:rsid w:val="00B31668"/>
    <w:rsid w:val="00B328E7"/>
    <w:rsid w:val="00B40C91"/>
    <w:rsid w:val="00B43C3B"/>
    <w:rsid w:val="00B46D8C"/>
    <w:rsid w:val="00B52A7D"/>
    <w:rsid w:val="00B54802"/>
    <w:rsid w:val="00B55F84"/>
    <w:rsid w:val="00B571E0"/>
    <w:rsid w:val="00B6024B"/>
    <w:rsid w:val="00B6716D"/>
    <w:rsid w:val="00B67A64"/>
    <w:rsid w:val="00B835F7"/>
    <w:rsid w:val="00B83883"/>
    <w:rsid w:val="00B8732B"/>
    <w:rsid w:val="00B87931"/>
    <w:rsid w:val="00B87A99"/>
    <w:rsid w:val="00B95B9E"/>
    <w:rsid w:val="00BA221B"/>
    <w:rsid w:val="00BA2C3C"/>
    <w:rsid w:val="00BA38BB"/>
    <w:rsid w:val="00BA56B2"/>
    <w:rsid w:val="00BA635A"/>
    <w:rsid w:val="00BA6B6F"/>
    <w:rsid w:val="00BB118E"/>
    <w:rsid w:val="00BC09DE"/>
    <w:rsid w:val="00BC2537"/>
    <w:rsid w:val="00BC3070"/>
    <w:rsid w:val="00BC330D"/>
    <w:rsid w:val="00BD1107"/>
    <w:rsid w:val="00BD443B"/>
    <w:rsid w:val="00BF1D45"/>
    <w:rsid w:val="00C004C6"/>
    <w:rsid w:val="00C1212C"/>
    <w:rsid w:val="00C15061"/>
    <w:rsid w:val="00C22384"/>
    <w:rsid w:val="00C34782"/>
    <w:rsid w:val="00C35049"/>
    <w:rsid w:val="00C37C65"/>
    <w:rsid w:val="00C54054"/>
    <w:rsid w:val="00C5761A"/>
    <w:rsid w:val="00C60BF9"/>
    <w:rsid w:val="00C62B2B"/>
    <w:rsid w:val="00C650FC"/>
    <w:rsid w:val="00C66187"/>
    <w:rsid w:val="00C72D9C"/>
    <w:rsid w:val="00C7533F"/>
    <w:rsid w:val="00C76242"/>
    <w:rsid w:val="00C7796C"/>
    <w:rsid w:val="00C821F2"/>
    <w:rsid w:val="00C91591"/>
    <w:rsid w:val="00C93E21"/>
    <w:rsid w:val="00C9597C"/>
    <w:rsid w:val="00CB237B"/>
    <w:rsid w:val="00CB3518"/>
    <w:rsid w:val="00CC393A"/>
    <w:rsid w:val="00CC6A88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15D09"/>
    <w:rsid w:val="00D22451"/>
    <w:rsid w:val="00D2590B"/>
    <w:rsid w:val="00D327A4"/>
    <w:rsid w:val="00D4074E"/>
    <w:rsid w:val="00D60BFD"/>
    <w:rsid w:val="00D61FBA"/>
    <w:rsid w:val="00D6460C"/>
    <w:rsid w:val="00D70D66"/>
    <w:rsid w:val="00D74262"/>
    <w:rsid w:val="00D764AE"/>
    <w:rsid w:val="00D77C88"/>
    <w:rsid w:val="00D80EED"/>
    <w:rsid w:val="00D851CA"/>
    <w:rsid w:val="00D86DC3"/>
    <w:rsid w:val="00D9513F"/>
    <w:rsid w:val="00DB1527"/>
    <w:rsid w:val="00DC2C16"/>
    <w:rsid w:val="00DC739C"/>
    <w:rsid w:val="00DF5432"/>
    <w:rsid w:val="00E05ED3"/>
    <w:rsid w:val="00E078CC"/>
    <w:rsid w:val="00E11A19"/>
    <w:rsid w:val="00E20CE8"/>
    <w:rsid w:val="00E23D5B"/>
    <w:rsid w:val="00E34E50"/>
    <w:rsid w:val="00E357D2"/>
    <w:rsid w:val="00E3628B"/>
    <w:rsid w:val="00E37F8D"/>
    <w:rsid w:val="00E464DA"/>
    <w:rsid w:val="00E51FFC"/>
    <w:rsid w:val="00E56992"/>
    <w:rsid w:val="00E6201E"/>
    <w:rsid w:val="00E63D9E"/>
    <w:rsid w:val="00E81D16"/>
    <w:rsid w:val="00E86150"/>
    <w:rsid w:val="00E8796D"/>
    <w:rsid w:val="00E90093"/>
    <w:rsid w:val="00E918B0"/>
    <w:rsid w:val="00EA6D72"/>
    <w:rsid w:val="00EB1538"/>
    <w:rsid w:val="00EB21F0"/>
    <w:rsid w:val="00EB5351"/>
    <w:rsid w:val="00EB6495"/>
    <w:rsid w:val="00EC4925"/>
    <w:rsid w:val="00EE1F49"/>
    <w:rsid w:val="00EE5C02"/>
    <w:rsid w:val="00EE5CA3"/>
    <w:rsid w:val="00EF16F8"/>
    <w:rsid w:val="00F018E0"/>
    <w:rsid w:val="00F01A40"/>
    <w:rsid w:val="00F03B48"/>
    <w:rsid w:val="00F04D6B"/>
    <w:rsid w:val="00F130A4"/>
    <w:rsid w:val="00F16A75"/>
    <w:rsid w:val="00F176AE"/>
    <w:rsid w:val="00F17C6F"/>
    <w:rsid w:val="00F313D0"/>
    <w:rsid w:val="00F31A55"/>
    <w:rsid w:val="00F333E1"/>
    <w:rsid w:val="00F3401A"/>
    <w:rsid w:val="00F34042"/>
    <w:rsid w:val="00F35068"/>
    <w:rsid w:val="00F372EA"/>
    <w:rsid w:val="00F47AF0"/>
    <w:rsid w:val="00F654E6"/>
    <w:rsid w:val="00F72545"/>
    <w:rsid w:val="00F7452E"/>
    <w:rsid w:val="00F7636F"/>
    <w:rsid w:val="00F8152B"/>
    <w:rsid w:val="00F82AB7"/>
    <w:rsid w:val="00F83E57"/>
    <w:rsid w:val="00F84144"/>
    <w:rsid w:val="00F948F3"/>
    <w:rsid w:val="00FA1F8B"/>
    <w:rsid w:val="00FA3D78"/>
    <w:rsid w:val="00FA647D"/>
    <w:rsid w:val="00FB16C0"/>
    <w:rsid w:val="00FB6CC9"/>
    <w:rsid w:val="00FB74AE"/>
    <w:rsid w:val="00FD100A"/>
    <w:rsid w:val="00FE0A6E"/>
    <w:rsid w:val="00FE3CD2"/>
    <w:rsid w:val="00FF09B5"/>
    <w:rsid w:val="00FF541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0206-7BF0-411F-831F-F461969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4795</Words>
  <Characters>36681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41394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agarkova_ns</cp:lastModifiedBy>
  <cp:revision>2</cp:revision>
  <cp:lastPrinted>2020-02-06T02:26:00Z</cp:lastPrinted>
  <dcterms:created xsi:type="dcterms:W3CDTF">2020-02-13T05:56:00Z</dcterms:created>
  <dcterms:modified xsi:type="dcterms:W3CDTF">2020-02-13T05:56:00Z</dcterms:modified>
</cp:coreProperties>
</file>