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Default="00C976AC" w:rsidP="00C976AC">
      <w:pPr>
        <w:jc w:val="center"/>
        <w:rPr>
          <w:sz w:val="24"/>
        </w:rPr>
      </w:pPr>
      <w:bookmarkStart w:id="0" w:name="_GoBack"/>
    </w:p>
    <w:p w:rsidR="0002338F" w:rsidRDefault="0002338F" w:rsidP="00C976AC">
      <w:pPr>
        <w:jc w:val="center"/>
        <w:rPr>
          <w:sz w:val="24"/>
        </w:rPr>
      </w:pPr>
    </w:p>
    <w:p w:rsidR="00913443" w:rsidRPr="00236B65" w:rsidRDefault="00913443" w:rsidP="00C976AC">
      <w:pPr>
        <w:jc w:val="center"/>
        <w:rPr>
          <w:sz w:val="24"/>
        </w:rPr>
      </w:pPr>
    </w:p>
    <w:p w:rsidR="00C976AC" w:rsidRPr="00236B65" w:rsidRDefault="00C976AC" w:rsidP="00C976AC">
      <w:pPr>
        <w:jc w:val="center"/>
        <w:rPr>
          <w:sz w:val="24"/>
        </w:rPr>
      </w:pPr>
    </w:p>
    <w:p w:rsidR="00C976AC" w:rsidRPr="009164F4" w:rsidRDefault="006353F8" w:rsidP="00C976AC">
      <w:pPr>
        <w:jc w:val="center"/>
        <w:rPr>
          <w:b/>
          <w:sz w:val="26"/>
          <w:szCs w:val="26"/>
        </w:rPr>
      </w:pPr>
      <w:r w:rsidRPr="006353F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9264">
            <v:imagedata r:id="rId5" o:title=""/>
            <w10:anchorlock/>
          </v:shape>
          <o:OLEObject Type="Embed" ProgID="Word.Picture.8" ShapeID="_x0000_s1026" DrawAspect="Content" ObjectID="_1644829953" r:id="rId6"/>
        </w:pict>
      </w:r>
      <w:r w:rsidR="00C976AC" w:rsidRPr="009164F4">
        <w:rPr>
          <w:b/>
          <w:sz w:val="26"/>
          <w:szCs w:val="26"/>
        </w:rPr>
        <w:t xml:space="preserve">ДУМА   </w:t>
      </w:r>
    </w:p>
    <w:p w:rsidR="00C976AC" w:rsidRDefault="00C976AC" w:rsidP="00C976AC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9E1687" w:rsidRPr="009E1687" w:rsidRDefault="009E1687" w:rsidP="009E1687">
      <w:pPr>
        <w:jc w:val="center"/>
        <w:rPr>
          <w:b/>
          <w:sz w:val="26"/>
          <w:szCs w:val="26"/>
        </w:rPr>
      </w:pPr>
      <w:r w:rsidRPr="009E1687">
        <w:rPr>
          <w:b/>
          <w:sz w:val="26"/>
          <w:szCs w:val="26"/>
        </w:rPr>
        <w:t>ПРИМОРСКОГО КРАЯ</w:t>
      </w:r>
    </w:p>
    <w:p w:rsidR="00C976AC" w:rsidRPr="00236B65" w:rsidRDefault="00C976AC" w:rsidP="00C976AC">
      <w:pPr>
        <w:jc w:val="center"/>
        <w:rPr>
          <w:b/>
          <w:sz w:val="32"/>
          <w:szCs w:val="32"/>
        </w:rPr>
      </w:pPr>
    </w:p>
    <w:p w:rsidR="00C976AC" w:rsidRPr="009E1687" w:rsidRDefault="00C976AC" w:rsidP="00C976AC">
      <w:pPr>
        <w:jc w:val="center"/>
        <w:rPr>
          <w:b/>
          <w:szCs w:val="28"/>
        </w:rPr>
      </w:pPr>
      <w:proofErr w:type="gramStart"/>
      <w:r w:rsidRPr="009E1687">
        <w:rPr>
          <w:b/>
          <w:szCs w:val="28"/>
        </w:rPr>
        <w:t>Р</w:t>
      </w:r>
      <w:proofErr w:type="gramEnd"/>
      <w:r w:rsidRPr="009E1687">
        <w:rPr>
          <w:b/>
          <w:szCs w:val="28"/>
        </w:rPr>
        <w:t xml:space="preserve"> Е Ш Е Н И Е</w:t>
      </w:r>
    </w:p>
    <w:p w:rsidR="00C976AC" w:rsidRPr="00047FF1" w:rsidRDefault="00C976AC" w:rsidP="00C976AC"/>
    <w:bookmarkEnd w:id="0"/>
    <w:p w:rsidR="000C1A99" w:rsidRDefault="000C1A99" w:rsidP="00606682">
      <w:pPr>
        <w:shd w:val="clear" w:color="auto" w:fill="FFFFFF"/>
        <w:spacing w:line="278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признании утратившими силу решений Думы городского округа </w:t>
      </w:r>
    </w:p>
    <w:p w:rsidR="009E1687" w:rsidRPr="00606682" w:rsidRDefault="000C1A99" w:rsidP="00606682">
      <w:pPr>
        <w:shd w:val="clear" w:color="auto" w:fill="FFFFFF"/>
        <w:spacing w:line="278" w:lineRule="exact"/>
        <w:jc w:val="center"/>
        <w:rPr>
          <w:b/>
          <w:spacing w:val="-3"/>
          <w:sz w:val="26"/>
          <w:szCs w:val="26"/>
        </w:rPr>
      </w:pPr>
      <w:r>
        <w:rPr>
          <w:b/>
          <w:sz w:val="26"/>
          <w:szCs w:val="26"/>
        </w:rPr>
        <w:t>Спасск-Дальний по вопросам противодействия коррупции</w:t>
      </w:r>
    </w:p>
    <w:p w:rsidR="0002338F" w:rsidRPr="00E9583C" w:rsidRDefault="0002338F" w:rsidP="0002338F">
      <w:pPr>
        <w:shd w:val="clear" w:color="auto" w:fill="FFFFFF"/>
        <w:spacing w:line="278" w:lineRule="exact"/>
        <w:ind w:left="6154"/>
        <w:rPr>
          <w:spacing w:val="-3"/>
          <w:sz w:val="26"/>
          <w:szCs w:val="26"/>
        </w:rPr>
      </w:pPr>
    </w:p>
    <w:p w:rsidR="0002338F" w:rsidRPr="00E9583C" w:rsidRDefault="0002338F" w:rsidP="0002338F">
      <w:pPr>
        <w:shd w:val="clear" w:color="auto" w:fill="FFFFFF"/>
        <w:spacing w:line="278" w:lineRule="exact"/>
        <w:ind w:left="6154"/>
        <w:rPr>
          <w:sz w:val="26"/>
          <w:szCs w:val="26"/>
        </w:rPr>
      </w:pPr>
      <w:r w:rsidRPr="00E9583C">
        <w:rPr>
          <w:spacing w:val="-3"/>
          <w:sz w:val="26"/>
          <w:szCs w:val="26"/>
        </w:rPr>
        <w:t>Принято Думой городского округа Спасск-Дальний</w:t>
      </w:r>
    </w:p>
    <w:p w:rsidR="0002338F" w:rsidRPr="00E9583C" w:rsidRDefault="0002338F" w:rsidP="0002338F">
      <w:pPr>
        <w:shd w:val="clear" w:color="auto" w:fill="FFFFFF"/>
        <w:spacing w:line="278" w:lineRule="exact"/>
        <w:ind w:left="6158"/>
        <w:rPr>
          <w:sz w:val="26"/>
          <w:szCs w:val="26"/>
        </w:rPr>
      </w:pPr>
      <w:r w:rsidRPr="00E9583C">
        <w:rPr>
          <w:spacing w:val="-2"/>
          <w:sz w:val="26"/>
          <w:szCs w:val="26"/>
        </w:rPr>
        <w:t>«  26  »  февраля  2020 года</w:t>
      </w:r>
    </w:p>
    <w:p w:rsidR="0002338F" w:rsidRDefault="0002338F" w:rsidP="0002338F">
      <w:pPr>
        <w:spacing w:line="276" w:lineRule="auto"/>
        <w:jc w:val="both"/>
        <w:rPr>
          <w:sz w:val="26"/>
          <w:szCs w:val="26"/>
        </w:rPr>
      </w:pPr>
    </w:p>
    <w:p w:rsidR="002E6C23" w:rsidRDefault="002E6C23" w:rsidP="0002338F">
      <w:pPr>
        <w:spacing w:line="276" w:lineRule="auto"/>
        <w:ind w:firstLine="708"/>
        <w:jc w:val="both"/>
        <w:rPr>
          <w:sz w:val="26"/>
          <w:szCs w:val="26"/>
        </w:rPr>
      </w:pPr>
      <w:r w:rsidRPr="00606682">
        <w:rPr>
          <w:sz w:val="26"/>
          <w:szCs w:val="26"/>
        </w:rPr>
        <w:t xml:space="preserve">1. </w:t>
      </w:r>
      <w:r w:rsidR="000C1A99">
        <w:rPr>
          <w:sz w:val="26"/>
          <w:szCs w:val="26"/>
        </w:rPr>
        <w:t>Признать утратившими силу решения Думы городского округа Спасск-Дальний:</w:t>
      </w:r>
    </w:p>
    <w:p w:rsidR="000C1A99" w:rsidRDefault="000C1A99" w:rsidP="0002338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от 01.12.2016 г. № 87-НПА «</w:t>
      </w:r>
      <w:r w:rsidRPr="00047FF1">
        <w:rPr>
          <w:sz w:val="26"/>
          <w:szCs w:val="26"/>
        </w:rPr>
        <w:t xml:space="preserve">Об утверждении Положения о </w:t>
      </w:r>
      <w:r w:rsidRPr="00047FF1">
        <w:rPr>
          <w:bCs/>
          <w:sz w:val="26"/>
          <w:szCs w:val="26"/>
        </w:rPr>
        <w:t xml:space="preserve">Порядке сообщения лицами, замещающими муниципальные должности в </w:t>
      </w:r>
      <w:r w:rsidRPr="00047FF1">
        <w:rPr>
          <w:bCs/>
          <w:color w:val="26282F"/>
          <w:sz w:val="26"/>
          <w:szCs w:val="26"/>
        </w:rPr>
        <w:t xml:space="preserve"> городском округе Спасск-Дальний</w:t>
      </w:r>
      <w:r w:rsidRPr="00047FF1">
        <w:rPr>
          <w:bCs/>
          <w:sz w:val="26"/>
          <w:szCs w:val="26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6"/>
          <w:szCs w:val="26"/>
        </w:rPr>
        <w:t>»;</w:t>
      </w:r>
    </w:p>
    <w:p w:rsidR="000C1A99" w:rsidRPr="00606682" w:rsidRDefault="000C1A99" w:rsidP="0002338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от 06.11.2019 г. № 38-НПА «</w:t>
      </w:r>
      <w:r w:rsidRPr="00DB7773">
        <w:rPr>
          <w:sz w:val="26"/>
          <w:szCs w:val="26"/>
        </w:rPr>
        <w:t>Об утверждении Порядка получения муниципальными служащими, замещающими должности муниципальной службы в органах местного самоуправления городского округа Спасск-Дальний, разрешения представителя нанимателя (работодателя) на участие на безвозмездной основе в управлении некоммерческими организациями</w:t>
      </w:r>
      <w:r>
        <w:rPr>
          <w:sz w:val="26"/>
          <w:szCs w:val="26"/>
        </w:rPr>
        <w:t>».</w:t>
      </w:r>
    </w:p>
    <w:p w:rsidR="009E1687" w:rsidRDefault="00606682" w:rsidP="0002338F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 w:rsidR="009E1687" w:rsidRPr="00760F40">
        <w:rPr>
          <w:sz w:val="26"/>
          <w:szCs w:val="26"/>
        </w:rPr>
        <w:t>.</w:t>
      </w:r>
      <w:r w:rsidR="009E1687">
        <w:rPr>
          <w:sz w:val="26"/>
          <w:szCs w:val="26"/>
        </w:rPr>
        <w:t xml:space="preserve"> </w:t>
      </w:r>
      <w:r w:rsidR="009E1687">
        <w:rPr>
          <w:rFonts w:eastAsia="Calibri"/>
          <w:sz w:val="26"/>
          <w:szCs w:val="26"/>
          <w:lang w:eastAsia="en-US"/>
        </w:rPr>
        <w:t>Настоящее решение вступает в силу со дня его официального опубликования в периодическом печатном издании.</w:t>
      </w:r>
    </w:p>
    <w:p w:rsidR="009E1687" w:rsidRDefault="00606682" w:rsidP="0002338F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9E1687">
        <w:rPr>
          <w:rFonts w:eastAsia="Calibri"/>
          <w:sz w:val="26"/>
          <w:szCs w:val="26"/>
          <w:lang w:eastAsia="en-US"/>
        </w:rPr>
        <w:t>. Разместить настоящее решение в сетевом издании «Официальный сайт правовой информации городского округа Спасск-Дальний» в информационно-телекоммуникационной сети «Интернет».</w:t>
      </w:r>
    </w:p>
    <w:p w:rsidR="0002338F" w:rsidRPr="00E9583C" w:rsidRDefault="0002338F" w:rsidP="0002338F">
      <w:pPr>
        <w:tabs>
          <w:tab w:val="left" w:pos="4095"/>
        </w:tabs>
        <w:spacing w:line="276" w:lineRule="auto"/>
        <w:jc w:val="both"/>
        <w:rPr>
          <w:sz w:val="26"/>
          <w:szCs w:val="26"/>
        </w:rPr>
      </w:pPr>
    </w:p>
    <w:p w:rsidR="0002338F" w:rsidRPr="00E9583C" w:rsidRDefault="0002338F" w:rsidP="0002338F">
      <w:pPr>
        <w:spacing w:line="276" w:lineRule="auto"/>
        <w:jc w:val="both"/>
        <w:rPr>
          <w:sz w:val="26"/>
          <w:szCs w:val="26"/>
        </w:rPr>
      </w:pPr>
    </w:p>
    <w:p w:rsidR="0002338F" w:rsidRPr="00E9583C" w:rsidRDefault="0002338F" w:rsidP="0002338F">
      <w:pPr>
        <w:spacing w:line="276" w:lineRule="auto"/>
        <w:jc w:val="both"/>
        <w:rPr>
          <w:sz w:val="26"/>
          <w:szCs w:val="26"/>
        </w:rPr>
      </w:pPr>
    </w:p>
    <w:p w:rsidR="0002338F" w:rsidRPr="00E9583C" w:rsidRDefault="0002338F" w:rsidP="0002338F">
      <w:pPr>
        <w:spacing w:line="276" w:lineRule="auto"/>
        <w:jc w:val="both"/>
        <w:rPr>
          <w:sz w:val="26"/>
          <w:szCs w:val="26"/>
        </w:rPr>
      </w:pPr>
      <w:r w:rsidRPr="00E9583C">
        <w:rPr>
          <w:sz w:val="26"/>
          <w:szCs w:val="26"/>
        </w:rPr>
        <w:t>Исполняющий обязанности главы</w:t>
      </w:r>
    </w:p>
    <w:p w:rsidR="0002338F" w:rsidRPr="00E9583C" w:rsidRDefault="0002338F" w:rsidP="0002338F">
      <w:pPr>
        <w:jc w:val="both"/>
        <w:rPr>
          <w:sz w:val="26"/>
          <w:szCs w:val="26"/>
        </w:rPr>
      </w:pPr>
      <w:r w:rsidRPr="00E9583C">
        <w:rPr>
          <w:sz w:val="26"/>
          <w:szCs w:val="26"/>
        </w:rPr>
        <w:t xml:space="preserve">городского округа Спасск-Дальний                      </w:t>
      </w:r>
      <w:r>
        <w:rPr>
          <w:sz w:val="26"/>
          <w:szCs w:val="26"/>
        </w:rPr>
        <w:t xml:space="preserve">                  </w:t>
      </w:r>
      <w:r w:rsidRPr="00E9583C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А.</w:t>
      </w:r>
      <w:r w:rsidRPr="00E9583C">
        <w:rPr>
          <w:sz w:val="26"/>
          <w:szCs w:val="26"/>
        </w:rPr>
        <w:t>К. Бессонов</w:t>
      </w:r>
    </w:p>
    <w:p w:rsidR="0002338F" w:rsidRPr="00E9583C" w:rsidRDefault="0002338F" w:rsidP="0002338F">
      <w:pPr>
        <w:jc w:val="both"/>
        <w:rPr>
          <w:sz w:val="26"/>
          <w:szCs w:val="26"/>
        </w:rPr>
      </w:pPr>
    </w:p>
    <w:p w:rsidR="00594CD7" w:rsidRDefault="00594CD7" w:rsidP="00594CD7">
      <w:pPr>
        <w:jc w:val="both"/>
        <w:rPr>
          <w:sz w:val="26"/>
          <w:szCs w:val="26"/>
        </w:rPr>
      </w:pPr>
      <w:r>
        <w:rPr>
          <w:sz w:val="26"/>
          <w:szCs w:val="26"/>
        </w:rPr>
        <w:t>«  03  »   марта   2020 года</w:t>
      </w:r>
    </w:p>
    <w:p w:rsidR="00DA3295" w:rsidRDefault="0002338F" w:rsidP="0002338F">
      <w:pPr>
        <w:jc w:val="both"/>
        <w:rPr>
          <w:sz w:val="26"/>
          <w:szCs w:val="26"/>
        </w:rPr>
      </w:pPr>
      <w:r w:rsidRPr="00E9583C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10 </w:t>
      </w:r>
      <w:r w:rsidRPr="00E9583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9583C">
        <w:rPr>
          <w:sz w:val="26"/>
          <w:szCs w:val="26"/>
        </w:rPr>
        <w:t>НПА</w:t>
      </w:r>
    </w:p>
    <w:sectPr w:rsidR="00DA3295" w:rsidSect="0002338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2338F"/>
    <w:rsid w:val="00034DF1"/>
    <w:rsid w:val="00047FF1"/>
    <w:rsid w:val="00071FE7"/>
    <w:rsid w:val="00083D22"/>
    <w:rsid w:val="000C1A99"/>
    <w:rsid w:val="000F3656"/>
    <w:rsid w:val="00103957"/>
    <w:rsid w:val="00114768"/>
    <w:rsid w:val="00135BFB"/>
    <w:rsid w:val="0019420E"/>
    <w:rsid w:val="001B5F3C"/>
    <w:rsid w:val="00233472"/>
    <w:rsid w:val="00282082"/>
    <w:rsid w:val="0028508B"/>
    <w:rsid w:val="002E6C23"/>
    <w:rsid w:val="00365F56"/>
    <w:rsid w:val="004271C1"/>
    <w:rsid w:val="00504A61"/>
    <w:rsid w:val="00594CD7"/>
    <w:rsid w:val="005A5F1B"/>
    <w:rsid w:val="00606682"/>
    <w:rsid w:val="0062462B"/>
    <w:rsid w:val="006353F8"/>
    <w:rsid w:val="006F33CF"/>
    <w:rsid w:val="00724BE1"/>
    <w:rsid w:val="007D43ED"/>
    <w:rsid w:val="0086243D"/>
    <w:rsid w:val="008A6908"/>
    <w:rsid w:val="008D173B"/>
    <w:rsid w:val="00907713"/>
    <w:rsid w:val="00913443"/>
    <w:rsid w:val="00924BB2"/>
    <w:rsid w:val="009962D5"/>
    <w:rsid w:val="009A736D"/>
    <w:rsid w:val="009E1687"/>
    <w:rsid w:val="009F5C93"/>
    <w:rsid w:val="00A71A0A"/>
    <w:rsid w:val="00A912AF"/>
    <w:rsid w:val="00AB2523"/>
    <w:rsid w:val="00B26898"/>
    <w:rsid w:val="00B64530"/>
    <w:rsid w:val="00B826B4"/>
    <w:rsid w:val="00BC6F76"/>
    <w:rsid w:val="00C224C8"/>
    <w:rsid w:val="00C976AC"/>
    <w:rsid w:val="00CB1911"/>
    <w:rsid w:val="00D13442"/>
    <w:rsid w:val="00D33834"/>
    <w:rsid w:val="00D61EC0"/>
    <w:rsid w:val="00D77148"/>
    <w:rsid w:val="00D94543"/>
    <w:rsid w:val="00DA3295"/>
    <w:rsid w:val="00DC479C"/>
    <w:rsid w:val="00E10A17"/>
    <w:rsid w:val="00E7477B"/>
    <w:rsid w:val="00F14717"/>
    <w:rsid w:val="00F61929"/>
    <w:rsid w:val="00F955B0"/>
    <w:rsid w:val="00F95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71A0A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a7">
    <w:name w:val="Основной текст_"/>
    <w:basedOn w:val="a0"/>
    <w:link w:val="4"/>
    <w:rsid w:val="00F95752"/>
    <w:rPr>
      <w:sz w:val="25"/>
      <w:szCs w:val="25"/>
      <w:shd w:val="clear" w:color="auto" w:fill="FFFFFF"/>
    </w:rPr>
  </w:style>
  <w:style w:type="character" w:customStyle="1" w:styleId="1">
    <w:name w:val="Основной текст1"/>
    <w:basedOn w:val="a7"/>
    <w:rsid w:val="00F95752"/>
    <w:rPr>
      <w:u w:val="single"/>
    </w:rPr>
  </w:style>
  <w:style w:type="paragraph" w:customStyle="1" w:styleId="4">
    <w:name w:val="Основной текст4"/>
    <w:basedOn w:val="a"/>
    <w:link w:val="a7"/>
    <w:rsid w:val="00F95752"/>
    <w:pPr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233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77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7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EBD1-D3B1-49BE-8155-7F6DA28B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22</cp:revision>
  <cp:lastPrinted>2020-03-02T01:09:00Z</cp:lastPrinted>
  <dcterms:created xsi:type="dcterms:W3CDTF">2013-03-18T05:59:00Z</dcterms:created>
  <dcterms:modified xsi:type="dcterms:W3CDTF">2020-03-04T02:26:00Z</dcterms:modified>
</cp:coreProperties>
</file>