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32" w:rsidRPr="00551DA0" w:rsidRDefault="005C4B32" w:rsidP="00551DA0">
      <w:pPr>
        <w:pStyle w:val="1"/>
        <w:spacing w:line="360" w:lineRule="auto"/>
        <w:ind w:left="142"/>
        <w:jc w:val="left"/>
        <w:rPr>
          <w:sz w:val="26"/>
          <w:szCs w:val="26"/>
        </w:rPr>
      </w:pPr>
      <w:r w:rsidRPr="00551DA0">
        <w:rPr>
          <w:noProof/>
          <w:sz w:val="26"/>
          <w:szCs w:val="2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-220345</wp:posOffset>
            </wp:positionV>
            <wp:extent cx="463550" cy="638175"/>
            <wp:effectExtent l="19050" t="0" r="0" b="0"/>
            <wp:wrapTight wrapText="bothSides">
              <wp:wrapPolygon edited="0">
                <wp:start x="-888" y="0"/>
                <wp:lineTo x="-888" y="21278"/>
                <wp:lineTo x="21304" y="21278"/>
                <wp:lineTo x="21304" y="0"/>
                <wp:lineTo x="-888" y="0"/>
              </wp:wrapPolygon>
            </wp:wrapTight>
            <wp:docPr id="1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B32" w:rsidRPr="00551DA0" w:rsidRDefault="005C4B32" w:rsidP="00551DA0">
      <w:pPr>
        <w:spacing w:line="360" w:lineRule="auto"/>
        <w:rPr>
          <w:sz w:val="26"/>
          <w:szCs w:val="26"/>
        </w:rPr>
      </w:pPr>
    </w:p>
    <w:p w:rsidR="00B177C8" w:rsidRDefault="005C4B32" w:rsidP="00D93467">
      <w:pPr>
        <w:pStyle w:val="1"/>
        <w:rPr>
          <w:sz w:val="26"/>
          <w:szCs w:val="26"/>
        </w:rPr>
      </w:pPr>
      <w:r w:rsidRPr="00551DA0">
        <w:rPr>
          <w:sz w:val="26"/>
          <w:szCs w:val="26"/>
        </w:rPr>
        <w:t xml:space="preserve">АДМИНИСТРАЦИЯ </w:t>
      </w:r>
    </w:p>
    <w:p w:rsidR="005C4B32" w:rsidRPr="00551DA0" w:rsidRDefault="005C4B32" w:rsidP="00D93467">
      <w:pPr>
        <w:pStyle w:val="1"/>
        <w:rPr>
          <w:sz w:val="26"/>
          <w:szCs w:val="26"/>
        </w:rPr>
      </w:pPr>
      <w:r w:rsidRPr="00551DA0">
        <w:rPr>
          <w:sz w:val="26"/>
          <w:szCs w:val="26"/>
        </w:rPr>
        <w:t>ГОРОДСКОГО</w:t>
      </w:r>
      <w:r w:rsidR="00B177C8">
        <w:rPr>
          <w:sz w:val="26"/>
          <w:szCs w:val="26"/>
        </w:rPr>
        <w:t xml:space="preserve"> </w:t>
      </w:r>
      <w:r w:rsidRPr="00551DA0">
        <w:rPr>
          <w:sz w:val="26"/>
          <w:szCs w:val="26"/>
        </w:rPr>
        <w:t xml:space="preserve">ОКРУГА </w:t>
      </w:r>
      <w:proofErr w:type="gramStart"/>
      <w:r w:rsidRPr="00551DA0">
        <w:rPr>
          <w:sz w:val="26"/>
          <w:szCs w:val="26"/>
        </w:rPr>
        <w:t>СПАССК-ДАЛЬНИЙ</w:t>
      </w:r>
      <w:proofErr w:type="gramEnd"/>
    </w:p>
    <w:p w:rsidR="005C4B32" w:rsidRPr="00551DA0" w:rsidRDefault="005C4B32" w:rsidP="00551DA0">
      <w:pPr>
        <w:spacing w:line="360" w:lineRule="auto"/>
        <w:jc w:val="center"/>
        <w:rPr>
          <w:sz w:val="26"/>
          <w:szCs w:val="26"/>
        </w:rPr>
      </w:pPr>
    </w:p>
    <w:p w:rsidR="005C4B32" w:rsidRPr="00D93467" w:rsidRDefault="005C4B32" w:rsidP="00551DA0">
      <w:pPr>
        <w:spacing w:line="360" w:lineRule="auto"/>
        <w:jc w:val="center"/>
        <w:rPr>
          <w:b/>
          <w:szCs w:val="24"/>
        </w:rPr>
      </w:pPr>
      <w:r w:rsidRPr="00D93467">
        <w:rPr>
          <w:b/>
          <w:szCs w:val="24"/>
        </w:rPr>
        <w:t>ПОСТАНОВЛЕНИЕ</w:t>
      </w:r>
    </w:p>
    <w:p w:rsidR="005C4B32" w:rsidRPr="00B177C8" w:rsidRDefault="00D93467" w:rsidP="00B177C8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 июня 2020 г.                         </w:t>
      </w:r>
      <w:r w:rsidR="005C4B32" w:rsidRPr="00B177C8">
        <w:rPr>
          <w:sz w:val="22"/>
          <w:szCs w:val="22"/>
        </w:rPr>
        <w:t xml:space="preserve">г. </w:t>
      </w:r>
      <w:proofErr w:type="spellStart"/>
      <w:proofErr w:type="gramStart"/>
      <w:r w:rsidR="005C4B32" w:rsidRPr="00B177C8">
        <w:rPr>
          <w:sz w:val="22"/>
          <w:szCs w:val="22"/>
        </w:rPr>
        <w:t>Спасск-Дальний</w:t>
      </w:r>
      <w:proofErr w:type="spellEnd"/>
      <w:proofErr w:type="gramEnd"/>
      <w:r w:rsidR="005C4B32" w:rsidRPr="00B177C8">
        <w:rPr>
          <w:sz w:val="22"/>
          <w:szCs w:val="22"/>
        </w:rPr>
        <w:t xml:space="preserve">, Приморского края             </w:t>
      </w:r>
      <w:r w:rsidR="00B177C8">
        <w:rPr>
          <w:sz w:val="22"/>
          <w:szCs w:val="22"/>
        </w:rPr>
        <w:t xml:space="preserve">            </w:t>
      </w:r>
      <w:r w:rsidR="005C4B32" w:rsidRPr="00B177C8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257-па </w:t>
      </w:r>
    </w:p>
    <w:p w:rsidR="005C4B32" w:rsidRPr="00551DA0" w:rsidRDefault="005C4B32" w:rsidP="00C37039">
      <w:pPr>
        <w:spacing w:line="360" w:lineRule="auto"/>
        <w:ind w:right="-108" w:firstLine="709"/>
        <w:rPr>
          <w:sz w:val="26"/>
          <w:szCs w:val="26"/>
        </w:rPr>
      </w:pPr>
    </w:p>
    <w:p w:rsidR="00D93467" w:rsidRDefault="00B40803" w:rsidP="00B408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комиссии по согласованию проектов </w:t>
      </w:r>
    </w:p>
    <w:p w:rsidR="00B40803" w:rsidRDefault="00B40803" w:rsidP="00B408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строительства линейных объектов</w:t>
      </w:r>
    </w:p>
    <w:p w:rsidR="00B40803" w:rsidRDefault="00B40803" w:rsidP="00B40803">
      <w:pPr>
        <w:spacing w:line="360" w:lineRule="auto"/>
        <w:ind w:firstLine="708"/>
        <w:jc w:val="both"/>
        <w:rPr>
          <w:sz w:val="26"/>
          <w:szCs w:val="26"/>
        </w:rPr>
      </w:pPr>
    </w:p>
    <w:p w:rsidR="00B40803" w:rsidRDefault="00B40803" w:rsidP="00B4080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В соответствии с Уставом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, Федеральным законом от 06</w:t>
      </w:r>
      <w:r w:rsidR="00D93467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в целях выполнения мероприятий дорожной карты проекта «Энергетика»</w:t>
      </w:r>
      <w:r w:rsidR="00D10597">
        <w:rPr>
          <w:sz w:val="26"/>
          <w:szCs w:val="26"/>
        </w:rPr>
        <w:t>, утвержденной  Г</w:t>
      </w:r>
      <w:r>
        <w:rPr>
          <w:sz w:val="26"/>
          <w:szCs w:val="26"/>
        </w:rPr>
        <w:t xml:space="preserve">убернатором Приморского края </w:t>
      </w:r>
      <w:r w:rsidR="00F31812">
        <w:rPr>
          <w:sz w:val="26"/>
          <w:szCs w:val="26"/>
        </w:rPr>
        <w:t>О.Н.</w:t>
      </w:r>
      <w:r>
        <w:rPr>
          <w:sz w:val="26"/>
          <w:szCs w:val="26"/>
        </w:rPr>
        <w:t>Кожемяко</w:t>
      </w:r>
      <w:r w:rsidR="00F31812">
        <w:rPr>
          <w:sz w:val="26"/>
          <w:szCs w:val="26"/>
        </w:rPr>
        <w:t xml:space="preserve"> </w:t>
      </w:r>
      <w:r>
        <w:rPr>
          <w:sz w:val="26"/>
          <w:szCs w:val="26"/>
        </w:rPr>
        <w:t>06</w:t>
      </w:r>
      <w:r w:rsidR="00D93467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>2020</w:t>
      </w:r>
      <w:r w:rsidR="00D93467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D10597">
        <w:rPr>
          <w:sz w:val="26"/>
          <w:szCs w:val="26"/>
        </w:rPr>
        <w:t>,</w:t>
      </w:r>
      <w:r w:rsidR="00D10597" w:rsidRPr="0085545F">
        <w:rPr>
          <w:sz w:val="26"/>
          <w:szCs w:val="26"/>
        </w:rPr>
        <w:t xml:space="preserve"> </w:t>
      </w:r>
      <w:r w:rsidR="00D10597" w:rsidRPr="00551DA0">
        <w:rPr>
          <w:sz w:val="26"/>
          <w:szCs w:val="26"/>
        </w:rPr>
        <w:t xml:space="preserve">повышения инвестиционной привлекательности городского округа </w:t>
      </w:r>
      <w:proofErr w:type="spellStart"/>
      <w:r w:rsidR="00D10597" w:rsidRPr="00551DA0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Администрация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B40803" w:rsidRPr="007C1915" w:rsidRDefault="00B40803" w:rsidP="00B40803">
      <w:pPr>
        <w:spacing w:line="360" w:lineRule="auto"/>
        <w:ind w:firstLine="708"/>
        <w:jc w:val="both"/>
        <w:rPr>
          <w:sz w:val="16"/>
          <w:szCs w:val="16"/>
        </w:rPr>
      </w:pPr>
    </w:p>
    <w:p w:rsidR="00B40803" w:rsidRDefault="00B40803" w:rsidP="00B408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ПОСТАНОВЛЕТ:</w:t>
      </w:r>
    </w:p>
    <w:p w:rsidR="00D93467" w:rsidRPr="007C1915" w:rsidRDefault="00D93467" w:rsidP="00B40803">
      <w:pPr>
        <w:spacing w:line="360" w:lineRule="auto"/>
        <w:jc w:val="both"/>
        <w:rPr>
          <w:sz w:val="16"/>
          <w:szCs w:val="16"/>
        </w:rPr>
      </w:pPr>
    </w:p>
    <w:p w:rsidR="00B40803" w:rsidRDefault="00B40803" w:rsidP="00B40803">
      <w:pPr>
        <w:pStyle w:val="a8"/>
        <w:tabs>
          <w:tab w:val="left" w:pos="0"/>
          <w:tab w:val="left" w:pos="709"/>
        </w:tabs>
        <w:spacing w:line="360" w:lineRule="auto"/>
        <w:ind w:left="0" w:firstLine="8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комиссию по согласованию проектов строительства линейных объектов на территории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и утвердить ее состав (</w:t>
      </w:r>
      <w:r w:rsidR="00D93467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D10597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:rsidR="00B40803" w:rsidRDefault="00B40803" w:rsidP="00B40803">
      <w:pPr>
        <w:pStyle w:val="a8"/>
        <w:tabs>
          <w:tab w:val="left" w:pos="0"/>
          <w:tab w:val="left" w:pos="709"/>
        </w:tabs>
        <w:spacing w:line="360" w:lineRule="auto"/>
        <w:ind w:left="0" w:firstLine="8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о комиссии по согласованию проектов строительства линейных объектов на территории </w:t>
      </w:r>
      <w:r w:rsidR="00D10597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r w:rsidR="00D93467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D105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2).                                         </w:t>
      </w:r>
    </w:p>
    <w:p w:rsidR="00B40803" w:rsidRDefault="00B40803" w:rsidP="00B408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 Административному управлению</w:t>
      </w:r>
      <w:r w:rsidR="006927B8">
        <w:rPr>
          <w:sz w:val="26"/>
          <w:szCs w:val="26"/>
        </w:rPr>
        <w:t xml:space="preserve"> (</w:t>
      </w:r>
      <w:proofErr w:type="spellStart"/>
      <w:r w:rsidR="006927B8">
        <w:rPr>
          <w:sz w:val="26"/>
          <w:szCs w:val="26"/>
        </w:rPr>
        <w:t>Моняк</w:t>
      </w:r>
      <w:proofErr w:type="spellEnd"/>
      <w:r w:rsidR="006927B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E6429">
        <w:rPr>
          <w:sz w:val="26"/>
          <w:szCs w:val="26"/>
        </w:rPr>
        <w:t xml:space="preserve">разместить </w:t>
      </w:r>
      <w:r w:rsidR="00D93467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на официальном сайте </w:t>
      </w:r>
      <w:r w:rsidR="00D93467">
        <w:rPr>
          <w:sz w:val="26"/>
          <w:szCs w:val="26"/>
        </w:rPr>
        <w:t xml:space="preserve">правовой информации </w:t>
      </w:r>
      <w:r>
        <w:rPr>
          <w:sz w:val="26"/>
          <w:szCs w:val="26"/>
        </w:rPr>
        <w:t>городско</w:t>
      </w:r>
      <w:r w:rsidR="006927B8">
        <w:rPr>
          <w:sz w:val="26"/>
          <w:szCs w:val="26"/>
        </w:rPr>
        <w:t xml:space="preserve">го округа </w:t>
      </w:r>
      <w:proofErr w:type="spellStart"/>
      <w:proofErr w:type="gramStart"/>
      <w:r w:rsidR="006927B8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.</w:t>
      </w:r>
    </w:p>
    <w:p w:rsidR="00B40803" w:rsidRDefault="00B40803" w:rsidP="00B408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E6429">
        <w:rPr>
          <w:sz w:val="26"/>
          <w:szCs w:val="26"/>
        </w:rPr>
        <w:t>4</w:t>
      </w:r>
      <w:r>
        <w:rPr>
          <w:sz w:val="26"/>
          <w:szCs w:val="26"/>
        </w:rPr>
        <w:t xml:space="preserve">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0803" w:rsidRDefault="00B40803" w:rsidP="00B40803">
      <w:pPr>
        <w:spacing w:line="360" w:lineRule="auto"/>
        <w:jc w:val="both"/>
        <w:rPr>
          <w:sz w:val="26"/>
          <w:szCs w:val="26"/>
        </w:rPr>
      </w:pPr>
    </w:p>
    <w:p w:rsidR="00B40803" w:rsidRDefault="00B40803" w:rsidP="00B40803">
      <w:pPr>
        <w:tabs>
          <w:tab w:val="left" w:pos="190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B40803" w:rsidRDefault="00B40803" w:rsidP="00B40803">
      <w:pPr>
        <w:tabs>
          <w:tab w:val="left" w:pos="1905"/>
        </w:tabs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</w:t>
      </w:r>
      <w:r w:rsidR="007C191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А.К.</w:t>
      </w:r>
      <w:r w:rsidR="00F31812">
        <w:rPr>
          <w:sz w:val="26"/>
          <w:szCs w:val="26"/>
        </w:rPr>
        <w:t xml:space="preserve"> </w:t>
      </w:r>
      <w:r>
        <w:rPr>
          <w:sz w:val="26"/>
          <w:szCs w:val="26"/>
        </w:rPr>
        <w:t>Бессонов</w:t>
      </w:r>
    </w:p>
    <w:p w:rsidR="00D93467" w:rsidRDefault="00D93467" w:rsidP="00D10597">
      <w:pPr>
        <w:tabs>
          <w:tab w:val="left" w:pos="1905"/>
        </w:tabs>
        <w:ind w:left="5245"/>
        <w:rPr>
          <w:sz w:val="26"/>
          <w:szCs w:val="26"/>
        </w:rPr>
      </w:pPr>
    </w:p>
    <w:p w:rsidR="00D93467" w:rsidRDefault="00D93467" w:rsidP="00D10597">
      <w:pPr>
        <w:tabs>
          <w:tab w:val="left" w:pos="1905"/>
        </w:tabs>
        <w:ind w:left="5245"/>
        <w:rPr>
          <w:sz w:val="26"/>
          <w:szCs w:val="26"/>
        </w:rPr>
      </w:pPr>
    </w:p>
    <w:p w:rsidR="00DE6429" w:rsidRDefault="00DE6429" w:rsidP="00D10597">
      <w:pPr>
        <w:tabs>
          <w:tab w:val="left" w:pos="1905"/>
        </w:tabs>
        <w:ind w:left="5245"/>
        <w:rPr>
          <w:sz w:val="26"/>
          <w:szCs w:val="26"/>
        </w:rPr>
      </w:pPr>
    </w:p>
    <w:p w:rsidR="00DE6429" w:rsidRDefault="00DE6429" w:rsidP="00D10597">
      <w:pPr>
        <w:tabs>
          <w:tab w:val="left" w:pos="1905"/>
        </w:tabs>
        <w:ind w:left="5245"/>
        <w:rPr>
          <w:sz w:val="26"/>
          <w:szCs w:val="26"/>
        </w:rPr>
      </w:pPr>
    </w:p>
    <w:p w:rsidR="00DE6429" w:rsidRDefault="00DE6429" w:rsidP="00D10597">
      <w:pPr>
        <w:tabs>
          <w:tab w:val="left" w:pos="1905"/>
        </w:tabs>
        <w:ind w:left="5245"/>
        <w:rPr>
          <w:sz w:val="26"/>
          <w:szCs w:val="26"/>
        </w:rPr>
      </w:pPr>
    </w:p>
    <w:p w:rsidR="009E3127" w:rsidRPr="00551DA0" w:rsidRDefault="009E3127" w:rsidP="00D10597">
      <w:pPr>
        <w:tabs>
          <w:tab w:val="left" w:pos="1905"/>
        </w:tabs>
        <w:ind w:left="5245"/>
        <w:rPr>
          <w:sz w:val="26"/>
          <w:szCs w:val="26"/>
        </w:rPr>
      </w:pPr>
      <w:r w:rsidRPr="00551DA0">
        <w:rPr>
          <w:sz w:val="26"/>
          <w:szCs w:val="26"/>
        </w:rPr>
        <w:lastRenderedPageBreak/>
        <w:t>Приложение № 1</w:t>
      </w:r>
    </w:p>
    <w:p w:rsidR="009E3127" w:rsidRPr="00551DA0" w:rsidRDefault="009E3127" w:rsidP="00D10597">
      <w:pPr>
        <w:widowControl w:val="0"/>
        <w:tabs>
          <w:tab w:val="left" w:pos="4536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51DA0">
        <w:rPr>
          <w:sz w:val="26"/>
          <w:szCs w:val="26"/>
        </w:rPr>
        <w:t xml:space="preserve">к постановлению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>дминистрации</w:t>
      </w:r>
    </w:p>
    <w:p w:rsidR="009E3127" w:rsidRPr="00551DA0" w:rsidRDefault="009E3127" w:rsidP="00D10597">
      <w:pPr>
        <w:widowControl w:val="0"/>
        <w:tabs>
          <w:tab w:val="left" w:pos="4536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551DA0">
        <w:rPr>
          <w:sz w:val="26"/>
          <w:szCs w:val="26"/>
        </w:rPr>
        <w:t>Спасск-Дальний</w:t>
      </w:r>
      <w:proofErr w:type="spellEnd"/>
      <w:proofErr w:type="gramEnd"/>
    </w:p>
    <w:p w:rsidR="009E3127" w:rsidRPr="00551DA0" w:rsidRDefault="009E3127" w:rsidP="00D10597">
      <w:pPr>
        <w:ind w:left="5245"/>
        <w:rPr>
          <w:b/>
          <w:sz w:val="26"/>
          <w:szCs w:val="26"/>
        </w:rPr>
      </w:pPr>
      <w:r w:rsidRPr="00551DA0">
        <w:rPr>
          <w:sz w:val="26"/>
          <w:szCs w:val="26"/>
        </w:rPr>
        <w:t xml:space="preserve">от </w:t>
      </w:r>
      <w:r w:rsidR="007C1915">
        <w:rPr>
          <w:sz w:val="26"/>
          <w:szCs w:val="26"/>
        </w:rPr>
        <w:t xml:space="preserve">02.06.2020 </w:t>
      </w:r>
      <w:r w:rsidRPr="00551DA0">
        <w:rPr>
          <w:sz w:val="26"/>
          <w:szCs w:val="26"/>
        </w:rPr>
        <w:t xml:space="preserve">   № </w:t>
      </w:r>
      <w:r w:rsidR="007C1915">
        <w:rPr>
          <w:sz w:val="26"/>
          <w:szCs w:val="26"/>
        </w:rPr>
        <w:t>257-па</w:t>
      </w:r>
    </w:p>
    <w:p w:rsidR="009E3127" w:rsidRPr="00551DA0" w:rsidRDefault="009E3127" w:rsidP="00D10597">
      <w:pPr>
        <w:pStyle w:val="a9"/>
        <w:jc w:val="left"/>
        <w:rPr>
          <w:sz w:val="26"/>
          <w:szCs w:val="26"/>
        </w:rPr>
      </w:pPr>
    </w:p>
    <w:p w:rsidR="00D10597" w:rsidRDefault="00D10597" w:rsidP="00D10597">
      <w:pPr>
        <w:pStyle w:val="a9"/>
        <w:jc w:val="center"/>
        <w:rPr>
          <w:sz w:val="26"/>
          <w:szCs w:val="26"/>
        </w:rPr>
      </w:pPr>
    </w:p>
    <w:p w:rsidR="009E3127" w:rsidRPr="00551DA0" w:rsidRDefault="009E3127" w:rsidP="00D10597">
      <w:pPr>
        <w:pStyle w:val="a9"/>
        <w:jc w:val="center"/>
        <w:rPr>
          <w:sz w:val="26"/>
          <w:szCs w:val="26"/>
        </w:rPr>
      </w:pPr>
      <w:r w:rsidRPr="00551DA0">
        <w:rPr>
          <w:sz w:val="26"/>
          <w:szCs w:val="26"/>
        </w:rPr>
        <w:t>Состав</w:t>
      </w:r>
    </w:p>
    <w:p w:rsidR="00D10597" w:rsidRDefault="009E3127" w:rsidP="00D10597">
      <w:pPr>
        <w:pStyle w:val="a9"/>
        <w:jc w:val="center"/>
        <w:rPr>
          <w:sz w:val="26"/>
          <w:szCs w:val="26"/>
        </w:rPr>
      </w:pPr>
      <w:r w:rsidRPr="00551DA0">
        <w:rPr>
          <w:sz w:val="26"/>
          <w:szCs w:val="26"/>
        </w:rPr>
        <w:t>комиссии по согласованию проектов</w:t>
      </w:r>
      <w:r w:rsidR="00D10597">
        <w:rPr>
          <w:sz w:val="26"/>
          <w:szCs w:val="26"/>
        </w:rPr>
        <w:t xml:space="preserve"> </w:t>
      </w:r>
      <w:r w:rsidRPr="00551DA0">
        <w:rPr>
          <w:sz w:val="26"/>
          <w:szCs w:val="26"/>
        </w:rPr>
        <w:t xml:space="preserve">строительства </w:t>
      </w:r>
      <w:r w:rsidR="00D10597">
        <w:rPr>
          <w:sz w:val="26"/>
          <w:szCs w:val="26"/>
        </w:rPr>
        <w:t>линейных</w:t>
      </w:r>
    </w:p>
    <w:p w:rsidR="009E3127" w:rsidRDefault="009E3127" w:rsidP="00D10597">
      <w:pPr>
        <w:pStyle w:val="a9"/>
        <w:jc w:val="center"/>
        <w:rPr>
          <w:sz w:val="26"/>
          <w:szCs w:val="26"/>
        </w:rPr>
      </w:pPr>
      <w:r w:rsidRPr="00551DA0">
        <w:rPr>
          <w:sz w:val="26"/>
          <w:szCs w:val="26"/>
        </w:rPr>
        <w:t>объектов</w:t>
      </w:r>
      <w:r w:rsidR="00D10597">
        <w:rPr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 w:rsidR="00D10597">
        <w:rPr>
          <w:sz w:val="26"/>
          <w:szCs w:val="26"/>
        </w:rPr>
        <w:t>Спасск-Дальний</w:t>
      </w:r>
      <w:proofErr w:type="spellEnd"/>
      <w:proofErr w:type="gramEnd"/>
    </w:p>
    <w:p w:rsidR="009923E5" w:rsidRPr="00551DA0" w:rsidRDefault="009923E5" w:rsidP="00D10597">
      <w:pPr>
        <w:pStyle w:val="a9"/>
        <w:jc w:val="center"/>
        <w:rPr>
          <w:sz w:val="26"/>
          <w:szCs w:val="26"/>
        </w:rPr>
      </w:pPr>
    </w:p>
    <w:p w:rsidR="009E3127" w:rsidRPr="00551DA0" w:rsidRDefault="009E3127" w:rsidP="00D10597">
      <w:pPr>
        <w:ind w:left="1418"/>
        <w:rPr>
          <w:sz w:val="26"/>
          <w:szCs w:val="26"/>
        </w:rPr>
      </w:pPr>
    </w:p>
    <w:tbl>
      <w:tblPr>
        <w:tblW w:w="9214" w:type="dxa"/>
        <w:tblInd w:w="-34" w:type="dxa"/>
        <w:tblLook w:val="01E0"/>
      </w:tblPr>
      <w:tblGrid>
        <w:gridCol w:w="3402"/>
        <w:gridCol w:w="5812"/>
      </w:tblGrid>
      <w:tr w:rsidR="009923E5" w:rsidRPr="00551DA0" w:rsidTr="009923E5">
        <w:tc>
          <w:tcPr>
            <w:tcW w:w="3402" w:type="dxa"/>
          </w:tcPr>
          <w:p w:rsidR="009923E5" w:rsidRDefault="009923E5" w:rsidP="00C5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Бессонов</w:t>
            </w:r>
          </w:p>
          <w:p w:rsidR="009923E5" w:rsidRPr="00551DA0" w:rsidRDefault="009923E5" w:rsidP="00C5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Андрей Константинович</w:t>
            </w:r>
          </w:p>
        </w:tc>
        <w:tc>
          <w:tcPr>
            <w:tcW w:w="5812" w:type="dxa"/>
          </w:tcPr>
          <w:p w:rsidR="009923E5" w:rsidRPr="00551DA0" w:rsidRDefault="009923E5" w:rsidP="009923E5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</w:t>
            </w:r>
            <w:r w:rsidRPr="00551DA0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551DA0">
              <w:rPr>
                <w:sz w:val="26"/>
                <w:szCs w:val="26"/>
              </w:rPr>
              <w:t xml:space="preserve"> главы Администрации городского округа </w:t>
            </w:r>
            <w:proofErr w:type="spellStart"/>
            <w:proofErr w:type="gramStart"/>
            <w:r w:rsidRPr="00551DA0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551DA0">
              <w:rPr>
                <w:sz w:val="26"/>
                <w:szCs w:val="26"/>
              </w:rPr>
              <w:t>, председатель комиссии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proofErr w:type="spellStart"/>
            <w:r w:rsidRPr="00551DA0">
              <w:rPr>
                <w:sz w:val="26"/>
                <w:szCs w:val="26"/>
              </w:rPr>
              <w:t>Джос-Яринич</w:t>
            </w:r>
            <w:proofErr w:type="spellEnd"/>
            <w:r w:rsidRPr="00551DA0">
              <w:rPr>
                <w:sz w:val="26"/>
                <w:szCs w:val="26"/>
              </w:rPr>
              <w:t xml:space="preserve"> Ольга </w:t>
            </w:r>
          </w:p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Анатольевна</w:t>
            </w:r>
          </w:p>
        </w:tc>
        <w:tc>
          <w:tcPr>
            <w:tcW w:w="581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- начальник управления градостроительства Администрации городского округа </w:t>
            </w:r>
            <w:proofErr w:type="spellStart"/>
            <w:proofErr w:type="gramStart"/>
            <w:r w:rsidRPr="00551DA0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Фоменко </w:t>
            </w:r>
          </w:p>
          <w:p w:rsidR="009923E5" w:rsidRPr="00551DA0" w:rsidRDefault="009923E5" w:rsidP="009923E5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581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- начальник отдела капитального строительства, управления градостроительства Администрации городского округа </w:t>
            </w:r>
            <w:proofErr w:type="spellStart"/>
            <w:proofErr w:type="gramStart"/>
            <w:r w:rsidRPr="00551DA0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комиссии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Симоненко </w:t>
            </w:r>
          </w:p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Ольга Сергеевна </w:t>
            </w:r>
          </w:p>
        </w:tc>
        <w:tc>
          <w:tcPr>
            <w:tcW w:w="581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- начальник управления жилищно-коммунального хозяйства Администрации городского округа </w:t>
            </w:r>
            <w:proofErr w:type="spellStart"/>
            <w:proofErr w:type="gramStart"/>
            <w:r w:rsidRPr="00551DA0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9923E5" w:rsidRPr="00551DA0" w:rsidTr="009923E5">
        <w:tc>
          <w:tcPr>
            <w:tcW w:w="3402" w:type="dxa"/>
          </w:tcPr>
          <w:p w:rsidR="009923E5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proofErr w:type="spellStart"/>
            <w:r w:rsidRPr="00551DA0">
              <w:rPr>
                <w:sz w:val="26"/>
                <w:szCs w:val="26"/>
              </w:rPr>
              <w:t>Петик</w:t>
            </w:r>
            <w:proofErr w:type="spellEnd"/>
          </w:p>
          <w:p w:rsidR="009923E5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Инна Борисовна</w:t>
            </w:r>
          </w:p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- начальник управления земельных и имущественных отношений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proofErr w:type="spellStart"/>
            <w:r w:rsidRPr="00551DA0">
              <w:rPr>
                <w:sz w:val="26"/>
                <w:szCs w:val="26"/>
              </w:rPr>
              <w:t>Ольхов</w:t>
            </w:r>
            <w:proofErr w:type="spellEnd"/>
            <w:r w:rsidRPr="00551DA0">
              <w:rPr>
                <w:sz w:val="26"/>
                <w:szCs w:val="26"/>
              </w:rPr>
              <w:t xml:space="preserve"> </w:t>
            </w:r>
          </w:p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581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- начальник </w:t>
            </w:r>
            <w:proofErr w:type="gramStart"/>
            <w:r w:rsidRPr="00551DA0">
              <w:rPr>
                <w:sz w:val="26"/>
                <w:szCs w:val="26"/>
              </w:rPr>
              <w:t>отдела архитектуры управления градостроительства Администрации городского округа</w:t>
            </w:r>
            <w:proofErr w:type="gramEnd"/>
            <w:r w:rsidRPr="00551DA0">
              <w:rPr>
                <w:sz w:val="26"/>
                <w:szCs w:val="26"/>
              </w:rPr>
              <w:t xml:space="preserve"> </w:t>
            </w:r>
            <w:proofErr w:type="spellStart"/>
            <w:r w:rsidRPr="00551DA0">
              <w:rPr>
                <w:sz w:val="26"/>
                <w:szCs w:val="26"/>
              </w:rPr>
              <w:t>Спасск-Дальний</w:t>
            </w:r>
            <w:proofErr w:type="spellEnd"/>
          </w:p>
        </w:tc>
      </w:tr>
      <w:tr w:rsidR="009923E5" w:rsidRPr="00551DA0" w:rsidTr="009923E5">
        <w:tc>
          <w:tcPr>
            <w:tcW w:w="3402" w:type="dxa"/>
          </w:tcPr>
          <w:p w:rsidR="009923E5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Голубцов</w:t>
            </w:r>
          </w:p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Виктор Александрович</w:t>
            </w:r>
          </w:p>
        </w:tc>
        <w:tc>
          <w:tcPr>
            <w:tcW w:w="581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- начальник отдела благоустройства и дорожного хозяйства управления жилищно-коммунального хозяйства Администрации городского округа </w:t>
            </w:r>
            <w:proofErr w:type="spellStart"/>
            <w:proofErr w:type="gramStart"/>
            <w:r w:rsidRPr="00551DA0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9923E5" w:rsidRPr="00551DA0" w:rsidTr="009923E5">
        <w:tc>
          <w:tcPr>
            <w:tcW w:w="340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5812" w:type="dxa"/>
          </w:tcPr>
          <w:p w:rsidR="009923E5" w:rsidRPr="00551DA0" w:rsidRDefault="009923E5" w:rsidP="009923E5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51DA0">
              <w:rPr>
                <w:sz w:val="26"/>
                <w:szCs w:val="26"/>
              </w:rPr>
              <w:t>редставитель</w:t>
            </w:r>
            <w:r>
              <w:rPr>
                <w:sz w:val="26"/>
                <w:szCs w:val="26"/>
              </w:rPr>
              <w:t xml:space="preserve"> филиала «Спасский» </w:t>
            </w:r>
            <w:r w:rsidRPr="00551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КГУП</w:t>
            </w:r>
            <w:r w:rsidRPr="00551DA0">
              <w:rPr>
                <w:sz w:val="26"/>
                <w:szCs w:val="26"/>
              </w:rPr>
              <w:t xml:space="preserve"> «</w:t>
            </w:r>
            <w:proofErr w:type="spellStart"/>
            <w:r w:rsidRPr="00551DA0">
              <w:rPr>
                <w:sz w:val="26"/>
                <w:szCs w:val="26"/>
              </w:rPr>
              <w:t>Примтеплоэнерго</w:t>
            </w:r>
            <w:proofErr w:type="spellEnd"/>
            <w:r w:rsidRPr="00551DA0">
              <w:rPr>
                <w:sz w:val="26"/>
                <w:szCs w:val="26"/>
              </w:rPr>
              <w:t>»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812" w:type="dxa"/>
          </w:tcPr>
          <w:p w:rsidR="009923E5" w:rsidRPr="00551DA0" w:rsidRDefault="009923E5" w:rsidP="009923E5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51DA0">
              <w:rPr>
                <w:sz w:val="26"/>
                <w:szCs w:val="26"/>
              </w:rPr>
              <w:t xml:space="preserve">редставитель </w:t>
            </w:r>
            <w:r>
              <w:rPr>
                <w:sz w:val="26"/>
                <w:szCs w:val="26"/>
              </w:rPr>
              <w:t>С</w:t>
            </w:r>
            <w:r w:rsidRPr="00375FF2">
              <w:rPr>
                <w:sz w:val="26"/>
                <w:szCs w:val="26"/>
              </w:rPr>
              <w:t>пасско</w:t>
            </w:r>
            <w:r>
              <w:rPr>
                <w:sz w:val="26"/>
                <w:szCs w:val="26"/>
              </w:rPr>
              <w:t>го</w:t>
            </w:r>
            <w:r w:rsidRPr="00375FF2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я</w:t>
            </w:r>
            <w:r w:rsidRPr="00375FF2">
              <w:rPr>
                <w:sz w:val="26"/>
                <w:szCs w:val="26"/>
              </w:rPr>
              <w:t xml:space="preserve">  филиала  ОАО </w:t>
            </w:r>
            <w:r>
              <w:rPr>
                <w:sz w:val="26"/>
                <w:szCs w:val="26"/>
              </w:rPr>
              <w:t xml:space="preserve"> </w:t>
            </w:r>
            <w:r w:rsidRPr="00375FF2">
              <w:rPr>
                <w:sz w:val="26"/>
                <w:szCs w:val="26"/>
              </w:rPr>
              <w:t>ДЭК</w:t>
            </w:r>
            <w:r>
              <w:rPr>
                <w:sz w:val="26"/>
                <w:szCs w:val="26"/>
              </w:rPr>
              <w:t xml:space="preserve">  «</w:t>
            </w:r>
            <w:proofErr w:type="spellStart"/>
            <w:r w:rsidRPr="00375FF2">
              <w:rPr>
                <w:sz w:val="26"/>
                <w:szCs w:val="26"/>
              </w:rPr>
              <w:t>Дальэнергосбыт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551DA0">
              <w:rPr>
                <w:sz w:val="26"/>
                <w:szCs w:val="26"/>
              </w:rPr>
              <w:t xml:space="preserve"> 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812" w:type="dxa"/>
          </w:tcPr>
          <w:p w:rsidR="009923E5" w:rsidRPr="00551DA0" w:rsidRDefault="009923E5" w:rsidP="009923E5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51DA0">
              <w:rPr>
                <w:sz w:val="26"/>
                <w:szCs w:val="26"/>
              </w:rPr>
              <w:t>редставитель</w:t>
            </w:r>
            <w:r>
              <w:rPr>
                <w:sz w:val="26"/>
                <w:szCs w:val="26"/>
              </w:rPr>
              <w:t xml:space="preserve"> </w:t>
            </w:r>
            <w:r w:rsidRPr="00375FF2">
              <w:rPr>
                <w:sz w:val="26"/>
                <w:szCs w:val="26"/>
              </w:rPr>
              <w:t>АО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Спасскэлектросеть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812" w:type="dxa"/>
          </w:tcPr>
          <w:p w:rsidR="009923E5" w:rsidRPr="00551DA0" w:rsidRDefault="009923E5" w:rsidP="009923E5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551DA0">
              <w:rPr>
                <w:sz w:val="26"/>
                <w:szCs w:val="26"/>
              </w:rPr>
              <w:t xml:space="preserve">редставитель </w:t>
            </w:r>
            <w:r>
              <w:rPr>
                <w:sz w:val="26"/>
                <w:szCs w:val="26"/>
              </w:rPr>
              <w:t>ООО «</w:t>
            </w:r>
            <w:proofErr w:type="spellStart"/>
            <w:r w:rsidRPr="00375FF2">
              <w:rPr>
                <w:sz w:val="26"/>
                <w:szCs w:val="26"/>
              </w:rPr>
              <w:t>Спасск</w:t>
            </w:r>
            <w:r>
              <w:rPr>
                <w:sz w:val="26"/>
                <w:szCs w:val="26"/>
              </w:rPr>
              <w:t>электроконтроль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9923E5" w:rsidRPr="00551DA0" w:rsidTr="009923E5">
        <w:tc>
          <w:tcPr>
            <w:tcW w:w="3402" w:type="dxa"/>
          </w:tcPr>
          <w:p w:rsidR="009923E5" w:rsidRPr="00551DA0" w:rsidRDefault="009923E5" w:rsidP="00C573E0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 w:rsidRPr="00551DA0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812" w:type="dxa"/>
          </w:tcPr>
          <w:p w:rsidR="009923E5" w:rsidRPr="00551DA0" w:rsidRDefault="009923E5" w:rsidP="009923E5">
            <w:pPr>
              <w:tabs>
                <w:tab w:val="center" w:pos="4677"/>
                <w:tab w:val="left" w:pos="6780"/>
                <w:tab w:val="left" w:pos="8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51DA0">
              <w:rPr>
                <w:sz w:val="26"/>
                <w:szCs w:val="26"/>
              </w:rPr>
              <w:t>редставитель</w:t>
            </w:r>
            <w:r>
              <w:rPr>
                <w:sz w:val="26"/>
                <w:szCs w:val="26"/>
              </w:rPr>
              <w:t xml:space="preserve"> Спасского филиала ПАО «</w:t>
            </w: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3B7EFF" w:rsidRPr="00551DA0" w:rsidRDefault="003B7EFF" w:rsidP="00551DA0">
      <w:pPr>
        <w:pStyle w:val="a9"/>
        <w:spacing w:line="360" w:lineRule="auto"/>
        <w:ind w:firstLine="709"/>
        <w:rPr>
          <w:sz w:val="26"/>
          <w:szCs w:val="26"/>
        </w:rPr>
      </w:pPr>
    </w:p>
    <w:p w:rsidR="003B7EFF" w:rsidRPr="00551DA0" w:rsidRDefault="003B7EFF" w:rsidP="00551DA0">
      <w:pPr>
        <w:spacing w:line="360" w:lineRule="auto"/>
        <w:ind w:left="1418"/>
        <w:rPr>
          <w:sz w:val="26"/>
          <w:szCs w:val="26"/>
        </w:rPr>
        <w:sectPr w:rsidR="003B7EFF" w:rsidRPr="00551DA0" w:rsidSect="00B40803">
          <w:pgSz w:w="11906" w:h="16838"/>
          <w:pgMar w:top="993" w:right="850" w:bottom="284" w:left="1418" w:header="720" w:footer="720" w:gutter="0"/>
          <w:cols w:space="720"/>
        </w:sectPr>
      </w:pPr>
    </w:p>
    <w:p w:rsidR="00551DA0" w:rsidRPr="00551DA0" w:rsidRDefault="00551DA0" w:rsidP="00F31812">
      <w:pPr>
        <w:widowControl w:val="0"/>
        <w:shd w:val="clear" w:color="auto" w:fill="FFFFFF"/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551DA0">
        <w:rPr>
          <w:sz w:val="26"/>
          <w:szCs w:val="26"/>
        </w:rPr>
        <w:lastRenderedPageBreak/>
        <w:t>Приложение № 2</w:t>
      </w:r>
    </w:p>
    <w:p w:rsidR="00551DA0" w:rsidRPr="00551DA0" w:rsidRDefault="00551DA0" w:rsidP="00F31812">
      <w:pPr>
        <w:widowControl w:val="0"/>
        <w:tabs>
          <w:tab w:val="left" w:pos="4536"/>
        </w:tabs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551DA0">
        <w:rPr>
          <w:sz w:val="26"/>
          <w:szCs w:val="26"/>
        </w:rPr>
        <w:t xml:space="preserve">к постановлению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>дминистрации</w:t>
      </w:r>
    </w:p>
    <w:p w:rsidR="00551DA0" w:rsidRPr="00551DA0" w:rsidRDefault="00AD7930" w:rsidP="00F31812">
      <w:pPr>
        <w:widowControl w:val="0"/>
        <w:tabs>
          <w:tab w:val="left" w:pos="4536"/>
        </w:tabs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551DA0">
        <w:rPr>
          <w:sz w:val="26"/>
          <w:szCs w:val="26"/>
        </w:rPr>
        <w:t>Спасск-Дальний</w:t>
      </w:r>
      <w:proofErr w:type="spellEnd"/>
      <w:proofErr w:type="gramEnd"/>
    </w:p>
    <w:p w:rsidR="00551DA0" w:rsidRPr="00551DA0" w:rsidRDefault="00551DA0" w:rsidP="00F31812">
      <w:pPr>
        <w:ind w:left="4253"/>
        <w:jc w:val="both"/>
        <w:rPr>
          <w:b/>
          <w:sz w:val="26"/>
          <w:szCs w:val="26"/>
        </w:rPr>
      </w:pPr>
      <w:r w:rsidRPr="00551DA0">
        <w:rPr>
          <w:sz w:val="26"/>
          <w:szCs w:val="26"/>
        </w:rPr>
        <w:t xml:space="preserve">от </w:t>
      </w:r>
      <w:r w:rsidR="009923E5">
        <w:rPr>
          <w:sz w:val="26"/>
          <w:szCs w:val="26"/>
        </w:rPr>
        <w:t xml:space="preserve">02.06.2020 </w:t>
      </w:r>
      <w:r w:rsidR="00AD7930">
        <w:rPr>
          <w:sz w:val="26"/>
          <w:szCs w:val="26"/>
        </w:rPr>
        <w:t xml:space="preserve">   </w:t>
      </w:r>
      <w:r w:rsidRPr="00551DA0">
        <w:rPr>
          <w:sz w:val="26"/>
          <w:szCs w:val="26"/>
        </w:rPr>
        <w:t xml:space="preserve">№ </w:t>
      </w:r>
      <w:r w:rsidR="009923E5">
        <w:rPr>
          <w:sz w:val="26"/>
          <w:szCs w:val="26"/>
        </w:rPr>
        <w:t>257-па</w:t>
      </w:r>
    </w:p>
    <w:p w:rsidR="00551DA0" w:rsidRPr="00551DA0" w:rsidRDefault="00551DA0" w:rsidP="00F31812">
      <w:pPr>
        <w:pStyle w:val="a9"/>
        <w:rPr>
          <w:sz w:val="26"/>
          <w:szCs w:val="26"/>
        </w:rPr>
      </w:pPr>
      <w:bookmarkStart w:id="0" w:name="_GoBack"/>
      <w:bookmarkEnd w:id="0"/>
    </w:p>
    <w:p w:rsidR="00B177C8" w:rsidRDefault="00B177C8" w:rsidP="00F31812">
      <w:pPr>
        <w:pStyle w:val="a9"/>
        <w:jc w:val="center"/>
        <w:rPr>
          <w:sz w:val="26"/>
          <w:szCs w:val="26"/>
        </w:rPr>
      </w:pPr>
    </w:p>
    <w:p w:rsidR="00551DA0" w:rsidRPr="009923E5" w:rsidRDefault="00551DA0" w:rsidP="00F31812">
      <w:pPr>
        <w:pStyle w:val="a9"/>
        <w:jc w:val="center"/>
        <w:rPr>
          <w:b/>
          <w:sz w:val="26"/>
          <w:szCs w:val="26"/>
        </w:rPr>
      </w:pPr>
      <w:r w:rsidRPr="009923E5">
        <w:rPr>
          <w:b/>
          <w:sz w:val="26"/>
          <w:szCs w:val="26"/>
        </w:rPr>
        <w:t>Положение</w:t>
      </w:r>
    </w:p>
    <w:p w:rsidR="00D10597" w:rsidRPr="009923E5" w:rsidRDefault="00D10597" w:rsidP="00F31812">
      <w:pPr>
        <w:pStyle w:val="a9"/>
        <w:jc w:val="center"/>
        <w:rPr>
          <w:b/>
          <w:sz w:val="26"/>
          <w:szCs w:val="26"/>
        </w:rPr>
      </w:pPr>
      <w:r w:rsidRPr="009923E5">
        <w:rPr>
          <w:b/>
          <w:sz w:val="26"/>
          <w:szCs w:val="26"/>
        </w:rPr>
        <w:t>о</w:t>
      </w:r>
      <w:r w:rsidR="00551DA0" w:rsidRPr="009923E5">
        <w:rPr>
          <w:b/>
          <w:sz w:val="26"/>
          <w:szCs w:val="26"/>
        </w:rPr>
        <w:t xml:space="preserve"> комиссии по согласованию проектов</w:t>
      </w:r>
      <w:r w:rsidRPr="009923E5">
        <w:rPr>
          <w:b/>
          <w:sz w:val="26"/>
          <w:szCs w:val="26"/>
        </w:rPr>
        <w:t xml:space="preserve"> </w:t>
      </w:r>
      <w:r w:rsidR="00551DA0" w:rsidRPr="009923E5">
        <w:rPr>
          <w:b/>
          <w:sz w:val="26"/>
          <w:szCs w:val="26"/>
        </w:rPr>
        <w:t xml:space="preserve">строительства линейных </w:t>
      </w:r>
    </w:p>
    <w:p w:rsidR="00551DA0" w:rsidRPr="009923E5" w:rsidRDefault="00551DA0" w:rsidP="00F31812">
      <w:pPr>
        <w:pStyle w:val="a9"/>
        <w:jc w:val="center"/>
        <w:rPr>
          <w:b/>
          <w:sz w:val="26"/>
          <w:szCs w:val="26"/>
        </w:rPr>
      </w:pPr>
      <w:r w:rsidRPr="009923E5">
        <w:rPr>
          <w:b/>
          <w:sz w:val="26"/>
          <w:szCs w:val="26"/>
        </w:rPr>
        <w:t>объектов</w:t>
      </w:r>
      <w:r w:rsidR="00D10597" w:rsidRPr="009923E5">
        <w:rPr>
          <w:b/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 w:rsidR="00D10597" w:rsidRPr="009923E5">
        <w:rPr>
          <w:b/>
          <w:sz w:val="26"/>
          <w:szCs w:val="26"/>
        </w:rPr>
        <w:t>Спасск-Дальний</w:t>
      </w:r>
      <w:proofErr w:type="spellEnd"/>
      <w:proofErr w:type="gramEnd"/>
    </w:p>
    <w:p w:rsidR="00551DA0" w:rsidRPr="00551DA0" w:rsidRDefault="00551DA0" w:rsidP="00F31812">
      <w:pPr>
        <w:pStyle w:val="a9"/>
        <w:rPr>
          <w:sz w:val="26"/>
          <w:szCs w:val="26"/>
        </w:rPr>
      </w:pPr>
    </w:p>
    <w:p w:rsidR="00551DA0" w:rsidRPr="009923E5" w:rsidRDefault="00551DA0" w:rsidP="00F31812">
      <w:pPr>
        <w:pStyle w:val="a9"/>
        <w:ind w:firstLine="709"/>
        <w:rPr>
          <w:b/>
          <w:sz w:val="26"/>
          <w:szCs w:val="26"/>
        </w:rPr>
      </w:pPr>
      <w:r w:rsidRPr="009923E5">
        <w:rPr>
          <w:b/>
          <w:sz w:val="26"/>
          <w:szCs w:val="26"/>
        </w:rPr>
        <w:t>1. Общие положения</w:t>
      </w:r>
    </w:p>
    <w:p w:rsidR="00551DA0" w:rsidRPr="00551DA0" w:rsidRDefault="00551DA0" w:rsidP="00F31812">
      <w:pPr>
        <w:pStyle w:val="a9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1.1. Комиссия </w:t>
      </w:r>
      <w:r w:rsidR="00AD7930" w:rsidRPr="00551DA0">
        <w:rPr>
          <w:sz w:val="26"/>
          <w:szCs w:val="26"/>
        </w:rPr>
        <w:t>по согласованию проектов</w:t>
      </w:r>
      <w:r w:rsidR="00AD7930">
        <w:rPr>
          <w:sz w:val="26"/>
          <w:szCs w:val="26"/>
        </w:rPr>
        <w:t xml:space="preserve"> </w:t>
      </w:r>
      <w:r w:rsidR="00AD7930" w:rsidRPr="00551DA0">
        <w:rPr>
          <w:sz w:val="26"/>
          <w:szCs w:val="26"/>
        </w:rPr>
        <w:t>строительства линейных объектов</w:t>
      </w:r>
      <w:r w:rsidR="00D10597">
        <w:rPr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 w:rsidR="00D10597">
        <w:rPr>
          <w:sz w:val="26"/>
          <w:szCs w:val="26"/>
        </w:rPr>
        <w:t>Спасск-Дальний</w:t>
      </w:r>
      <w:proofErr w:type="spellEnd"/>
      <w:proofErr w:type="gramEnd"/>
      <w:r w:rsidR="00D10597">
        <w:rPr>
          <w:sz w:val="26"/>
          <w:szCs w:val="26"/>
        </w:rPr>
        <w:t xml:space="preserve"> </w:t>
      </w:r>
      <w:r w:rsidRPr="00551DA0">
        <w:rPr>
          <w:sz w:val="26"/>
          <w:szCs w:val="26"/>
        </w:rPr>
        <w:t xml:space="preserve"> (далее – Комиссия) создана при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 xml:space="preserve">дминистрации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r w:rsidR="00AD7930" w:rsidRPr="00551DA0">
        <w:rPr>
          <w:sz w:val="26"/>
          <w:szCs w:val="26"/>
        </w:rPr>
        <w:t>Спасск-Дальний</w:t>
      </w:r>
      <w:proofErr w:type="spellEnd"/>
      <w:r w:rsidR="00AD7930" w:rsidRPr="00551DA0">
        <w:rPr>
          <w:sz w:val="26"/>
          <w:szCs w:val="26"/>
        </w:rPr>
        <w:t xml:space="preserve"> </w:t>
      </w:r>
      <w:r w:rsidRPr="00551DA0">
        <w:rPr>
          <w:sz w:val="26"/>
          <w:szCs w:val="26"/>
        </w:rPr>
        <w:t>в качестве консультативно-</w:t>
      </w:r>
      <w:r w:rsidR="00AD7930">
        <w:rPr>
          <w:sz w:val="26"/>
          <w:szCs w:val="26"/>
        </w:rPr>
        <w:t>с</w:t>
      </w:r>
      <w:r w:rsidRPr="00551DA0">
        <w:rPr>
          <w:sz w:val="26"/>
          <w:szCs w:val="26"/>
        </w:rPr>
        <w:t>овещательного органа.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rFonts w:eastAsia="Calibri"/>
          <w:sz w:val="26"/>
          <w:szCs w:val="26"/>
          <w:lang w:eastAsia="en-US"/>
        </w:rPr>
        <w:t xml:space="preserve">Комиссия рассматривает вопросы, связанные с организацией взаимодействия </w:t>
      </w:r>
      <w:r w:rsidR="00352779">
        <w:rPr>
          <w:rFonts w:eastAsia="Calibri"/>
          <w:sz w:val="26"/>
          <w:szCs w:val="26"/>
          <w:lang w:eastAsia="en-US"/>
        </w:rPr>
        <w:t>А</w:t>
      </w:r>
      <w:r w:rsidRPr="00551DA0">
        <w:rPr>
          <w:rFonts w:eastAsia="Calibri"/>
          <w:sz w:val="26"/>
          <w:szCs w:val="26"/>
          <w:lang w:eastAsia="en-US"/>
        </w:rPr>
        <w:t xml:space="preserve">дминистрации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="00AD7930" w:rsidRPr="00551DA0">
        <w:rPr>
          <w:rFonts w:eastAsia="Calibri"/>
          <w:sz w:val="26"/>
          <w:szCs w:val="26"/>
          <w:lang w:eastAsia="en-US"/>
        </w:rPr>
        <w:t xml:space="preserve"> </w:t>
      </w:r>
      <w:r w:rsidRPr="00551DA0">
        <w:rPr>
          <w:rFonts w:eastAsia="Calibri"/>
          <w:sz w:val="26"/>
          <w:szCs w:val="26"/>
          <w:lang w:eastAsia="en-US"/>
        </w:rPr>
        <w:t xml:space="preserve">с сетевыми организациями, представителями юридических лиц, имеющих отношение к проектированию, строительству и эксплуатации объектов </w:t>
      </w:r>
      <w:r w:rsidR="00B177C8" w:rsidRPr="00551DA0">
        <w:rPr>
          <w:sz w:val="26"/>
          <w:szCs w:val="26"/>
        </w:rPr>
        <w:t>линейных объектов</w:t>
      </w:r>
      <w:r w:rsidRPr="00551DA0">
        <w:rPr>
          <w:rFonts w:eastAsia="Calibri"/>
          <w:sz w:val="26"/>
          <w:szCs w:val="26"/>
          <w:lang w:eastAsia="en-US"/>
        </w:rPr>
        <w:t>, органами государственной власти и органами местного самоуправления.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1.2. Комиссия в своей деятельности руководствуется действующим законодательством Российской Федерации, муниципальными правовыми актами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 xml:space="preserve"> и настоящим Положением.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1.3. Решения Комиссии обязательны к рассмотрению должностными лицами и органами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 xml:space="preserve">дминистрации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>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1.4. Члены Комиссии осуществляют свою деятельность на общественных началах.</w:t>
      </w:r>
    </w:p>
    <w:p w:rsidR="00551DA0" w:rsidRPr="009923E5" w:rsidRDefault="00551DA0" w:rsidP="00F31812">
      <w:pPr>
        <w:pStyle w:val="a9"/>
        <w:widowControl w:val="0"/>
        <w:ind w:firstLine="709"/>
        <w:rPr>
          <w:b/>
          <w:sz w:val="26"/>
          <w:szCs w:val="26"/>
        </w:rPr>
      </w:pPr>
      <w:r w:rsidRPr="009923E5">
        <w:rPr>
          <w:b/>
          <w:sz w:val="26"/>
          <w:szCs w:val="26"/>
        </w:rPr>
        <w:t>2. Цель и задачи Комиссии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2.1. Комиссия создана с целью организации взаимодействия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 xml:space="preserve">дминистрации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 xml:space="preserve">, сетевых организаций и собственников </w:t>
      </w:r>
      <w:r w:rsidR="00B177C8" w:rsidRPr="00551DA0">
        <w:rPr>
          <w:sz w:val="26"/>
          <w:szCs w:val="26"/>
        </w:rPr>
        <w:t>линейных объектов</w:t>
      </w:r>
      <w:r w:rsidRPr="00551DA0">
        <w:rPr>
          <w:sz w:val="26"/>
          <w:szCs w:val="26"/>
        </w:rPr>
        <w:t xml:space="preserve"> – юридических лиц по организации на территории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r w:rsidR="00AD7930" w:rsidRPr="00551DA0">
        <w:rPr>
          <w:sz w:val="26"/>
          <w:szCs w:val="26"/>
        </w:rPr>
        <w:t>Спасск-Дальний</w:t>
      </w:r>
      <w:proofErr w:type="spellEnd"/>
      <w:r w:rsidRPr="00551DA0">
        <w:rPr>
          <w:sz w:val="26"/>
          <w:szCs w:val="26"/>
        </w:rPr>
        <w:t xml:space="preserve"> </w:t>
      </w:r>
      <w:proofErr w:type="spellStart"/>
      <w:r w:rsidRPr="00551DA0">
        <w:rPr>
          <w:sz w:val="26"/>
          <w:szCs w:val="26"/>
        </w:rPr>
        <w:t>электро</w:t>
      </w:r>
      <w:proofErr w:type="spellEnd"/>
      <w:r w:rsidRPr="00551DA0">
        <w:rPr>
          <w:sz w:val="26"/>
          <w:szCs w:val="26"/>
        </w:rPr>
        <w:t>-, тепло-, водоснабжения и водоотведения в соответствии со статьей 16 Федерального закона от 06.10.2003 № 131-ФЗ «Об общих принципах организации местного самоуправления в Российской Федерации».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2.2. Задачей Комиссии является </w:t>
      </w:r>
      <w:r w:rsidR="00B177C8" w:rsidRPr="00551DA0">
        <w:rPr>
          <w:sz w:val="26"/>
          <w:szCs w:val="26"/>
        </w:rPr>
        <w:t>координаци</w:t>
      </w:r>
      <w:r w:rsidR="00B177C8">
        <w:rPr>
          <w:sz w:val="26"/>
          <w:szCs w:val="26"/>
        </w:rPr>
        <w:t>я</w:t>
      </w:r>
      <w:r w:rsidR="00B177C8" w:rsidRPr="00551DA0">
        <w:rPr>
          <w:sz w:val="26"/>
          <w:szCs w:val="26"/>
        </w:rPr>
        <w:t xml:space="preserve"> взаимодействи</w:t>
      </w:r>
      <w:r w:rsidR="00B177C8">
        <w:rPr>
          <w:sz w:val="26"/>
          <w:szCs w:val="26"/>
        </w:rPr>
        <w:t>й</w:t>
      </w:r>
      <w:r w:rsidR="00B177C8" w:rsidRPr="00551DA0">
        <w:rPr>
          <w:sz w:val="26"/>
          <w:szCs w:val="26"/>
        </w:rPr>
        <w:t xml:space="preserve"> между собственниками линейных объектов в целях </w:t>
      </w:r>
      <w:proofErr w:type="gramStart"/>
      <w:r w:rsidR="00B177C8" w:rsidRPr="00551DA0">
        <w:rPr>
          <w:sz w:val="26"/>
          <w:szCs w:val="26"/>
        </w:rPr>
        <w:t>сокращения сроков согласования условий строительства</w:t>
      </w:r>
      <w:proofErr w:type="gramEnd"/>
      <w:r w:rsidR="00B177C8" w:rsidRPr="00551DA0">
        <w:rPr>
          <w:sz w:val="26"/>
          <w:szCs w:val="26"/>
        </w:rPr>
        <w:t xml:space="preserve">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</w:r>
      <w:r w:rsidR="00B177C8">
        <w:rPr>
          <w:sz w:val="26"/>
          <w:szCs w:val="26"/>
        </w:rPr>
        <w:t>,</w:t>
      </w:r>
      <w:r w:rsidRPr="00551DA0">
        <w:rPr>
          <w:sz w:val="26"/>
          <w:szCs w:val="26"/>
        </w:rPr>
        <w:t xml:space="preserve"> путем рассмотрения их на заседаниях Комиссии, определения путей совместного решения.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2.3. Функциями Комиссии является: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2.3.1. рассмотрение вопросов по снижению административных барьеров при получении технических условий и заключении договоров на технологическое присоединение к инженерным сетям объектов капитального строительства;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2.3.2. оказание организационной, консультативной помощи юридическим лицам при получении технических условий и заключении договоров на технологическое присоединение к инженерным сетям объектов капитального </w:t>
      </w:r>
      <w:r w:rsidRPr="00551DA0">
        <w:rPr>
          <w:sz w:val="26"/>
          <w:szCs w:val="26"/>
        </w:rPr>
        <w:lastRenderedPageBreak/>
        <w:t>строительства.</w:t>
      </w:r>
    </w:p>
    <w:p w:rsidR="00551DA0" w:rsidRPr="009923E5" w:rsidRDefault="00551DA0" w:rsidP="00F31812">
      <w:pPr>
        <w:pStyle w:val="a9"/>
        <w:widowControl w:val="0"/>
        <w:ind w:firstLine="709"/>
        <w:rPr>
          <w:b/>
          <w:sz w:val="26"/>
          <w:szCs w:val="26"/>
        </w:rPr>
      </w:pPr>
      <w:r w:rsidRPr="009923E5">
        <w:rPr>
          <w:b/>
          <w:sz w:val="26"/>
          <w:szCs w:val="26"/>
        </w:rPr>
        <w:t>3. Полномочия Комиссии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3.1. Запрашивать у органов государственной власти, органов исполнительной власти Приморского края, органов местного самоуправления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>, организаций всех организационно-правовых форм информацию в рамках установленной компетенции Комиссии.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3.2. Участвовать в проведении конференций, совещаний, семинаров, круглых столов по вопросам технологического присоединения (получения технических условий) объектов капитального строительства к сетям инженерного обеспечения.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3.3. Приглашать на заседания Комиссии представителей органов государственной власти, органов местного самоуправления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>, организаций всех организационно-правовых форм.</w:t>
      </w:r>
    </w:p>
    <w:p w:rsidR="00551DA0" w:rsidRPr="00551DA0" w:rsidRDefault="00551DA0" w:rsidP="00F31812">
      <w:pPr>
        <w:widowControl w:val="0"/>
        <w:ind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 xml:space="preserve">3.4. Привлекать специалистов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 xml:space="preserve">дминистрации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>, специалистов организаций всех организационно-правовых форм для подготовки решений по деятельности Комиссии.</w:t>
      </w:r>
    </w:p>
    <w:p w:rsidR="00551DA0" w:rsidRPr="009923E5" w:rsidRDefault="00551DA0" w:rsidP="00F31812">
      <w:pPr>
        <w:pStyle w:val="a9"/>
        <w:widowControl w:val="0"/>
        <w:ind w:firstLine="709"/>
        <w:rPr>
          <w:b/>
          <w:sz w:val="26"/>
          <w:szCs w:val="26"/>
        </w:rPr>
      </w:pPr>
      <w:r w:rsidRPr="009923E5">
        <w:rPr>
          <w:b/>
          <w:sz w:val="26"/>
          <w:szCs w:val="26"/>
        </w:rPr>
        <w:t>4. Организация деятельности Комиссии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4.1. Текущей работой Комиссии руководит председатель Комиссии, на период его отсутствия – заместитель председателя Комиссии.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Председатель Комиссии: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утверждает график заседаний Комиссии;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утверждает повестку дня заседания Комиссии;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ведет заседание Комиссии;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обеспечивает и контролирует выполнение решений Комиссии.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4.2. Комиссия формируется из представителей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 xml:space="preserve">дминистрации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 xml:space="preserve">, </w:t>
      </w:r>
      <w:proofErr w:type="spellStart"/>
      <w:r w:rsidRPr="00551DA0">
        <w:rPr>
          <w:sz w:val="26"/>
          <w:szCs w:val="26"/>
        </w:rPr>
        <w:t>ресурсоснабжающих</w:t>
      </w:r>
      <w:proofErr w:type="spellEnd"/>
      <w:r w:rsidRPr="00551DA0">
        <w:rPr>
          <w:sz w:val="26"/>
          <w:szCs w:val="26"/>
        </w:rPr>
        <w:t xml:space="preserve"> и сетевых организаций.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4.3. Основной организационной формой деятельности Комиссии является заседание.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4.4. Заседания Комиссии проводятся по мере</w:t>
      </w:r>
      <w:r w:rsidR="00352779">
        <w:rPr>
          <w:sz w:val="26"/>
          <w:szCs w:val="26"/>
        </w:rPr>
        <w:t xml:space="preserve"> необходимости (</w:t>
      </w:r>
      <w:r w:rsidRPr="00551DA0">
        <w:rPr>
          <w:sz w:val="26"/>
          <w:szCs w:val="26"/>
        </w:rPr>
        <w:t>поступления заявлений</w:t>
      </w:r>
      <w:r w:rsidR="00352779">
        <w:rPr>
          <w:sz w:val="26"/>
          <w:szCs w:val="26"/>
        </w:rPr>
        <w:t xml:space="preserve">), </w:t>
      </w:r>
      <w:r w:rsidR="00C37039">
        <w:rPr>
          <w:sz w:val="26"/>
          <w:szCs w:val="26"/>
        </w:rPr>
        <w:t>не позднее</w:t>
      </w:r>
      <w:r w:rsidR="00396CD8">
        <w:rPr>
          <w:sz w:val="26"/>
          <w:szCs w:val="26"/>
        </w:rPr>
        <w:t xml:space="preserve"> пяти</w:t>
      </w:r>
      <w:r w:rsidR="00352779">
        <w:rPr>
          <w:sz w:val="26"/>
          <w:szCs w:val="26"/>
        </w:rPr>
        <w:t xml:space="preserve"> рабочих дней </w:t>
      </w:r>
      <w:proofErr w:type="gramStart"/>
      <w:r w:rsidR="00396CD8">
        <w:rPr>
          <w:sz w:val="26"/>
          <w:szCs w:val="26"/>
        </w:rPr>
        <w:t xml:space="preserve">с даты </w:t>
      </w:r>
      <w:r w:rsidR="00C37039">
        <w:rPr>
          <w:sz w:val="26"/>
          <w:szCs w:val="26"/>
        </w:rPr>
        <w:t>поступления</w:t>
      </w:r>
      <w:proofErr w:type="gramEnd"/>
      <w:r w:rsidR="00C37039">
        <w:rPr>
          <w:sz w:val="26"/>
          <w:szCs w:val="26"/>
        </w:rPr>
        <w:t xml:space="preserve"> заявления</w:t>
      </w:r>
      <w:r w:rsidRPr="00551DA0">
        <w:rPr>
          <w:sz w:val="26"/>
          <w:szCs w:val="26"/>
        </w:rPr>
        <w:t>.</w:t>
      </w:r>
    </w:p>
    <w:p w:rsidR="00551DA0" w:rsidRPr="00551DA0" w:rsidRDefault="00551DA0" w:rsidP="00F31812">
      <w:pPr>
        <w:widowControl w:val="0"/>
        <w:ind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 xml:space="preserve">4.5. Администрация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 xml:space="preserve"> осуществляет организационно-техническое и материальное обеспечение деятельности Комиссии.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Секретарь Комиссии исполняет следующие функции: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проводит прием заявителей;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формирует список участников,  приглашаемых для участия  в заседании Комиссии;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обеспечивает  подготовку и  проведение заседаний Комиссии;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осуществляет сбор  и систематизацию материалов к заседаниям Комиссии;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 xml:space="preserve">- обеспечивает  своевременное направление членам Комиссии и лицам, приглашаемым для участия в заседании Комиссии,  уведомлений  о проведении заседаний Комиссии, повестки заседаний Комиссии, материалов по вопросам повестки  заседаний Комиссии; 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ведет протокол  заседаний Комиссии, организует  подготовку  проектов  решений Комиссии и направляет их в адрес участников Комиссии;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>- осуществляет учет адресованной Комиссии корреспонденции (в том числе запросов, требований, ходатайств), обеспечивает получение членами Комиссии необходимой информации.</w:t>
      </w:r>
    </w:p>
    <w:p w:rsidR="00551DA0" w:rsidRPr="00551DA0" w:rsidRDefault="00551DA0" w:rsidP="00F3181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 xml:space="preserve">- направляет решения Комиссии для опубликования на официальном сайте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 xml:space="preserve">дминистрация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>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lastRenderedPageBreak/>
        <w:t>4.6. Решения Комиссии принимаются простым большинством голосов. В случае раве</w:t>
      </w:r>
      <w:r w:rsidR="00396CD8">
        <w:rPr>
          <w:sz w:val="26"/>
          <w:szCs w:val="26"/>
        </w:rPr>
        <w:t xml:space="preserve">нства голосов голос </w:t>
      </w:r>
      <w:proofErr w:type="spellStart"/>
      <w:r w:rsidR="00396CD8">
        <w:rPr>
          <w:sz w:val="26"/>
          <w:szCs w:val="26"/>
        </w:rPr>
        <w:t>председтеля</w:t>
      </w:r>
      <w:proofErr w:type="spellEnd"/>
      <w:r w:rsidRPr="00551DA0">
        <w:rPr>
          <w:sz w:val="26"/>
          <w:szCs w:val="26"/>
        </w:rPr>
        <w:t xml:space="preserve"> Комиссии является решающим.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>4.7. Заседание Комиссии считается правомочным, если на нем присутствует половина и более состава членов Комиссии.</w:t>
      </w:r>
    </w:p>
    <w:p w:rsidR="00551DA0" w:rsidRPr="00551DA0" w:rsidRDefault="00551DA0" w:rsidP="00F31812">
      <w:pPr>
        <w:pStyle w:val="a9"/>
        <w:widowControl w:val="0"/>
        <w:ind w:firstLine="709"/>
        <w:rPr>
          <w:sz w:val="26"/>
          <w:szCs w:val="26"/>
        </w:rPr>
      </w:pPr>
      <w:r w:rsidRPr="00551DA0">
        <w:rPr>
          <w:sz w:val="26"/>
          <w:szCs w:val="26"/>
        </w:rPr>
        <w:t xml:space="preserve">4.8. Решения Комиссии по итогам заседания оформляются протоколом. Решения Комиссии носят рекомендательный характер. Выписки из протоколов заседания Комиссии при необходимости направляются участникам Комиссии </w:t>
      </w:r>
      <w:r w:rsidR="00352779">
        <w:rPr>
          <w:sz w:val="26"/>
          <w:szCs w:val="26"/>
        </w:rPr>
        <w:t>и в структурные подразделения</w:t>
      </w:r>
      <w:r w:rsidRPr="00551DA0">
        <w:rPr>
          <w:sz w:val="26"/>
          <w:szCs w:val="26"/>
        </w:rPr>
        <w:t xml:space="preserve"> </w:t>
      </w:r>
      <w:r w:rsidR="00352779">
        <w:rPr>
          <w:sz w:val="26"/>
          <w:szCs w:val="26"/>
        </w:rPr>
        <w:t>А</w:t>
      </w:r>
      <w:r w:rsidRPr="00551DA0">
        <w:rPr>
          <w:sz w:val="26"/>
          <w:szCs w:val="26"/>
        </w:rPr>
        <w:t xml:space="preserve">дминистрации </w:t>
      </w:r>
      <w:r w:rsidR="00AD7930" w:rsidRPr="00551DA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D7930" w:rsidRPr="00551DA0">
        <w:rPr>
          <w:sz w:val="26"/>
          <w:szCs w:val="26"/>
        </w:rPr>
        <w:t>Спасск-Дальний</w:t>
      </w:r>
      <w:proofErr w:type="spellEnd"/>
      <w:proofErr w:type="gramEnd"/>
      <w:r w:rsidRPr="00551DA0">
        <w:rPr>
          <w:sz w:val="26"/>
          <w:szCs w:val="26"/>
        </w:rPr>
        <w:t>.</w:t>
      </w:r>
    </w:p>
    <w:p w:rsidR="00C830F1" w:rsidRPr="00551DA0" w:rsidRDefault="00551DA0" w:rsidP="00F31812">
      <w:pPr>
        <w:ind w:firstLine="709"/>
        <w:jc w:val="both"/>
        <w:rPr>
          <w:sz w:val="26"/>
          <w:szCs w:val="26"/>
        </w:rPr>
      </w:pPr>
      <w:r w:rsidRPr="00551DA0">
        <w:rPr>
          <w:sz w:val="26"/>
          <w:szCs w:val="26"/>
        </w:rPr>
        <w:t xml:space="preserve">4.9. Для рассмотрения вопросов на заседании Комиссии заинтересованные лица </w:t>
      </w:r>
      <w:r w:rsidR="00396CD8">
        <w:rPr>
          <w:sz w:val="26"/>
          <w:szCs w:val="26"/>
        </w:rPr>
        <w:t>должны обратиться к председателю или заместителю председателя</w:t>
      </w:r>
      <w:r w:rsidRPr="00551DA0">
        <w:rPr>
          <w:sz w:val="26"/>
          <w:szCs w:val="26"/>
        </w:rPr>
        <w:t xml:space="preserve"> Комиссии в письменной форме. Информация о результатах рассмотрения обращения направляется заявителям в письменном виде.</w:t>
      </w:r>
    </w:p>
    <w:sectPr w:rsidR="00C830F1" w:rsidRPr="00551DA0" w:rsidSect="005C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E5" w:rsidRDefault="009923E5" w:rsidP="00C9763B">
      <w:r>
        <w:separator/>
      </w:r>
    </w:p>
  </w:endnote>
  <w:endnote w:type="continuationSeparator" w:id="1">
    <w:p w:rsidR="009923E5" w:rsidRDefault="009923E5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E5" w:rsidRDefault="009923E5" w:rsidP="00C9763B">
      <w:r>
        <w:separator/>
      </w:r>
    </w:p>
  </w:footnote>
  <w:footnote w:type="continuationSeparator" w:id="1">
    <w:p w:rsidR="009923E5" w:rsidRDefault="009923E5" w:rsidP="00C97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97F"/>
    <w:multiLevelType w:val="hybridMultilevel"/>
    <w:tmpl w:val="15CE02E6"/>
    <w:lvl w:ilvl="0" w:tplc="9DDA3DB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E1985"/>
    <w:multiLevelType w:val="hybridMultilevel"/>
    <w:tmpl w:val="53124F8C"/>
    <w:lvl w:ilvl="0" w:tplc="74D8FED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510736FD"/>
    <w:multiLevelType w:val="hybridMultilevel"/>
    <w:tmpl w:val="53124F8C"/>
    <w:lvl w:ilvl="0" w:tplc="74D8FED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13F39"/>
    <w:rsid w:val="000457C2"/>
    <w:rsid w:val="00076D87"/>
    <w:rsid w:val="00093655"/>
    <w:rsid w:val="000E6C2A"/>
    <w:rsid w:val="001549BF"/>
    <w:rsid w:val="00155422"/>
    <w:rsid w:val="001E3135"/>
    <w:rsid w:val="0025026F"/>
    <w:rsid w:val="0025101C"/>
    <w:rsid w:val="00252B7C"/>
    <w:rsid w:val="002A5507"/>
    <w:rsid w:val="002B61B3"/>
    <w:rsid w:val="002F2901"/>
    <w:rsid w:val="0030437C"/>
    <w:rsid w:val="00350730"/>
    <w:rsid w:val="00352779"/>
    <w:rsid w:val="00375FF2"/>
    <w:rsid w:val="00396CD8"/>
    <w:rsid w:val="003B7EFF"/>
    <w:rsid w:val="0040614D"/>
    <w:rsid w:val="00491ACA"/>
    <w:rsid w:val="004A2D84"/>
    <w:rsid w:val="004F76A3"/>
    <w:rsid w:val="005204D6"/>
    <w:rsid w:val="0053697E"/>
    <w:rsid w:val="00537717"/>
    <w:rsid w:val="00551DA0"/>
    <w:rsid w:val="00555FC7"/>
    <w:rsid w:val="005C4B32"/>
    <w:rsid w:val="006260CE"/>
    <w:rsid w:val="0064120F"/>
    <w:rsid w:val="00643EF7"/>
    <w:rsid w:val="006927B8"/>
    <w:rsid w:val="00705800"/>
    <w:rsid w:val="00760DC5"/>
    <w:rsid w:val="007C1915"/>
    <w:rsid w:val="00825D97"/>
    <w:rsid w:val="00835324"/>
    <w:rsid w:val="00870F7B"/>
    <w:rsid w:val="008A0EB5"/>
    <w:rsid w:val="009923E5"/>
    <w:rsid w:val="009B7F19"/>
    <w:rsid w:val="009D2B2E"/>
    <w:rsid w:val="009E3127"/>
    <w:rsid w:val="00AD7930"/>
    <w:rsid w:val="00AF1F51"/>
    <w:rsid w:val="00B177C8"/>
    <w:rsid w:val="00B40803"/>
    <w:rsid w:val="00BE4CAC"/>
    <w:rsid w:val="00C26D31"/>
    <w:rsid w:val="00C37039"/>
    <w:rsid w:val="00C573E0"/>
    <w:rsid w:val="00C830F1"/>
    <w:rsid w:val="00C9763B"/>
    <w:rsid w:val="00D10597"/>
    <w:rsid w:val="00D73EE4"/>
    <w:rsid w:val="00D93467"/>
    <w:rsid w:val="00DC4285"/>
    <w:rsid w:val="00DE6429"/>
    <w:rsid w:val="00EB52A9"/>
    <w:rsid w:val="00F26819"/>
    <w:rsid w:val="00F31812"/>
    <w:rsid w:val="00F333F9"/>
    <w:rsid w:val="00F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F2901"/>
    <w:pPr>
      <w:ind w:left="720"/>
      <w:contextualSpacing/>
    </w:pPr>
  </w:style>
  <w:style w:type="paragraph" w:styleId="a9">
    <w:name w:val="Body Text"/>
    <w:aliases w:val="Основной тек"/>
    <w:basedOn w:val="a"/>
    <w:link w:val="aa"/>
    <w:uiPriority w:val="99"/>
    <w:rsid w:val="009E3127"/>
    <w:pPr>
      <w:jc w:val="both"/>
    </w:pPr>
  </w:style>
  <w:style w:type="character" w:customStyle="1" w:styleId="aa">
    <w:name w:val="Основной текст Знак"/>
    <w:aliases w:val="Основной тек Знак"/>
    <w:basedOn w:val="a0"/>
    <w:link w:val="a9"/>
    <w:uiPriority w:val="99"/>
    <w:rsid w:val="009E31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1716-35FB-4B48-83D7-26DD664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putilovskaya_ne</cp:lastModifiedBy>
  <cp:revision>19</cp:revision>
  <cp:lastPrinted>2020-06-02T07:55:00Z</cp:lastPrinted>
  <dcterms:created xsi:type="dcterms:W3CDTF">2020-05-08T02:25:00Z</dcterms:created>
  <dcterms:modified xsi:type="dcterms:W3CDTF">2020-06-02T07:59:00Z</dcterms:modified>
</cp:coreProperties>
</file>