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  <w:r w:rsidRPr="00004853">
        <w:rPr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center"/>
        <w:rPr>
          <w:b/>
          <w:sz w:val="26"/>
          <w:szCs w:val="26"/>
        </w:rPr>
      </w:pPr>
    </w:p>
    <w:p w:rsidR="003F549B" w:rsidRPr="001C0B75" w:rsidRDefault="00632D57" w:rsidP="003F549B">
      <w:pPr>
        <w:spacing w:line="276" w:lineRule="auto"/>
        <w:jc w:val="center"/>
        <w:rPr>
          <w:b/>
          <w:szCs w:val="28"/>
        </w:rPr>
      </w:pPr>
      <w:r w:rsidRPr="00632D5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6.5pt;margin-top:-66.6pt;width:94pt;height:130pt;z-index:251660288">
            <v:imagedata r:id="rId5" o:title=""/>
            <w10:anchorlock/>
          </v:shape>
          <o:OLEObject Type="Embed" ProgID="Word.Picture.8" ShapeID="_x0000_s1028" DrawAspect="Content" ObjectID="_1657963865" r:id="rId6"/>
        </w:pict>
      </w:r>
      <w:r w:rsidR="003F549B" w:rsidRPr="001C0B75">
        <w:rPr>
          <w:b/>
          <w:szCs w:val="28"/>
        </w:rPr>
        <w:t xml:space="preserve"> ДУМА   </w:t>
      </w:r>
    </w:p>
    <w:p w:rsidR="003F549B" w:rsidRDefault="003F549B" w:rsidP="003F549B">
      <w:pPr>
        <w:pStyle w:val="a3"/>
        <w:spacing w:line="276" w:lineRule="auto"/>
        <w:rPr>
          <w:sz w:val="26"/>
          <w:szCs w:val="26"/>
        </w:rPr>
      </w:pPr>
      <w:r w:rsidRPr="00004853">
        <w:rPr>
          <w:sz w:val="26"/>
          <w:szCs w:val="26"/>
        </w:rPr>
        <w:t>ГОРОДСКОГО ОКРУГА  СПАССК-ДАЛЬНИЙ</w:t>
      </w:r>
    </w:p>
    <w:p w:rsidR="009C0ABB" w:rsidRPr="009C0ABB" w:rsidRDefault="009C0ABB" w:rsidP="009C0ABB">
      <w:pPr>
        <w:spacing w:line="276" w:lineRule="auto"/>
        <w:jc w:val="center"/>
        <w:rPr>
          <w:b/>
          <w:bCs/>
          <w:sz w:val="26"/>
          <w:szCs w:val="26"/>
        </w:rPr>
      </w:pPr>
      <w:r w:rsidRPr="009C0ABB">
        <w:rPr>
          <w:b/>
          <w:bCs/>
          <w:sz w:val="26"/>
          <w:szCs w:val="26"/>
        </w:rPr>
        <w:t>ПРИМОРСКОГО КРАЯ</w:t>
      </w:r>
    </w:p>
    <w:p w:rsidR="003F549B" w:rsidRPr="00004853" w:rsidRDefault="003F549B" w:rsidP="003F549B">
      <w:pPr>
        <w:spacing w:line="276" w:lineRule="auto"/>
        <w:jc w:val="center"/>
        <w:rPr>
          <w:b/>
          <w:sz w:val="26"/>
          <w:szCs w:val="26"/>
        </w:rPr>
      </w:pPr>
    </w:p>
    <w:p w:rsidR="003F549B" w:rsidRPr="00E5100A" w:rsidRDefault="003F549B" w:rsidP="003F549B">
      <w:pPr>
        <w:spacing w:line="276" w:lineRule="auto"/>
        <w:jc w:val="center"/>
        <w:rPr>
          <w:b/>
          <w:szCs w:val="28"/>
        </w:rPr>
      </w:pPr>
      <w:proofErr w:type="gramStart"/>
      <w:r w:rsidRPr="00E5100A">
        <w:rPr>
          <w:b/>
          <w:szCs w:val="28"/>
        </w:rPr>
        <w:t>Р</w:t>
      </w:r>
      <w:proofErr w:type="gramEnd"/>
      <w:r w:rsidRPr="00E5100A">
        <w:rPr>
          <w:b/>
          <w:szCs w:val="28"/>
        </w:rPr>
        <w:t xml:space="preserve"> Е Ш Е Н И Е</w:t>
      </w:r>
    </w:p>
    <w:p w:rsidR="003F549B" w:rsidRPr="00004853" w:rsidRDefault="003F549B" w:rsidP="003F549B">
      <w:pPr>
        <w:spacing w:line="276" w:lineRule="auto"/>
        <w:jc w:val="center"/>
        <w:rPr>
          <w:sz w:val="26"/>
          <w:szCs w:val="26"/>
        </w:rPr>
      </w:pPr>
    </w:p>
    <w:p w:rsidR="00066DC1" w:rsidRDefault="00066DC1" w:rsidP="00066DC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6DC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представительских расходах и </w:t>
      </w:r>
    </w:p>
    <w:p w:rsidR="00066DC1" w:rsidRDefault="00066DC1" w:rsidP="00066DC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6DC1">
        <w:rPr>
          <w:rFonts w:ascii="Times New Roman" w:hAnsi="Times New Roman" w:cs="Times New Roman"/>
          <w:b w:val="0"/>
          <w:sz w:val="26"/>
          <w:szCs w:val="26"/>
        </w:rPr>
        <w:t xml:space="preserve">иных расходах, связанных с представительской деятельностью </w:t>
      </w:r>
    </w:p>
    <w:p w:rsidR="003F549B" w:rsidRPr="00CC2BB8" w:rsidRDefault="00066DC1" w:rsidP="00CC2B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Думы горо</w:t>
      </w:r>
      <w:r w:rsidRPr="00066DC1">
        <w:rPr>
          <w:rFonts w:ascii="Times New Roman" w:hAnsi="Times New Roman" w:cs="Times New Roman"/>
          <w:b w:val="0"/>
          <w:sz w:val="26"/>
          <w:szCs w:val="26"/>
        </w:rPr>
        <w:t>дского округа Спасск-Дальний</w:t>
      </w:r>
    </w:p>
    <w:p w:rsidR="00B96FE3" w:rsidRDefault="00B96FE3" w:rsidP="00B96FE3">
      <w:pPr>
        <w:shd w:val="clear" w:color="auto" w:fill="FFFFFF"/>
        <w:ind w:left="6154"/>
        <w:jc w:val="both"/>
        <w:rPr>
          <w:sz w:val="26"/>
          <w:szCs w:val="26"/>
        </w:rPr>
      </w:pPr>
    </w:p>
    <w:p w:rsidR="00B96FE3" w:rsidRPr="00BF6ABC" w:rsidRDefault="00B96FE3" w:rsidP="00B96FE3">
      <w:pPr>
        <w:shd w:val="clear" w:color="auto" w:fill="FFFFFF"/>
        <w:ind w:left="6154"/>
        <w:jc w:val="both"/>
        <w:rPr>
          <w:sz w:val="26"/>
          <w:szCs w:val="26"/>
        </w:rPr>
      </w:pPr>
      <w:r w:rsidRPr="00BF6AB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96FE3" w:rsidRDefault="00B96FE3" w:rsidP="00B96FE3">
      <w:pPr>
        <w:shd w:val="clear" w:color="auto" w:fill="FFFFFF"/>
        <w:ind w:left="6158"/>
        <w:jc w:val="both"/>
        <w:rPr>
          <w:spacing w:val="-2"/>
          <w:sz w:val="26"/>
          <w:szCs w:val="26"/>
        </w:rPr>
      </w:pPr>
      <w:r w:rsidRPr="00BF6ABC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 29  </w:t>
      </w:r>
      <w:r w:rsidRPr="00BF6ABC">
        <w:rPr>
          <w:spacing w:val="-2"/>
          <w:sz w:val="26"/>
          <w:szCs w:val="26"/>
        </w:rPr>
        <w:t>» ию</w:t>
      </w:r>
      <w:r>
        <w:rPr>
          <w:spacing w:val="-2"/>
          <w:sz w:val="26"/>
          <w:szCs w:val="26"/>
        </w:rPr>
        <w:t>ля</w:t>
      </w:r>
      <w:r w:rsidRPr="00BF6ABC">
        <w:rPr>
          <w:spacing w:val="-2"/>
          <w:sz w:val="26"/>
          <w:szCs w:val="26"/>
        </w:rPr>
        <w:t xml:space="preserve"> 2020 года</w:t>
      </w:r>
    </w:p>
    <w:p w:rsidR="00B96FE3" w:rsidRPr="001C5156" w:rsidRDefault="00B96FE3" w:rsidP="00B96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6DC1" w:rsidRPr="00066DC1" w:rsidRDefault="003F549B" w:rsidP="00B96FE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6DC1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Положение </w:t>
      </w:r>
      <w:r w:rsidR="00066DC1" w:rsidRPr="00066DC1">
        <w:rPr>
          <w:rFonts w:ascii="Times New Roman" w:hAnsi="Times New Roman" w:cs="Times New Roman"/>
          <w:b w:val="0"/>
          <w:sz w:val="26"/>
          <w:szCs w:val="26"/>
        </w:rPr>
        <w:t>о представительских расходах и иных расходах, связанных с представительской деятельностью Думы городского округа Спасск-Дальний</w:t>
      </w:r>
      <w:r w:rsidR="00066DC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66DC1" w:rsidRPr="000B256D" w:rsidRDefault="00066DC1" w:rsidP="00B96FE3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sz w:val="26"/>
          <w:szCs w:val="26"/>
        </w:rPr>
        <w:t xml:space="preserve">2. </w:t>
      </w:r>
      <w:r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066DC1" w:rsidRPr="000B256D" w:rsidRDefault="00066DC1" w:rsidP="00B96FE3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0B256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0B256D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B96FE3" w:rsidRDefault="00B96FE3" w:rsidP="00B96FE3">
      <w:pPr>
        <w:pStyle w:val="a6"/>
        <w:spacing w:before="0" w:line="276" w:lineRule="auto"/>
        <w:ind w:firstLine="142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</w:t>
      </w:r>
    </w:p>
    <w:p w:rsidR="00B96FE3" w:rsidRPr="009B7765" w:rsidRDefault="00B96FE3" w:rsidP="00B96F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FE3" w:rsidRDefault="00B96FE3" w:rsidP="00B96FE3">
      <w:pPr>
        <w:pStyle w:val="a6"/>
        <w:spacing w:before="0" w:line="276" w:lineRule="auto"/>
        <w:ind w:firstLine="142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</w:t>
      </w:r>
    </w:p>
    <w:p w:rsidR="00B96FE3" w:rsidRDefault="00B96FE3" w:rsidP="00B96FE3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 г</w:t>
      </w:r>
      <w:r w:rsidRPr="0084225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B96FE3" w:rsidRDefault="00B96FE3" w:rsidP="00B96FE3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ab/>
        <w:t xml:space="preserve">Спасск-Дальний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 xml:space="preserve">         А. К. Бессонов</w:t>
      </w:r>
    </w:p>
    <w:p w:rsidR="00B96FE3" w:rsidRDefault="00B96FE3" w:rsidP="00B96FE3">
      <w:pPr>
        <w:spacing w:line="276" w:lineRule="auto"/>
        <w:jc w:val="both"/>
        <w:rPr>
          <w:sz w:val="26"/>
          <w:szCs w:val="26"/>
        </w:rPr>
      </w:pPr>
    </w:p>
    <w:p w:rsidR="00B96FE3" w:rsidRPr="00842256" w:rsidRDefault="000C0BDF" w:rsidP="00B96FE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 30  </w:t>
      </w:r>
      <w:r w:rsidR="00B96FE3" w:rsidRPr="00842256">
        <w:rPr>
          <w:sz w:val="26"/>
          <w:szCs w:val="26"/>
        </w:rPr>
        <w:t xml:space="preserve">» </w:t>
      </w:r>
      <w:r w:rsidR="00B96FE3">
        <w:rPr>
          <w:sz w:val="26"/>
          <w:szCs w:val="26"/>
        </w:rPr>
        <w:t xml:space="preserve">  июля   </w:t>
      </w:r>
      <w:r w:rsidR="00B96FE3" w:rsidRPr="00842256">
        <w:rPr>
          <w:sz w:val="26"/>
          <w:szCs w:val="26"/>
        </w:rPr>
        <w:t>20</w:t>
      </w:r>
      <w:r w:rsidR="00B96FE3">
        <w:rPr>
          <w:sz w:val="26"/>
          <w:szCs w:val="26"/>
        </w:rPr>
        <w:t>20</w:t>
      </w:r>
      <w:r w:rsidR="00B96FE3" w:rsidRPr="00842256">
        <w:rPr>
          <w:sz w:val="26"/>
          <w:szCs w:val="26"/>
        </w:rPr>
        <w:t xml:space="preserve"> года</w:t>
      </w:r>
      <w:r w:rsidR="00B96FE3">
        <w:rPr>
          <w:sz w:val="26"/>
          <w:szCs w:val="26"/>
        </w:rPr>
        <w:t xml:space="preserve">   </w:t>
      </w:r>
      <w:r w:rsidR="00B96FE3" w:rsidRPr="00842256">
        <w:rPr>
          <w:sz w:val="26"/>
          <w:szCs w:val="26"/>
        </w:rPr>
        <w:t xml:space="preserve">                                              </w:t>
      </w:r>
      <w:r w:rsidR="00B96FE3">
        <w:rPr>
          <w:sz w:val="26"/>
          <w:szCs w:val="26"/>
        </w:rPr>
        <w:t xml:space="preserve">             </w:t>
      </w:r>
      <w:r w:rsidR="00B96FE3" w:rsidRPr="00842256">
        <w:rPr>
          <w:sz w:val="26"/>
          <w:szCs w:val="26"/>
        </w:rPr>
        <w:t xml:space="preserve">                                             </w:t>
      </w:r>
    </w:p>
    <w:p w:rsidR="00B96FE3" w:rsidRDefault="00B96FE3" w:rsidP="00B96FE3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40-НПА</w:t>
      </w:r>
      <w:r w:rsidRPr="00842256">
        <w:rPr>
          <w:sz w:val="26"/>
          <w:szCs w:val="26"/>
        </w:rPr>
        <w:t xml:space="preserve"> </w:t>
      </w:r>
    </w:p>
    <w:p w:rsidR="00B96FE3" w:rsidRDefault="00B96FE3" w:rsidP="00B96FE3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2E6C23" w:rsidRPr="00F801A5" w:rsidRDefault="002E6C23" w:rsidP="002E6C23">
      <w:pPr>
        <w:jc w:val="both"/>
        <w:rPr>
          <w:sz w:val="26"/>
          <w:szCs w:val="26"/>
        </w:rPr>
      </w:pPr>
    </w:p>
    <w:p w:rsidR="002E6C23" w:rsidRPr="00F801A5" w:rsidRDefault="002E6C23" w:rsidP="002E6C23">
      <w:pPr>
        <w:jc w:val="both"/>
        <w:rPr>
          <w:sz w:val="26"/>
          <w:szCs w:val="26"/>
        </w:rPr>
      </w:pPr>
    </w:p>
    <w:p w:rsidR="00930D18" w:rsidRDefault="00930D1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30D18" w:rsidRDefault="00930D18" w:rsidP="00930D1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D18" w:rsidRDefault="00930D18" w:rsidP="00930D1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решению Думы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D18" w:rsidRDefault="00930D18" w:rsidP="00930D1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930D18" w:rsidRDefault="00930D18" w:rsidP="00930D1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C0BDF">
        <w:rPr>
          <w:rFonts w:ascii="Times New Roman" w:hAnsi="Times New Roman" w:cs="Times New Roman"/>
          <w:sz w:val="26"/>
          <w:szCs w:val="26"/>
        </w:rPr>
        <w:t>30.07.</w:t>
      </w:r>
      <w:r>
        <w:rPr>
          <w:rFonts w:ascii="Times New Roman" w:hAnsi="Times New Roman" w:cs="Times New Roman"/>
          <w:sz w:val="26"/>
          <w:szCs w:val="26"/>
        </w:rPr>
        <w:t>2020 г. № 40-НПА</w:t>
      </w:r>
    </w:p>
    <w:p w:rsidR="00930D18" w:rsidRDefault="00930D18" w:rsidP="00930D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930D18" w:rsidRDefault="00930D18" w:rsidP="00930D1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представительских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расходах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 иных расходах, связанных </w:t>
      </w:r>
    </w:p>
    <w:p w:rsidR="00930D18" w:rsidRDefault="00930D18" w:rsidP="00930D1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 представительской деятельностью Думы </w:t>
      </w:r>
    </w:p>
    <w:p w:rsidR="00930D18" w:rsidRDefault="00930D18" w:rsidP="00930D1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</w:t>
      </w:r>
    </w:p>
    <w:p w:rsidR="00930D18" w:rsidRDefault="00930D18" w:rsidP="00930D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spacing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1.1. Настоящее Положение устанавливает порядок использования средств бюджета городского округа Спасск-Дальний (далее – местный бюджет) на представительские расходы и иные расходы, связанные с представительской деятельностью Думы городского округа Спасск-Дальний (далее – Дума городского округа), регламентирует отчетность использования указанных средств.</w:t>
      </w:r>
    </w:p>
    <w:p w:rsidR="00930D18" w:rsidRDefault="00930D18" w:rsidP="00930D18">
      <w:pPr>
        <w:spacing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1.2. Основной целью осуществления расходов, указанных в пункте 1.1 настоящего раздела, является обеспечение мероприятий по установлению и </w:t>
      </w:r>
      <w:r>
        <w:rPr>
          <w:sz w:val="26"/>
          <w:szCs w:val="26"/>
        </w:rPr>
        <w:t>формированию взаимовыгодных отношений между другими муниципальными образованиями,</w:t>
      </w:r>
      <w:r>
        <w:rPr>
          <w:color w:val="000000"/>
          <w:sz w:val="26"/>
          <w:szCs w:val="26"/>
          <w:bdr w:val="none" w:sz="0" w:space="0" w:color="auto" w:frame="1"/>
        </w:rPr>
        <w:t xml:space="preserve"> сотрудничества Думы городского округа с другими организациями и учреждениями </w:t>
      </w:r>
      <w:r>
        <w:rPr>
          <w:sz w:val="26"/>
          <w:szCs w:val="26"/>
        </w:rPr>
        <w:t>различных форм собственности в интересах городского округа</w:t>
      </w:r>
      <w:r>
        <w:rPr>
          <w:color w:val="000000"/>
          <w:sz w:val="26"/>
          <w:szCs w:val="26"/>
          <w:bdr w:val="none" w:sz="0" w:space="0" w:color="auto" w:frame="1"/>
        </w:rPr>
        <w:t>, представителями общественности.</w:t>
      </w:r>
    </w:p>
    <w:p w:rsidR="00930D18" w:rsidRDefault="00930D18" w:rsidP="00930D18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 xml:space="preserve">         1.3. Финансовое обеспечение представительских и иных прочих расходов осуществляется на основании бюджетной сметы расходов Думы городского округа на соответствующий финансовый год в пределах лимитов бюджетных обязательств.</w:t>
      </w:r>
      <w:r>
        <w:rPr>
          <w:color w:val="2D2D2D"/>
          <w:spacing w:val="1"/>
          <w:sz w:val="26"/>
          <w:szCs w:val="26"/>
        </w:rPr>
        <w:br/>
        <w:t xml:space="preserve">         1.4. Планирование и расходование средств на представительские и иные прочие расходы (независимо от места проведения официального приема, мероприятия) производятся в соответствии с нормативами расходов, установленными настоящим Положением </w:t>
      </w:r>
      <w:r>
        <w:rPr>
          <w:sz w:val="26"/>
          <w:szCs w:val="26"/>
        </w:rPr>
        <w:t>(приложение № 1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color w:val="2D2D2D"/>
          <w:spacing w:val="1"/>
          <w:sz w:val="26"/>
          <w:szCs w:val="26"/>
        </w:rPr>
        <w:t>.</w:t>
      </w:r>
    </w:p>
    <w:p w:rsidR="00930D18" w:rsidRDefault="00930D18" w:rsidP="00930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0D18" w:rsidRDefault="00930D18" w:rsidP="00930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Состав и порядок осуществления представительских расходов</w:t>
      </w:r>
    </w:p>
    <w:p w:rsidR="00930D18" w:rsidRDefault="00930D18" w:rsidP="00930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Представительские расходы – это расходы бюджета городского округа Спасск-Дальний, связанные с участием Думы городского округа и депутатов Думы городского округа в проведении официальных приёмов, встреч, заседаний, совещаний, семинаров, конкурсов, фестивалей, форумов, саммитов, конференций, мероприятий, связанных с церемонией награждения, поощрения и поздравления (далее - мероприятия).</w:t>
      </w:r>
      <w:proofErr w:type="gramEnd"/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2.2. На проведение мероприятий могут быть предусмотрены расходы: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1) на приобретение цветов (подарочный букет или цветочная композиция);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2) на проведение официального приёма (завтрака, обеда, ужина или иного аналогичного     мероприятия);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3) на приобретение венков, цветочных корзин, гирлянд для возложений;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4)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фуршетное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обслуживание;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5) на приобретение, изготовление ценных подарков и памятных сувениров;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6) на оплату канцелярских товаров;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7) на художественное оформление мероприятий;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8) на приобретение воды для проведения совещаний, заседаний, официальных встреч;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9) на обеспечение информационной поддержки мероприятий;</w:t>
      </w:r>
    </w:p>
    <w:p w:rsidR="00930D18" w:rsidRDefault="00930D18" w:rsidP="00930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10) на изготовление открыток к праздникам и памятным датам, пригласительных, конвертов к ним;</w:t>
      </w:r>
    </w:p>
    <w:p w:rsidR="00930D18" w:rsidRDefault="00930D18" w:rsidP="00930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11) на полиграфическую продукцию (книги, брошюры, буклеты, конверты,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бейджи</w:t>
      </w:r>
      <w:proofErr w:type="spellEnd"/>
      <w:r>
        <w:rPr>
          <w:rFonts w:ascii="Times New Roman" w:hAnsi="Times New Roman" w:cs="Times New Roman"/>
          <w:sz w:val="26"/>
          <w:szCs w:val="26"/>
        </w:rPr>
        <w:t>, наклейки);</w:t>
      </w:r>
    </w:p>
    <w:p w:rsidR="00930D18" w:rsidRDefault="00930D18" w:rsidP="00930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12) прочие расходы, связанные с мероприятиями, предусмотренными пунктом 2.1 настоящего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Положени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30D18" w:rsidRDefault="00930D18" w:rsidP="00930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      2.3. Финансовое обеспечение представительских и иных прочих расходов осуществляется на основании бюджетной сметы расходов Думы городского округа на соответствующий финансовый год в пределах лимитов бюджетных обязательств в размере не более </w:t>
      </w:r>
      <w:r>
        <w:rPr>
          <w:rFonts w:ascii="Times New Roman" w:hAnsi="Times New Roman" w:cs="Times New Roman"/>
          <w:sz w:val="26"/>
          <w:szCs w:val="26"/>
        </w:rPr>
        <w:t xml:space="preserve"> 4 процента от фонда оплаты труда депутатов и аппарата Думы городского округа, утвержденных в бюджетной смете.</w:t>
      </w:r>
    </w:p>
    <w:p w:rsidR="00930D18" w:rsidRDefault="00930D18" w:rsidP="00930D18">
      <w:pPr>
        <w:shd w:val="clear" w:color="auto" w:fill="FFFFFF"/>
        <w:spacing w:line="276" w:lineRule="auto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>.      2.4. Планирование и расходование средств на представительские и иные прочие расходы (независимо от места проведения официального приема, мероприятия) производятся в соответствии с нормами расходов, установленными настоящим Положением.</w:t>
      </w:r>
    </w:p>
    <w:p w:rsidR="00930D18" w:rsidRDefault="00930D18" w:rsidP="00930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2.5. Основанием для финансирования расходов на обеспечение мероприятий Думы городского округа и депутатов Думы городского округа является распоряжение председателя Думы городского округа,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содержащее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обязательном порядке цель проведения данного мероприятии и о назначении лица, ответственного за организацию мероприятия.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2.6. Лицо, ответственное за организацию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составляет и осуществляет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согласование программы проведения мероприятия (приложение № 2 к Положению) с указанием даты, места и сроков проведения мероприятия,  количества приглашенных лиц с принимающей стороны и стороны приглашенных.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2.7. На основании программы проведения мероприятия составляется смета представительских  расходов (приложение № 3 к Положению), которая утверждается председателем Думы городского округа.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2.8. Смета представительских расходов составляется в объеме, не превышающем предельных норм расходования средств на отдельные виды представительских расходов.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2.9. В течение трех дней после проведения представительского мероприятия лицо, ответственное за его проведение, составляет отчет о произведенных расходах, с приложением к нему первичных оправдательных документов (приложения № 4 и № 5 к Положению).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2.10. Отчет о произведенных представительских и иных расходах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представляется председателю Думы городского округа на утверждение и передаётся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начальнику отдела (главному бухгалтеру) Думы городского округа.</w:t>
      </w:r>
    </w:p>
    <w:p w:rsidR="00930D18" w:rsidRDefault="00930D18" w:rsidP="00930D1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30D18" w:rsidRDefault="00930D18" w:rsidP="00930D1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30D18" w:rsidRDefault="00930D18" w:rsidP="00930D1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Приложение № 1</w:t>
      </w:r>
    </w:p>
    <w:p w:rsidR="00930D18" w:rsidRDefault="00930D18" w:rsidP="00930D1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предста-вительских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расходах и иных расходах, связанных с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предста-вительской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деятельностью Думы городского округа Спасск-Дальний</w:t>
      </w: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Нормы </w:t>
      </w:r>
    </w:p>
    <w:p w:rsidR="00930D18" w:rsidRDefault="00930D18" w:rsidP="00930D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расходов бюджетных средств</w:t>
      </w:r>
    </w:p>
    <w:p w:rsidR="00930D18" w:rsidRDefault="00930D18" w:rsidP="00930D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проведение мероприятий</w:t>
      </w: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136" w:type="dxa"/>
        <w:tblInd w:w="392" w:type="dxa"/>
        <w:tblLook w:val="04A0"/>
      </w:tblPr>
      <w:tblGrid>
        <w:gridCol w:w="709"/>
        <w:gridCol w:w="5386"/>
        <w:gridCol w:w="4041"/>
      </w:tblGrid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расходов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Стоимость 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за единицу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(руб.)</w:t>
            </w:r>
          </w:p>
        </w:tc>
      </w:tr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цветов (подарочный букет или цветочная композиция)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2 000,00 за 1 шт.</w:t>
            </w:r>
          </w:p>
        </w:tc>
      </w:tr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венков, цветочных корзин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10 000,00 за 1 шт.</w:t>
            </w:r>
          </w:p>
        </w:tc>
      </w:tr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официального приёма (завтрака, обеда, ужина или аналогичного мероприятия)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1 500,00 на 1 чел.</w:t>
            </w:r>
          </w:p>
        </w:tc>
      </w:tr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фуршета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520,00 на 1 чел.</w:t>
            </w:r>
          </w:p>
        </w:tc>
      </w:tr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приобретение, изготовление ценных подарков и памятных сувениров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3 000,00 за 1 шт.</w:t>
            </w:r>
          </w:p>
        </w:tc>
      </w:tr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оплату канцелярских товаров 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2 000,00 на 1 мероприятие</w:t>
            </w:r>
          </w:p>
        </w:tc>
      </w:tr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художественное оформление мероприятий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10 000,00 на 1 мероприятие</w:t>
            </w:r>
          </w:p>
        </w:tc>
      </w:tr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воды для проведения совещаний, заседаний, официальных встреч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500,00 на 1 мероприятие</w:t>
            </w:r>
          </w:p>
        </w:tc>
      </w:tr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информационной поддержки мероприятий (изготовление стендов, плакатов)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5 000,00 на 1 мероприятие</w:t>
            </w:r>
          </w:p>
        </w:tc>
      </w:tr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изготовление открыток к праздникам и памятным датам, пригласительных, конвертов к ним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100,00 за 1 шт. </w:t>
            </w:r>
          </w:p>
        </w:tc>
      </w:tr>
      <w:tr w:rsidR="00930D18" w:rsidTr="00930D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полиграфическую продукцию: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книги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брошюры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буклеты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бейджи</w:t>
            </w:r>
            <w:proofErr w:type="spellEnd"/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наклейки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1 500,00 за 1 шт.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500,00 за 1 шт.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150,00 за 1 шт.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50,00 за 1 шт.</w:t>
            </w:r>
          </w:p>
          <w:p w:rsidR="00930D18" w:rsidRDefault="00930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10,00 за 1 шт.</w:t>
            </w:r>
          </w:p>
        </w:tc>
      </w:tr>
    </w:tbl>
    <w:p w:rsidR="00930D18" w:rsidRDefault="00930D18" w:rsidP="00930D1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Приложение № 2</w:t>
      </w:r>
    </w:p>
    <w:p w:rsidR="00930D18" w:rsidRDefault="00930D18" w:rsidP="00930D1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предста-вительских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расходах и иных расходах, связанных с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предста-вительской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деятельностью Думы городского округа Спасск-Дальний</w:t>
      </w:r>
    </w:p>
    <w:p w:rsidR="00930D18" w:rsidRDefault="00930D18" w:rsidP="00930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77"/>
      <w:bookmarkEnd w:id="2"/>
    </w:p>
    <w:p w:rsidR="00930D18" w:rsidRDefault="00930D18" w:rsidP="00930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</w:p>
    <w:p w:rsidR="00930D18" w:rsidRDefault="00930D18" w:rsidP="00930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представительских мероприятий</w:t>
      </w:r>
    </w:p>
    <w:p w:rsidR="00930D18" w:rsidRDefault="00930D18" w:rsidP="00930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организацией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0D18" w:rsidRDefault="00930D18" w:rsidP="00930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мероприятий)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проведения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с "___" _________ 20___ г. по "____" ____________ 20___ г.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 официальные должностные лица: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     ______________________________________________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    ______________________________________________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    ______________________________________________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(Ф.И.О.)                                                    (должность)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Планируется также присутствие других  официальных  лиц  в  кол-ве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стороны МО планируется участие следующих официальных лиц: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          _________________________________________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           ________________________________________ 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(Ф.И.О.)                                         (должность)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Планируется  также  присутствие  других  официальных лиц в кол-ве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30D18" w:rsidRDefault="00930D18" w:rsidP="00930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финансирования _________________ счет N _______________________</w:t>
      </w:r>
    </w:p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4"/>
        <w:gridCol w:w="5272"/>
        <w:gridCol w:w="1800"/>
        <w:gridCol w:w="1543"/>
      </w:tblGrid>
      <w:tr w:rsidR="00930D18" w:rsidTr="00930D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8" w:rsidRDefault="00930D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8" w:rsidRDefault="00930D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Представительские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8" w:rsidRDefault="00930D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8" w:rsidRDefault="00930D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930D18" w:rsidTr="00930D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D18" w:rsidTr="00930D18">
        <w:trPr>
          <w:trHeight w:val="18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0D18" w:rsidRDefault="00930D18" w:rsidP="00930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Ответственное лицо: _________________/ _____________/</w:t>
      </w: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30D18" w:rsidRDefault="00930D18" w:rsidP="00930D1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Приложение № 3</w:t>
      </w:r>
    </w:p>
    <w:p w:rsidR="00930D18" w:rsidRDefault="00930D18" w:rsidP="00930D1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предста-вительских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расходах и иных расходах, связанных с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предста-вительской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деятельностью Думы городского округа Спасск-Дальний</w:t>
      </w:r>
    </w:p>
    <w:p w:rsidR="00930D18" w:rsidRDefault="00930D18" w:rsidP="00930D18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ind w:left="567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43"/>
      <w:bookmarkEnd w:id="3"/>
      <w:r>
        <w:rPr>
          <w:rFonts w:ascii="Times New Roman" w:hAnsi="Times New Roman" w:cs="Times New Roman"/>
          <w:sz w:val="26"/>
          <w:szCs w:val="26"/>
        </w:rPr>
        <w:t>СМЕТА</w:t>
      </w:r>
    </w:p>
    <w:p w:rsidR="00930D18" w:rsidRDefault="00930D18" w:rsidP="00930D18">
      <w:pPr>
        <w:pStyle w:val="ConsPlusNonformat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представительских расходов на проведение мероприятия</w:t>
      </w:r>
    </w:p>
    <w:p w:rsidR="00930D18" w:rsidRDefault="00930D18" w:rsidP="00930D18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ind w:left="567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ind w:left="567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мероприятия_______________________________________________ _______________________________________________________________________</w:t>
      </w:r>
    </w:p>
    <w:p w:rsidR="00930D18" w:rsidRDefault="00930D18" w:rsidP="00930D18">
      <w:pPr>
        <w:pStyle w:val="ConsPlusNonformat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_______________________________________________________</w:t>
      </w:r>
    </w:p>
    <w:p w:rsidR="00930D18" w:rsidRDefault="00930D18" w:rsidP="00930D18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"___" __________ 20__ г.</w:t>
      </w:r>
    </w:p>
    <w:p w:rsidR="00930D18" w:rsidRDefault="00930D18" w:rsidP="00930D18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Приглашенные официальные лица в кол-ве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30D18" w:rsidRDefault="00930D18" w:rsidP="00930D18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Официальные участники со стороны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30D18" w:rsidRDefault="00930D18" w:rsidP="00930D18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финансирования _______________ счет N ______________</w:t>
      </w:r>
    </w:p>
    <w:p w:rsidR="00930D18" w:rsidRDefault="00930D18" w:rsidP="00930D18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5756"/>
        <w:gridCol w:w="2296"/>
      </w:tblGrid>
      <w:tr w:rsidR="00930D18" w:rsidTr="00930D1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8" w:rsidRDefault="00930D18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8" w:rsidRDefault="00930D18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представительских расходов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8" w:rsidRDefault="00930D18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Суммы представительских расходов</w:t>
            </w:r>
          </w:p>
        </w:tc>
      </w:tr>
      <w:tr w:rsidR="00930D18" w:rsidTr="00930D1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8" w:rsidRDefault="00930D18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D18" w:rsidTr="00930D1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8" w:rsidRDefault="00930D18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D18" w:rsidTr="00930D1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8" w:rsidRDefault="00930D18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8" w:rsidRDefault="00930D18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0D18" w:rsidRDefault="00930D18" w:rsidP="00930D18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Ответственное лицо: _________________/ _____________/</w:t>
      </w:r>
    </w:p>
    <w:p w:rsidR="00930D18" w:rsidRDefault="00930D18" w:rsidP="00930D18">
      <w:pPr>
        <w:rPr>
          <w:sz w:val="26"/>
          <w:szCs w:val="26"/>
        </w:rPr>
        <w:sectPr w:rsidR="00930D18">
          <w:pgSz w:w="11905" w:h="16840"/>
          <w:pgMar w:top="720" w:right="720" w:bottom="720" w:left="720" w:header="0" w:footer="0" w:gutter="0"/>
          <w:cols w:space="720"/>
        </w:sectPr>
      </w:pPr>
    </w:p>
    <w:p w:rsidR="00930D18" w:rsidRDefault="00930D18" w:rsidP="00930D1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Приложение № 4</w:t>
      </w:r>
    </w:p>
    <w:p w:rsidR="00930D18" w:rsidRDefault="00930D18" w:rsidP="00930D1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предста-вительских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расходах и иных расходах, связанных с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предста-вительской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деятельностью Думы городского округа Спасск-Дальний</w:t>
      </w:r>
    </w:p>
    <w:p w:rsidR="00930D18" w:rsidRDefault="00930D18" w:rsidP="00930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Отчет № _______</w:t>
      </w:r>
    </w:p>
    <w:p w:rsidR="00930D18" w:rsidRDefault="00930D18" w:rsidP="00930D18">
      <w:pPr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от «________» _______________20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______г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930D18" w:rsidRDefault="00930D18" w:rsidP="00930D18">
      <w:pPr>
        <w:spacing w:before="305" w:after="366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о произведенных представительских расходах и иных расходах, связанных с</w:t>
      </w:r>
      <w:r>
        <w:rPr>
          <w:color w:val="000000"/>
          <w:sz w:val="26"/>
          <w:szCs w:val="26"/>
          <w:bdr w:val="none" w:sz="0" w:space="0" w:color="auto" w:frame="1"/>
        </w:rPr>
        <w:br/>
        <w:t>представительской деятельностью Думы городского округа Спасск-Дальний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_______________________________________________________________________                                                           (наименование мероприятия)</w:t>
      </w:r>
    </w:p>
    <w:p w:rsidR="00930D18" w:rsidRDefault="00930D18" w:rsidP="00930D18">
      <w:pPr>
        <w:shd w:val="clear" w:color="auto" w:fill="FFFFFF"/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_____________________________________________________________________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Количество присутствующих: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______________чел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.,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в том числе: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представители Думы городского округа ______ чел.;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color w:val="000000"/>
          <w:sz w:val="26"/>
          <w:szCs w:val="26"/>
          <w:bdr w:val="none" w:sz="0" w:space="0" w:color="auto" w:frame="1"/>
        </w:rPr>
        <w:t>приглашенные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_______чел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Источники финансирования _________________________________________________ </w:t>
      </w:r>
    </w:p>
    <w:p w:rsidR="00930D18" w:rsidRDefault="00930D18" w:rsidP="00930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1489"/>
        <w:gridCol w:w="5972"/>
        <w:gridCol w:w="2110"/>
      </w:tblGrid>
      <w:tr w:rsidR="00930D18" w:rsidTr="00930D1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представительских мероприятий (состав расходов)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Суммы (руб.)</w:t>
            </w:r>
          </w:p>
        </w:tc>
      </w:tr>
      <w:tr w:rsidR="00930D18" w:rsidTr="00930D1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D18" w:rsidTr="00930D1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D18" w:rsidTr="00930D1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D18" w:rsidTr="00930D1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D18" w:rsidTr="00930D1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ИТОГО: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Отчет </w:t>
      </w:r>
      <w:r>
        <w:rPr>
          <w:sz w:val="26"/>
          <w:szCs w:val="26"/>
          <w:bdr w:val="none" w:sz="0" w:space="0" w:color="auto" w:frame="1"/>
        </w:rPr>
        <w:t>(</w:t>
      </w:r>
      <w:hyperlink r:id="rId7" w:tooltip="Авансовый отчет" w:history="1">
        <w:r>
          <w:rPr>
            <w:rStyle w:val="a9"/>
            <w:sz w:val="26"/>
            <w:szCs w:val="26"/>
          </w:rPr>
          <w:t>авансовый отчет</w:t>
        </w:r>
      </w:hyperlink>
      <w:r>
        <w:rPr>
          <w:sz w:val="26"/>
          <w:szCs w:val="26"/>
          <w:bdr w:val="none" w:sz="0" w:space="0" w:color="auto" w:frame="1"/>
        </w:rPr>
        <w:t>)</w:t>
      </w:r>
      <w:r>
        <w:rPr>
          <w:color w:val="000000"/>
          <w:sz w:val="26"/>
          <w:szCs w:val="26"/>
          <w:bdr w:val="none" w:sz="0" w:space="0" w:color="auto" w:frame="1"/>
        </w:rPr>
        <w:t xml:space="preserve"> с подтверждающими документами прилагается 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________листах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930D18" w:rsidRDefault="00930D18" w:rsidP="00930D18">
      <w:pPr>
        <w:shd w:val="clear" w:color="auto" w:fill="FFFFFF"/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br/>
      </w:r>
    </w:p>
    <w:p w:rsidR="00930D18" w:rsidRDefault="00930D18" w:rsidP="00930D18">
      <w:pPr>
        <w:spacing w:before="305" w:after="366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Подпись отчетного лица _______________________/___________________</w:t>
      </w:r>
    </w:p>
    <w:p w:rsidR="00930D18" w:rsidRDefault="00930D18" w:rsidP="00930D18">
      <w:pPr>
        <w:spacing w:before="305" w:after="366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30D18" w:rsidRDefault="00930D18" w:rsidP="00930D18">
      <w:pPr>
        <w:spacing w:before="305" w:after="366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30D18" w:rsidRDefault="00930D18" w:rsidP="00930D18">
      <w:pPr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br w:type="page"/>
      </w:r>
    </w:p>
    <w:p w:rsidR="00930D18" w:rsidRDefault="00930D18" w:rsidP="00930D18">
      <w:pPr>
        <w:spacing w:before="305" w:after="366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30D18" w:rsidRDefault="00930D18" w:rsidP="00930D1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Приложение № 5</w:t>
      </w:r>
    </w:p>
    <w:p w:rsidR="00930D18" w:rsidRDefault="00930D18" w:rsidP="00930D1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предста-вительских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расходах и иных расходах, связанных с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предста-вительской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деятельностью Думы городского округа Спасск-Дальний</w:t>
      </w:r>
    </w:p>
    <w:p w:rsidR="00930D18" w:rsidRDefault="00930D18" w:rsidP="00930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0D18" w:rsidRDefault="00930D18" w:rsidP="00930D18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br/>
        <w:t xml:space="preserve">                                                           Отчет № _______</w:t>
      </w:r>
    </w:p>
    <w:p w:rsidR="00930D18" w:rsidRDefault="00930D18" w:rsidP="00930D18">
      <w:pPr>
        <w:spacing w:line="276" w:lineRule="auto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от «________» _______________20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______г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930D18" w:rsidRDefault="00930D18" w:rsidP="00930D18">
      <w:pPr>
        <w:spacing w:line="276" w:lineRule="auto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о произведенных представительских расходах и иных расходах, связанных с представительской деятельностью Думы городского округа </w:t>
      </w:r>
    </w:p>
    <w:p w:rsidR="00930D18" w:rsidRDefault="00930D18" w:rsidP="00930D18">
      <w:pPr>
        <w:spacing w:line="276" w:lineRule="auto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Спасск-Дальний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_______________________________________________________________________                                                           (наименование мероприятия)</w:t>
      </w:r>
    </w:p>
    <w:p w:rsidR="00930D18" w:rsidRDefault="00930D18" w:rsidP="00930D18">
      <w:pPr>
        <w:shd w:val="clear" w:color="auto" w:fill="FFFFFF"/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_____________________________________________________________________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Количество присутствующих: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______________чел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.,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в том числе: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представители Думы городского округа ______ чел.;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color w:val="000000"/>
          <w:sz w:val="26"/>
          <w:szCs w:val="26"/>
          <w:bdr w:val="none" w:sz="0" w:space="0" w:color="auto" w:frame="1"/>
        </w:rPr>
        <w:t>приглашенные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_______чел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930D18" w:rsidRDefault="00930D18" w:rsidP="00930D18">
      <w:pPr>
        <w:spacing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Источники финансирования _________________________________________________ </w:t>
      </w:r>
    </w:p>
    <w:p w:rsidR="00930D18" w:rsidRDefault="00930D18" w:rsidP="00930D18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1. Вручение</w:t>
      </w:r>
    </w:p>
    <w:tbl>
      <w:tblPr>
        <w:tblStyle w:val="a8"/>
        <w:tblW w:w="0" w:type="auto"/>
        <w:tblLook w:val="04A0"/>
      </w:tblPr>
      <w:tblGrid>
        <w:gridCol w:w="2436"/>
        <w:gridCol w:w="2435"/>
        <w:gridCol w:w="2389"/>
        <w:gridCol w:w="2311"/>
      </w:tblGrid>
      <w:tr w:rsidR="00930D18" w:rsidTr="00930D18">
        <w:trPr>
          <w:trHeight w:val="1020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Default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Наименование юридического (физического) лица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Default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Наименование материальных ценностей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  <w:p w:rsidR="00930D18" w:rsidRDefault="00930D18">
            <w:pPr>
              <w:spacing w:before="305" w:after="366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(руб.)</w:t>
            </w:r>
          </w:p>
          <w:p w:rsidR="00930D18" w:rsidRDefault="00930D18">
            <w:pPr>
              <w:spacing w:before="305" w:after="366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930D18" w:rsidTr="00930D18">
        <w:trPr>
          <w:trHeight w:val="59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D18" w:rsidRDefault="00930D1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0D18" w:rsidRDefault="00930D18">
            <w:pPr>
              <w:spacing w:before="305" w:after="366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0D18" w:rsidRDefault="00930D18">
            <w:pPr>
              <w:spacing w:before="305" w:after="366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0D18" w:rsidRDefault="00930D18">
            <w:pPr>
              <w:spacing w:before="305" w:after="366"/>
              <w:textAlignment w:val="baseline"/>
              <w:rPr>
                <w:sz w:val="26"/>
                <w:szCs w:val="26"/>
              </w:rPr>
            </w:pPr>
          </w:p>
        </w:tc>
      </w:tr>
    </w:tbl>
    <w:p w:rsidR="00930D18" w:rsidRDefault="00930D18" w:rsidP="00930D18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2. Иные цели</w:t>
      </w:r>
      <w:r>
        <w:rPr>
          <w:color w:val="000000"/>
          <w:sz w:val="26"/>
          <w:szCs w:val="26"/>
          <w:bdr w:val="none" w:sz="0" w:space="0" w:color="auto" w:frame="1"/>
        </w:rPr>
        <w:br/>
      </w:r>
    </w:p>
    <w:tbl>
      <w:tblPr>
        <w:tblStyle w:val="a8"/>
        <w:tblW w:w="0" w:type="auto"/>
        <w:tblLook w:val="04A0"/>
      </w:tblPr>
      <w:tblGrid>
        <w:gridCol w:w="2436"/>
        <w:gridCol w:w="2435"/>
        <w:gridCol w:w="2389"/>
        <w:gridCol w:w="2311"/>
      </w:tblGrid>
      <w:tr w:rsidR="00930D18" w:rsidTr="00930D18">
        <w:trPr>
          <w:trHeight w:val="1020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Default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Наименование юридического лица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18" w:rsidRDefault="00930D18">
            <w:pPr>
              <w:pStyle w:val="Default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Наименование материальных ценностей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  <w:p w:rsidR="00930D18" w:rsidRDefault="00930D18">
            <w:pPr>
              <w:spacing w:before="305" w:after="366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18" w:rsidRDefault="00930D1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(руб.)</w:t>
            </w:r>
          </w:p>
          <w:p w:rsidR="00930D18" w:rsidRDefault="00930D18">
            <w:pPr>
              <w:spacing w:before="305" w:after="366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930D18" w:rsidTr="00930D18">
        <w:trPr>
          <w:trHeight w:val="59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D18" w:rsidRDefault="00930D1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0D18" w:rsidRDefault="00930D18">
            <w:pPr>
              <w:spacing w:before="305" w:after="366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0D18" w:rsidRDefault="00930D18">
            <w:pPr>
              <w:spacing w:before="305" w:after="366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0D18" w:rsidRDefault="00930D18">
            <w:pPr>
              <w:spacing w:before="305" w:after="366"/>
              <w:textAlignment w:val="baseline"/>
              <w:rPr>
                <w:sz w:val="26"/>
                <w:szCs w:val="26"/>
              </w:rPr>
            </w:pPr>
          </w:p>
        </w:tc>
      </w:tr>
    </w:tbl>
    <w:p w:rsidR="00930D18" w:rsidRDefault="00930D18" w:rsidP="00930D18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30D18" w:rsidRDefault="00930D18" w:rsidP="00930D18">
      <w:pPr>
        <w:spacing w:before="305" w:after="366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Отчет (авансовый отчет) с подтверждающими документами</w:t>
      </w:r>
    </w:p>
    <w:p w:rsidR="00930D18" w:rsidRDefault="00930D18" w:rsidP="00930D18">
      <w:pPr>
        <w:spacing w:before="305" w:after="366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>прилагается на __________ листах.</w:t>
      </w:r>
    </w:p>
    <w:p w:rsidR="00930D18" w:rsidRDefault="00930D18" w:rsidP="00930D18">
      <w:pPr>
        <w:spacing w:before="305" w:after="366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Подпись отчетного лица _______________________/___________________</w:t>
      </w:r>
    </w:p>
    <w:p w:rsidR="00B26898" w:rsidRPr="00F801A5" w:rsidRDefault="00B26898" w:rsidP="00B26898">
      <w:pPr>
        <w:jc w:val="both"/>
        <w:rPr>
          <w:sz w:val="26"/>
          <w:szCs w:val="26"/>
        </w:rPr>
      </w:pPr>
    </w:p>
    <w:sectPr w:rsidR="00B26898" w:rsidRPr="00F801A5" w:rsidSect="00B96FE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64286"/>
    <w:rsid w:val="00066DC1"/>
    <w:rsid w:val="00071FE7"/>
    <w:rsid w:val="00083D22"/>
    <w:rsid w:val="000C0BDF"/>
    <w:rsid w:val="000F2D39"/>
    <w:rsid w:val="001B33CA"/>
    <w:rsid w:val="001B5F3C"/>
    <w:rsid w:val="001D5C15"/>
    <w:rsid w:val="0023789F"/>
    <w:rsid w:val="002E6C23"/>
    <w:rsid w:val="003305E0"/>
    <w:rsid w:val="003A1465"/>
    <w:rsid w:val="003F549B"/>
    <w:rsid w:val="004F7CF8"/>
    <w:rsid w:val="00504A61"/>
    <w:rsid w:val="0054585F"/>
    <w:rsid w:val="00587737"/>
    <w:rsid w:val="005A5F1B"/>
    <w:rsid w:val="0062462B"/>
    <w:rsid w:val="00632D57"/>
    <w:rsid w:val="006D578B"/>
    <w:rsid w:val="006F33CF"/>
    <w:rsid w:val="00700263"/>
    <w:rsid w:val="007A25CE"/>
    <w:rsid w:val="00814C26"/>
    <w:rsid w:val="008B0F25"/>
    <w:rsid w:val="008E3615"/>
    <w:rsid w:val="00915319"/>
    <w:rsid w:val="00930D18"/>
    <w:rsid w:val="009332A4"/>
    <w:rsid w:val="009962D5"/>
    <w:rsid w:val="009C0ABB"/>
    <w:rsid w:val="00A22A7B"/>
    <w:rsid w:val="00A3553F"/>
    <w:rsid w:val="00A633EE"/>
    <w:rsid w:val="00B02868"/>
    <w:rsid w:val="00B26898"/>
    <w:rsid w:val="00B4395B"/>
    <w:rsid w:val="00B66854"/>
    <w:rsid w:val="00B96FE3"/>
    <w:rsid w:val="00BA40A6"/>
    <w:rsid w:val="00BC6F76"/>
    <w:rsid w:val="00BC70C4"/>
    <w:rsid w:val="00C976AC"/>
    <w:rsid w:val="00CC2BB8"/>
    <w:rsid w:val="00D3627F"/>
    <w:rsid w:val="00D77148"/>
    <w:rsid w:val="00D94543"/>
    <w:rsid w:val="00DB52AD"/>
    <w:rsid w:val="00E5100A"/>
    <w:rsid w:val="00E84518"/>
    <w:rsid w:val="00EA055D"/>
    <w:rsid w:val="00F42D02"/>
    <w:rsid w:val="00F955B0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66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66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Стиль в законе Знак"/>
    <w:basedOn w:val="a"/>
    <w:link w:val="a7"/>
    <w:rsid w:val="00B96FE3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7">
    <w:name w:val="Стиль в законе Знак Знак"/>
    <w:basedOn w:val="a0"/>
    <w:link w:val="a6"/>
    <w:rsid w:val="00B96F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930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30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93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30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nsovij_otch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8773-6D49-444A-980D-A455F2B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24</cp:revision>
  <cp:lastPrinted>2020-07-30T00:35:00Z</cp:lastPrinted>
  <dcterms:created xsi:type="dcterms:W3CDTF">2013-03-18T05:59:00Z</dcterms:created>
  <dcterms:modified xsi:type="dcterms:W3CDTF">2020-08-03T02:45:00Z</dcterms:modified>
</cp:coreProperties>
</file>