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7" w:rsidRPr="00004853" w:rsidRDefault="00644CA7" w:rsidP="00644CA7">
      <w:pPr>
        <w:spacing w:line="276" w:lineRule="auto"/>
        <w:jc w:val="center"/>
        <w:rPr>
          <w:sz w:val="26"/>
          <w:szCs w:val="26"/>
        </w:rPr>
      </w:pPr>
    </w:p>
    <w:p w:rsidR="00644CA7" w:rsidRPr="00004853" w:rsidRDefault="00644CA7" w:rsidP="00644CA7">
      <w:pPr>
        <w:spacing w:line="276" w:lineRule="auto"/>
        <w:jc w:val="center"/>
        <w:rPr>
          <w:sz w:val="26"/>
          <w:szCs w:val="26"/>
        </w:rPr>
      </w:pPr>
    </w:p>
    <w:p w:rsidR="00644CA7" w:rsidRPr="00004853" w:rsidRDefault="00644CA7" w:rsidP="00644CA7">
      <w:pPr>
        <w:spacing w:line="276" w:lineRule="auto"/>
        <w:jc w:val="center"/>
        <w:rPr>
          <w:sz w:val="26"/>
          <w:szCs w:val="26"/>
        </w:rPr>
      </w:pPr>
    </w:p>
    <w:p w:rsidR="00644CA7" w:rsidRPr="00004853" w:rsidRDefault="00F344AD" w:rsidP="00644CA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7.75pt;margin-top:-56.1pt;width:94pt;height:130pt;z-index:251660288">
            <v:imagedata r:id="rId6" o:title=""/>
            <w10:anchorlock/>
          </v:shape>
          <o:OLEObject Type="Embed" ProgID="Word.Picture.8" ShapeID="_x0000_s1029" DrawAspect="Content" ObjectID="_1657963894" r:id="rId7"/>
        </w:pict>
      </w:r>
    </w:p>
    <w:p w:rsidR="00644CA7" w:rsidRPr="00BB26AC" w:rsidRDefault="00644CA7" w:rsidP="00644CA7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644CA7" w:rsidRPr="00BB26AC" w:rsidRDefault="00644CA7" w:rsidP="00644CA7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644CA7" w:rsidRPr="00BB26AC" w:rsidRDefault="00644CA7" w:rsidP="00644CA7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644CA7" w:rsidRPr="00004853" w:rsidRDefault="00644CA7" w:rsidP="00644CA7">
      <w:pPr>
        <w:spacing w:line="276" w:lineRule="auto"/>
        <w:jc w:val="center"/>
        <w:rPr>
          <w:b/>
          <w:sz w:val="26"/>
          <w:szCs w:val="26"/>
        </w:rPr>
      </w:pPr>
    </w:p>
    <w:p w:rsidR="00644CA7" w:rsidRPr="00A1539B" w:rsidRDefault="00644CA7" w:rsidP="00644CA7">
      <w:pPr>
        <w:spacing w:line="276" w:lineRule="auto"/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:rsidR="00644CA7" w:rsidRPr="00004853" w:rsidRDefault="00644CA7" w:rsidP="002B24DF">
      <w:pPr>
        <w:spacing w:line="276" w:lineRule="auto"/>
        <w:jc w:val="both"/>
        <w:rPr>
          <w:sz w:val="26"/>
          <w:szCs w:val="26"/>
        </w:rPr>
      </w:pPr>
    </w:p>
    <w:p w:rsidR="00A11753" w:rsidRPr="009079F9" w:rsidRDefault="00A11753" w:rsidP="002B24DF">
      <w:pPr>
        <w:jc w:val="center"/>
        <w:rPr>
          <w:sz w:val="26"/>
          <w:szCs w:val="26"/>
        </w:rPr>
      </w:pPr>
      <w:r w:rsidRPr="009079F9">
        <w:rPr>
          <w:sz w:val="26"/>
          <w:szCs w:val="26"/>
        </w:rPr>
        <w:t xml:space="preserve">О внесении изменений в </w:t>
      </w:r>
      <w:r w:rsidR="0028613A" w:rsidRPr="009079F9">
        <w:rPr>
          <w:sz w:val="26"/>
          <w:szCs w:val="26"/>
        </w:rPr>
        <w:t>решение Думы городского округа Спасск-Дальний от 04 декабря 2018 года № 85-НПА</w:t>
      </w:r>
      <w:r w:rsidR="002B24DF" w:rsidRPr="009079F9">
        <w:rPr>
          <w:sz w:val="26"/>
          <w:szCs w:val="26"/>
        </w:rPr>
        <w:t xml:space="preserve"> </w:t>
      </w:r>
      <w:r w:rsidR="002B24DF" w:rsidRPr="009079F9">
        <w:rPr>
          <w:rFonts w:eastAsiaTheme="minorHAnsi"/>
          <w:color w:val="392C69"/>
          <w:sz w:val="26"/>
          <w:szCs w:val="26"/>
          <w:lang w:eastAsia="en-US"/>
        </w:rPr>
        <w:t>«</w:t>
      </w:r>
      <w:r w:rsidR="002B24DF" w:rsidRPr="009079F9">
        <w:rPr>
          <w:rFonts w:eastAsiaTheme="minorHAnsi"/>
          <w:sz w:val="26"/>
          <w:szCs w:val="26"/>
          <w:lang w:eastAsia="en-US"/>
        </w:rPr>
        <w:t xml:space="preserve">Об утверждении Положения о порядке заключения договоров на размещение нестационарных </w:t>
      </w:r>
      <w:r w:rsidR="00B5492B">
        <w:rPr>
          <w:rFonts w:eastAsiaTheme="minorHAnsi"/>
          <w:sz w:val="26"/>
          <w:szCs w:val="26"/>
          <w:lang w:eastAsia="en-US"/>
        </w:rPr>
        <w:t xml:space="preserve">торговых объектов на территории </w:t>
      </w:r>
      <w:r w:rsidR="002B24DF" w:rsidRPr="009079F9">
        <w:rPr>
          <w:rFonts w:eastAsiaTheme="minorHAnsi"/>
          <w:sz w:val="26"/>
          <w:szCs w:val="26"/>
          <w:lang w:eastAsia="en-US"/>
        </w:rPr>
        <w:t>городского округа Спасск-Дальний»</w:t>
      </w:r>
    </w:p>
    <w:p w:rsidR="00B5492B" w:rsidRDefault="00B5492B" w:rsidP="00B5492B">
      <w:pPr>
        <w:shd w:val="clear" w:color="auto" w:fill="FFFFFF"/>
        <w:ind w:left="6154"/>
        <w:jc w:val="both"/>
        <w:rPr>
          <w:sz w:val="26"/>
          <w:szCs w:val="26"/>
        </w:rPr>
      </w:pPr>
    </w:p>
    <w:p w:rsidR="00B5492B" w:rsidRPr="00BF6ABC" w:rsidRDefault="00B5492B" w:rsidP="00B5492B">
      <w:pPr>
        <w:shd w:val="clear" w:color="auto" w:fill="FFFFFF"/>
        <w:ind w:left="6154"/>
        <w:jc w:val="both"/>
        <w:rPr>
          <w:sz w:val="26"/>
          <w:szCs w:val="26"/>
        </w:rPr>
      </w:pPr>
      <w:r w:rsidRPr="00BF6AB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5492B" w:rsidRDefault="00B5492B" w:rsidP="00B5492B">
      <w:pPr>
        <w:shd w:val="clear" w:color="auto" w:fill="FFFFFF"/>
        <w:ind w:left="6158"/>
        <w:jc w:val="both"/>
        <w:rPr>
          <w:spacing w:val="-2"/>
          <w:sz w:val="26"/>
          <w:szCs w:val="26"/>
        </w:rPr>
      </w:pPr>
      <w:r w:rsidRPr="00BF6ABC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29  </w:t>
      </w:r>
      <w:r w:rsidRPr="00BF6ABC">
        <w:rPr>
          <w:spacing w:val="-2"/>
          <w:sz w:val="26"/>
          <w:szCs w:val="26"/>
        </w:rPr>
        <w:t>» ию</w:t>
      </w:r>
      <w:r>
        <w:rPr>
          <w:spacing w:val="-2"/>
          <w:sz w:val="26"/>
          <w:szCs w:val="26"/>
        </w:rPr>
        <w:t>ля</w:t>
      </w:r>
      <w:r w:rsidRPr="00BF6ABC">
        <w:rPr>
          <w:spacing w:val="-2"/>
          <w:sz w:val="26"/>
          <w:szCs w:val="26"/>
        </w:rPr>
        <w:t xml:space="preserve"> 2020 года</w:t>
      </w:r>
    </w:p>
    <w:p w:rsidR="00B5492B" w:rsidRPr="001C5156" w:rsidRDefault="00B5492B" w:rsidP="00B549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492B" w:rsidRDefault="00A11753" w:rsidP="00B5492B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8"/>
          <w:b w:val="0"/>
          <w:sz w:val="26"/>
          <w:szCs w:val="26"/>
        </w:rPr>
      </w:pPr>
      <w:r w:rsidRPr="00B5492B">
        <w:rPr>
          <w:sz w:val="26"/>
          <w:szCs w:val="26"/>
        </w:rPr>
        <w:t xml:space="preserve">1. </w:t>
      </w:r>
      <w:r w:rsidR="00644CA7" w:rsidRPr="00B5492B">
        <w:rPr>
          <w:sz w:val="26"/>
          <w:szCs w:val="26"/>
        </w:rPr>
        <w:t>П</w:t>
      </w:r>
      <w:r w:rsidR="00644CA7" w:rsidRPr="00B5492B">
        <w:rPr>
          <w:rStyle w:val="a8"/>
          <w:b w:val="0"/>
          <w:sz w:val="26"/>
          <w:szCs w:val="26"/>
        </w:rPr>
        <w:t xml:space="preserve">ункт 5.1 раздела 5 </w:t>
      </w:r>
      <w:r w:rsidR="008A43C0" w:rsidRPr="00B5492B">
        <w:rPr>
          <w:sz w:val="26"/>
          <w:szCs w:val="26"/>
        </w:rPr>
        <w:t>Положени</w:t>
      </w:r>
      <w:r w:rsidR="00644CA7" w:rsidRPr="00B5492B">
        <w:rPr>
          <w:sz w:val="26"/>
          <w:szCs w:val="26"/>
        </w:rPr>
        <w:t>я</w:t>
      </w:r>
      <w:r w:rsidR="008A43C0" w:rsidRPr="00B5492B">
        <w:rPr>
          <w:sz w:val="26"/>
          <w:szCs w:val="26"/>
        </w:rPr>
        <w:t xml:space="preserve"> о порядке заключения договоров на размещение неста</w:t>
      </w:r>
      <w:r w:rsidR="005B28CB" w:rsidRPr="00B5492B">
        <w:rPr>
          <w:sz w:val="26"/>
          <w:szCs w:val="26"/>
        </w:rPr>
        <w:t xml:space="preserve">ционарных торговых  объектов </w:t>
      </w:r>
      <w:r w:rsidR="008A43C0" w:rsidRPr="00B5492B">
        <w:rPr>
          <w:sz w:val="26"/>
          <w:szCs w:val="26"/>
        </w:rPr>
        <w:t xml:space="preserve"> на территории городского округа Спасск-Дальний, утвержденно</w:t>
      </w:r>
      <w:r w:rsidR="00644CA7" w:rsidRPr="00B5492B">
        <w:rPr>
          <w:sz w:val="26"/>
          <w:szCs w:val="26"/>
        </w:rPr>
        <w:t>го</w:t>
      </w:r>
      <w:r w:rsidR="008A43C0" w:rsidRPr="00B5492B">
        <w:rPr>
          <w:sz w:val="26"/>
          <w:szCs w:val="26"/>
        </w:rPr>
        <w:t xml:space="preserve">  решением Думы городского округа Спасск-Дальний от</w:t>
      </w:r>
      <w:r w:rsidR="00644CA7" w:rsidRPr="00B5492B">
        <w:rPr>
          <w:sz w:val="26"/>
          <w:szCs w:val="26"/>
        </w:rPr>
        <w:t xml:space="preserve"> 0</w:t>
      </w:r>
      <w:r w:rsidR="008A43C0" w:rsidRPr="00B5492B">
        <w:rPr>
          <w:sz w:val="26"/>
          <w:szCs w:val="26"/>
        </w:rPr>
        <w:t>4</w:t>
      </w:r>
      <w:r w:rsidR="00644CA7" w:rsidRPr="00B5492B">
        <w:rPr>
          <w:sz w:val="26"/>
          <w:szCs w:val="26"/>
        </w:rPr>
        <w:t>.12.</w:t>
      </w:r>
      <w:r w:rsidR="008A43C0" w:rsidRPr="00B5492B">
        <w:rPr>
          <w:sz w:val="26"/>
          <w:szCs w:val="26"/>
        </w:rPr>
        <w:t>2018 года № 85-НПА</w:t>
      </w:r>
      <w:r w:rsidR="00644CA7" w:rsidRPr="00B5492B">
        <w:rPr>
          <w:sz w:val="26"/>
          <w:szCs w:val="26"/>
        </w:rPr>
        <w:t xml:space="preserve">  (в ред. </w:t>
      </w:r>
      <w:r w:rsidR="00644CA7" w:rsidRPr="00B5492B">
        <w:rPr>
          <w:rFonts w:eastAsiaTheme="minorHAnsi"/>
          <w:color w:val="392C69"/>
          <w:sz w:val="26"/>
          <w:szCs w:val="26"/>
          <w:lang w:eastAsia="en-US"/>
        </w:rPr>
        <w:t>от 27.06.2019 N 18-НПА) «</w:t>
      </w:r>
      <w:r w:rsidR="00644CA7" w:rsidRPr="00B5492B">
        <w:rPr>
          <w:rFonts w:eastAsiaTheme="minorHAnsi"/>
          <w:sz w:val="26"/>
          <w:szCs w:val="26"/>
          <w:lang w:eastAsia="en-US"/>
        </w:rPr>
        <w:t xml:space="preserve">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 </w:t>
      </w:r>
      <w:r w:rsidR="00E658F9" w:rsidRPr="00B5492B">
        <w:rPr>
          <w:rStyle w:val="a8"/>
          <w:b w:val="0"/>
          <w:sz w:val="26"/>
          <w:szCs w:val="26"/>
        </w:rPr>
        <w:t xml:space="preserve">дополнить </w:t>
      </w:r>
      <w:r w:rsidR="00644CA7" w:rsidRPr="00B5492B">
        <w:rPr>
          <w:rStyle w:val="a8"/>
          <w:b w:val="0"/>
          <w:sz w:val="26"/>
          <w:szCs w:val="26"/>
        </w:rPr>
        <w:t>абзацами восьмым</w:t>
      </w:r>
      <w:r w:rsidR="00FA1726" w:rsidRPr="00B5492B">
        <w:rPr>
          <w:rStyle w:val="a8"/>
          <w:b w:val="0"/>
          <w:sz w:val="26"/>
          <w:szCs w:val="26"/>
        </w:rPr>
        <w:t xml:space="preserve"> </w:t>
      </w:r>
      <w:r w:rsidR="00644CA7" w:rsidRPr="00B5492B">
        <w:rPr>
          <w:rStyle w:val="a8"/>
          <w:b w:val="0"/>
          <w:sz w:val="26"/>
          <w:szCs w:val="26"/>
        </w:rPr>
        <w:t xml:space="preserve">и девятым </w:t>
      </w:r>
      <w:r w:rsidR="00E658F9" w:rsidRPr="00B5492B">
        <w:rPr>
          <w:rStyle w:val="a8"/>
          <w:b w:val="0"/>
          <w:sz w:val="26"/>
          <w:szCs w:val="26"/>
        </w:rPr>
        <w:t>следующего содержания</w:t>
      </w:r>
      <w:r w:rsidR="00FA1726" w:rsidRPr="00B5492B">
        <w:rPr>
          <w:rStyle w:val="a8"/>
          <w:b w:val="0"/>
          <w:sz w:val="26"/>
          <w:szCs w:val="26"/>
        </w:rPr>
        <w:t>:</w:t>
      </w:r>
      <w:r w:rsidR="00B5492B">
        <w:rPr>
          <w:rStyle w:val="a8"/>
          <w:b w:val="0"/>
          <w:sz w:val="26"/>
          <w:szCs w:val="26"/>
        </w:rPr>
        <w:t xml:space="preserve"> </w:t>
      </w:r>
    </w:p>
    <w:p w:rsidR="00EA21D6" w:rsidRPr="00B5492B" w:rsidRDefault="00E658F9" w:rsidP="00B5492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6"/>
          <w:szCs w:val="26"/>
        </w:rPr>
      </w:pPr>
      <w:r w:rsidRPr="00B5492B">
        <w:rPr>
          <w:rStyle w:val="a8"/>
          <w:b w:val="0"/>
          <w:sz w:val="26"/>
          <w:szCs w:val="26"/>
        </w:rPr>
        <w:t xml:space="preserve"> </w:t>
      </w:r>
      <w:r w:rsidR="00AB246A" w:rsidRPr="00B5492B">
        <w:rPr>
          <w:rStyle w:val="a8"/>
          <w:b w:val="0"/>
          <w:sz w:val="26"/>
          <w:szCs w:val="26"/>
        </w:rPr>
        <w:t>«П</w:t>
      </w:r>
      <w:r w:rsidR="00AB246A" w:rsidRPr="00B5492B">
        <w:rPr>
          <w:color w:val="000000"/>
          <w:sz w:val="26"/>
          <w:szCs w:val="26"/>
        </w:rPr>
        <w:t xml:space="preserve">ри этом  в формуле расчета размера ежегодной платы за размещение нестационарного торгового объекта  </w:t>
      </w:r>
      <w:r w:rsidR="00C12573" w:rsidRPr="00B5492B">
        <w:rPr>
          <w:color w:val="000000"/>
          <w:sz w:val="26"/>
          <w:szCs w:val="26"/>
        </w:rPr>
        <w:t xml:space="preserve">к базовой цене </w:t>
      </w:r>
      <w:r w:rsidR="00AB246A" w:rsidRPr="00B5492B">
        <w:rPr>
          <w:color w:val="000000"/>
          <w:sz w:val="26"/>
          <w:szCs w:val="26"/>
        </w:rPr>
        <w:t xml:space="preserve">применяется  понижающий коэффициент </w:t>
      </w:r>
      <w:r w:rsidR="00AB246A" w:rsidRPr="00B5492B">
        <w:rPr>
          <w:rStyle w:val="a8"/>
          <w:b w:val="0"/>
          <w:sz w:val="26"/>
          <w:szCs w:val="26"/>
        </w:rPr>
        <w:t>К</w:t>
      </w:r>
      <w:r w:rsidR="00AB246A" w:rsidRPr="00B5492B">
        <w:rPr>
          <w:rStyle w:val="a8"/>
          <w:b w:val="0"/>
          <w:smallCaps/>
          <w:sz w:val="26"/>
          <w:szCs w:val="26"/>
        </w:rPr>
        <w:t>пониж</w:t>
      </w:r>
      <w:r w:rsidR="00AB246A" w:rsidRPr="00B5492B">
        <w:rPr>
          <w:rStyle w:val="a8"/>
          <w:b w:val="0"/>
          <w:sz w:val="26"/>
          <w:szCs w:val="26"/>
        </w:rPr>
        <w:t>.=0,2</w:t>
      </w:r>
      <w:r w:rsidR="00CD0B8F" w:rsidRPr="00B5492B">
        <w:rPr>
          <w:rStyle w:val="a8"/>
          <w:b w:val="0"/>
          <w:sz w:val="26"/>
          <w:szCs w:val="26"/>
        </w:rPr>
        <w:t xml:space="preserve">, который </w:t>
      </w:r>
      <w:r w:rsidR="00AB246A" w:rsidRPr="00B5492B">
        <w:rPr>
          <w:color w:val="000000"/>
          <w:sz w:val="26"/>
          <w:szCs w:val="26"/>
        </w:rPr>
        <w:t xml:space="preserve"> </w:t>
      </w:r>
      <w:r w:rsidR="00A4162A" w:rsidRPr="00B5492B">
        <w:rPr>
          <w:color w:val="000000"/>
          <w:sz w:val="26"/>
          <w:szCs w:val="26"/>
        </w:rPr>
        <w:t>используется</w:t>
      </w:r>
      <w:r w:rsidR="00EA21D6" w:rsidRPr="00B5492B">
        <w:rPr>
          <w:color w:val="000000"/>
          <w:sz w:val="26"/>
          <w:szCs w:val="26"/>
        </w:rPr>
        <w:t xml:space="preserve">  </w:t>
      </w:r>
      <w:r w:rsidR="00CD0B8F" w:rsidRPr="00B5492B">
        <w:rPr>
          <w:color w:val="000000"/>
          <w:sz w:val="26"/>
          <w:szCs w:val="26"/>
        </w:rPr>
        <w:t>при предоставлении мест</w:t>
      </w:r>
      <w:r w:rsidR="005B28CB" w:rsidRPr="00B5492B">
        <w:rPr>
          <w:color w:val="000000"/>
          <w:sz w:val="26"/>
          <w:szCs w:val="26"/>
        </w:rPr>
        <w:t xml:space="preserve"> </w:t>
      </w:r>
      <w:r w:rsidR="00EA21D6" w:rsidRPr="00B5492B">
        <w:rPr>
          <w:color w:val="000000"/>
          <w:sz w:val="26"/>
          <w:szCs w:val="26"/>
        </w:rPr>
        <w:t>для   нестационарных торгов объектов, в которых субъекты малого и среднего предпринимательства</w:t>
      </w:r>
      <w:r w:rsidR="005B28CB" w:rsidRPr="00B5492B">
        <w:rPr>
          <w:color w:val="000000"/>
          <w:sz w:val="26"/>
          <w:szCs w:val="26"/>
        </w:rPr>
        <w:t>, являющиеся</w:t>
      </w:r>
      <w:r w:rsidR="00EA21D6" w:rsidRPr="00B5492B">
        <w:rPr>
          <w:color w:val="000000"/>
          <w:sz w:val="26"/>
          <w:szCs w:val="26"/>
        </w:rPr>
        <w:t xml:space="preserve"> организаци</w:t>
      </w:r>
      <w:r w:rsidR="005B28CB" w:rsidRPr="00B5492B">
        <w:rPr>
          <w:color w:val="000000"/>
          <w:sz w:val="26"/>
          <w:szCs w:val="26"/>
        </w:rPr>
        <w:t xml:space="preserve">ями </w:t>
      </w:r>
      <w:r w:rsidR="00EA21D6" w:rsidRPr="00B5492B">
        <w:rPr>
          <w:color w:val="000000"/>
          <w:sz w:val="26"/>
          <w:szCs w:val="26"/>
        </w:rPr>
        <w:t>потре</w:t>
      </w:r>
      <w:r w:rsidR="005B28CB" w:rsidRPr="00B5492B">
        <w:rPr>
          <w:color w:val="000000"/>
          <w:sz w:val="26"/>
          <w:szCs w:val="26"/>
        </w:rPr>
        <w:t>бительской кооперации, либо производителями сельскохозяйственных и продовольственных  товаров, в том числе фермерской продукции, текстиля, одежды, обуви и прочих товаров</w:t>
      </w:r>
      <w:r w:rsidR="00A4162A" w:rsidRPr="00B5492B">
        <w:rPr>
          <w:color w:val="000000"/>
          <w:sz w:val="26"/>
          <w:szCs w:val="26"/>
        </w:rPr>
        <w:t>,</w:t>
      </w:r>
      <w:r w:rsidR="005B28CB" w:rsidRPr="00B5492B">
        <w:rPr>
          <w:color w:val="000000"/>
          <w:sz w:val="26"/>
          <w:szCs w:val="26"/>
        </w:rPr>
        <w:t xml:space="preserve">  </w:t>
      </w:r>
      <w:r w:rsidR="00EA21D6" w:rsidRPr="00B5492B">
        <w:rPr>
          <w:color w:val="000000"/>
          <w:sz w:val="26"/>
          <w:szCs w:val="26"/>
        </w:rPr>
        <w:t>реализуют</w:t>
      </w:r>
      <w:r w:rsidR="005B28CB" w:rsidRPr="00B5492B">
        <w:rPr>
          <w:color w:val="000000"/>
          <w:sz w:val="26"/>
          <w:szCs w:val="26"/>
        </w:rPr>
        <w:t xml:space="preserve"> исключительно продукцию</w:t>
      </w:r>
      <w:r w:rsidR="005A5495" w:rsidRPr="00B5492B">
        <w:rPr>
          <w:color w:val="000000"/>
          <w:sz w:val="26"/>
          <w:szCs w:val="26"/>
        </w:rPr>
        <w:t xml:space="preserve"> собственного производства</w:t>
      </w:r>
      <w:r w:rsidR="005B28CB" w:rsidRPr="00B5492B">
        <w:rPr>
          <w:color w:val="000000"/>
          <w:sz w:val="26"/>
          <w:szCs w:val="26"/>
        </w:rPr>
        <w:t>.</w:t>
      </w:r>
    </w:p>
    <w:p w:rsidR="0035728A" w:rsidRPr="00B5492B" w:rsidRDefault="00B5492B" w:rsidP="00B5492B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B24DF" w:rsidRPr="00B5492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5728A" w:rsidRPr="00B5492B">
        <w:rPr>
          <w:rFonts w:ascii="Times New Roman" w:hAnsi="Times New Roman" w:cs="Times New Roman"/>
          <w:color w:val="000000"/>
          <w:sz w:val="26"/>
          <w:szCs w:val="26"/>
        </w:rPr>
        <w:t>онижающий коэффициент применяется к правоотношениям, возникшим  после вступления в силу настоящего Положения.</w:t>
      </w:r>
      <w:r w:rsidR="00FA1726" w:rsidRPr="00B5492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B24DF" w:rsidRPr="00B549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B24DF" w:rsidRPr="00B5492B" w:rsidRDefault="002B24DF" w:rsidP="00B5492B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B5492B">
        <w:rPr>
          <w:sz w:val="26"/>
          <w:szCs w:val="26"/>
        </w:rPr>
        <w:t xml:space="preserve">         2. </w:t>
      </w:r>
      <w:r w:rsidRPr="00B5492B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2B24DF" w:rsidRPr="00B5492B" w:rsidRDefault="002B24DF" w:rsidP="00B5492B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B5492B">
        <w:rPr>
          <w:rFonts w:eastAsia="Calibri"/>
          <w:sz w:val="26"/>
          <w:szCs w:val="26"/>
          <w:lang w:eastAsia="en-US"/>
        </w:rPr>
        <w:t xml:space="preserve">     3.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B5492B" w:rsidRDefault="00B5492B" w:rsidP="00B5492B">
      <w:pPr>
        <w:pStyle w:val="ae"/>
        <w:spacing w:before="0" w:line="276" w:lineRule="auto"/>
        <w:ind w:firstLine="142"/>
        <w:rPr>
          <w:color w:val="000000"/>
          <w:spacing w:val="3"/>
          <w:sz w:val="26"/>
          <w:szCs w:val="26"/>
        </w:rPr>
      </w:pPr>
      <w:r w:rsidRPr="00B5492B">
        <w:rPr>
          <w:color w:val="000000"/>
          <w:spacing w:val="3"/>
          <w:sz w:val="26"/>
          <w:szCs w:val="26"/>
        </w:rPr>
        <w:t xml:space="preserve">      </w:t>
      </w:r>
    </w:p>
    <w:p w:rsidR="00B5492B" w:rsidRPr="00B5492B" w:rsidRDefault="00B5492B" w:rsidP="00B5492B">
      <w:pPr>
        <w:pStyle w:val="ae"/>
        <w:spacing w:before="0" w:line="276" w:lineRule="auto"/>
        <w:ind w:firstLine="142"/>
        <w:rPr>
          <w:sz w:val="26"/>
          <w:szCs w:val="26"/>
        </w:rPr>
      </w:pPr>
    </w:p>
    <w:p w:rsidR="00B5492B" w:rsidRPr="00B5492B" w:rsidRDefault="00B5492B" w:rsidP="00B5492B">
      <w:pPr>
        <w:spacing w:line="276" w:lineRule="auto"/>
        <w:jc w:val="both"/>
        <w:rPr>
          <w:sz w:val="26"/>
          <w:szCs w:val="26"/>
        </w:rPr>
      </w:pPr>
      <w:r w:rsidRPr="00B5492B">
        <w:rPr>
          <w:sz w:val="26"/>
          <w:szCs w:val="26"/>
        </w:rPr>
        <w:t>Исполняющий обязанности  главы</w:t>
      </w:r>
    </w:p>
    <w:p w:rsidR="00B5492B" w:rsidRPr="00B5492B" w:rsidRDefault="00B5492B" w:rsidP="00B5492B">
      <w:pPr>
        <w:spacing w:line="276" w:lineRule="auto"/>
        <w:jc w:val="both"/>
        <w:rPr>
          <w:sz w:val="26"/>
          <w:szCs w:val="26"/>
        </w:rPr>
      </w:pPr>
      <w:r w:rsidRPr="00B5492B">
        <w:rPr>
          <w:sz w:val="26"/>
          <w:szCs w:val="26"/>
        </w:rPr>
        <w:t xml:space="preserve">городского округа </w:t>
      </w:r>
      <w:r w:rsidRPr="00B5492B">
        <w:rPr>
          <w:sz w:val="26"/>
          <w:szCs w:val="26"/>
        </w:rPr>
        <w:tab/>
        <w:t xml:space="preserve">Спасск-Дальний </w:t>
      </w:r>
      <w:r w:rsidRPr="00B5492B">
        <w:rPr>
          <w:sz w:val="26"/>
          <w:szCs w:val="26"/>
        </w:rPr>
        <w:tab/>
      </w:r>
      <w:r w:rsidRPr="00B5492B">
        <w:rPr>
          <w:sz w:val="26"/>
          <w:szCs w:val="26"/>
        </w:rPr>
        <w:tab/>
      </w:r>
      <w:r w:rsidRPr="00B5492B">
        <w:rPr>
          <w:sz w:val="26"/>
          <w:szCs w:val="26"/>
        </w:rPr>
        <w:tab/>
      </w:r>
      <w:r w:rsidRPr="00B5492B">
        <w:rPr>
          <w:sz w:val="26"/>
          <w:szCs w:val="26"/>
        </w:rPr>
        <w:tab/>
      </w:r>
      <w:r w:rsidRPr="00B5492B">
        <w:rPr>
          <w:sz w:val="26"/>
          <w:szCs w:val="26"/>
        </w:rPr>
        <w:tab/>
        <w:t xml:space="preserve">         А. К. Бессонов</w:t>
      </w:r>
    </w:p>
    <w:p w:rsidR="00B5492B" w:rsidRPr="00B5492B" w:rsidRDefault="00B5492B" w:rsidP="00B5492B">
      <w:pPr>
        <w:spacing w:line="276" w:lineRule="auto"/>
        <w:jc w:val="both"/>
        <w:rPr>
          <w:sz w:val="26"/>
          <w:szCs w:val="26"/>
        </w:rPr>
      </w:pPr>
    </w:p>
    <w:p w:rsidR="00B5492B" w:rsidRPr="00B5492B" w:rsidRDefault="00B5492B" w:rsidP="00B5492B">
      <w:pPr>
        <w:spacing w:line="276" w:lineRule="auto"/>
        <w:jc w:val="both"/>
        <w:rPr>
          <w:sz w:val="26"/>
          <w:szCs w:val="26"/>
        </w:rPr>
      </w:pPr>
      <w:r w:rsidRPr="00B5492B">
        <w:rPr>
          <w:sz w:val="26"/>
          <w:szCs w:val="26"/>
        </w:rPr>
        <w:t xml:space="preserve">«  </w:t>
      </w:r>
      <w:r w:rsidR="00E6522F">
        <w:rPr>
          <w:sz w:val="26"/>
          <w:szCs w:val="26"/>
        </w:rPr>
        <w:t>30</w:t>
      </w:r>
      <w:r w:rsidRPr="00B5492B">
        <w:rPr>
          <w:sz w:val="26"/>
          <w:szCs w:val="26"/>
        </w:rPr>
        <w:t xml:space="preserve">  »   июля   2020 года                                                                                                           </w:t>
      </w:r>
    </w:p>
    <w:p w:rsidR="00B5492B" w:rsidRPr="00B5492B" w:rsidRDefault="00B5492B" w:rsidP="00B5492B">
      <w:pPr>
        <w:spacing w:line="276" w:lineRule="auto"/>
        <w:jc w:val="both"/>
        <w:rPr>
          <w:sz w:val="26"/>
          <w:szCs w:val="26"/>
        </w:rPr>
      </w:pPr>
      <w:r w:rsidRPr="00B5492B">
        <w:rPr>
          <w:sz w:val="26"/>
          <w:szCs w:val="26"/>
        </w:rPr>
        <w:t xml:space="preserve">№  42-НПА </w:t>
      </w:r>
    </w:p>
    <w:sectPr w:rsidR="00B5492B" w:rsidRPr="00B5492B" w:rsidSect="00B5492B">
      <w:pgSz w:w="11906" w:h="16838"/>
      <w:pgMar w:top="426" w:right="850" w:bottom="142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A5F1B"/>
    <w:rsid w:val="00004909"/>
    <w:rsid w:val="0001294E"/>
    <w:rsid w:val="00030090"/>
    <w:rsid w:val="0003656C"/>
    <w:rsid w:val="00044521"/>
    <w:rsid w:val="00082EDA"/>
    <w:rsid w:val="000A27BF"/>
    <w:rsid w:val="000B424B"/>
    <w:rsid w:val="000B54DD"/>
    <w:rsid w:val="000D6261"/>
    <w:rsid w:val="000E4CF1"/>
    <w:rsid w:val="001023F4"/>
    <w:rsid w:val="00104277"/>
    <w:rsid w:val="0011095A"/>
    <w:rsid w:val="00137B37"/>
    <w:rsid w:val="0014391D"/>
    <w:rsid w:val="001571CB"/>
    <w:rsid w:val="00171134"/>
    <w:rsid w:val="00193212"/>
    <w:rsid w:val="00195D67"/>
    <w:rsid w:val="001A15ED"/>
    <w:rsid w:val="001A61AC"/>
    <w:rsid w:val="001C12D4"/>
    <w:rsid w:val="001C7D92"/>
    <w:rsid w:val="001E08C9"/>
    <w:rsid w:val="001E4BAF"/>
    <w:rsid w:val="001E785B"/>
    <w:rsid w:val="001F3B2B"/>
    <w:rsid w:val="002040AE"/>
    <w:rsid w:val="00225131"/>
    <w:rsid w:val="0025268E"/>
    <w:rsid w:val="002578D3"/>
    <w:rsid w:val="002666E5"/>
    <w:rsid w:val="0028613A"/>
    <w:rsid w:val="00294B2B"/>
    <w:rsid w:val="002B24DF"/>
    <w:rsid w:val="002E0C5B"/>
    <w:rsid w:val="00305F0C"/>
    <w:rsid w:val="00310498"/>
    <w:rsid w:val="003306CC"/>
    <w:rsid w:val="0035728A"/>
    <w:rsid w:val="00374C98"/>
    <w:rsid w:val="003752B1"/>
    <w:rsid w:val="00380D55"/>
    <w:rsid w:val="00382834"/>
    <w:rsid w:val="00383EDD"/>
    <w:rsid w:val="00384025"/>
    <w:rsid w:val="00390824"/>
    <w:rsid w:val="003A52C3"/>
    <w:rsid w:val="003D33A1"/>
    <w:rsid w:val="00461E20"/>
    <w:rsid w:val="0046337E"/>
    <w:rsid w:val="004906D2"/>
    <w:rsid w:val="0049217A"/>
    <w:rsid w:val="004A5139"/>
    <w:rsid w:val="004B0B4B"/>
    <w:rsid w:val="004D5F5B"/>
    <w:rsid w:val="004D6C2D"/>
    <w:rsid w:val="004E55CC"/>
    <w:rsid w:val="00504A61"/>
    <w:rsid w:val="00520BDF"/>
    <w:rsid w:val="00535F1B"/>
    <w:rsid w:val="0055242B"/>
    <w:rsid w:val="00553774"/>
    <w:rsid w:val="0057057E"/>
    <w:rsid w:val="00570848"/>
    <w:rsid w:val="005A5495"/>
    <w:rsid w:val="005A5F1B"/>
    <w:rsid w:val="005B28CB"/>
    <w:rsid w:val="005B7BA9"/>
    <w:rsid w:val="005F1EB5"/>
    <w:rsid w:val="006025AA"/>
    <w:rsid w:val="00611341"/>
    <w:rsid w:val="006223D4"/>
    <w:rsid w:val="00644CA7"/>
    <w:rsid w:val="00654185"/>
    <w:rsid w:val="00660C4B"/>
    <w:rsid w:val="006620B8"/>
    <w:rsid w:val="00687625"/>
    <w:rsid w:val="00697335"/>
    <w:rsid w:val="006A1512"/>
    <w:rsid w:val="006A2C89"/>
    <w:rsid w:val="006D39D6"/>
    <w:rsid w:val="006D4180"/>
    <w:rsid w:val="006E5E50"/>
    <w:rsid w:val="006F33CF"/>
    <w:rsid w:val="00701694"/>
    <w:rsid w:val="0073706B"/>
    <w:rsid w:val="007429B5"/>
    <w:rsid w:val="00763CC2"/>
    <w:rsid w:val="0076408C"/>
    <w:rsid w:val="00773930"/>
    <w:rsid w:val="00784319"/>
    <w:rsid w:val="007A0C62"/>
    <w:rsid w:val="007A31F6"/>
    <w:rsid w:val="007B403B"/>
    <w:rsid w:val="007B4955"/>
    <w:rsid w:val="007B65B5"/>
    <w:rsid w:val="007D3BD3"/>
    <w:rsid w:val="00812BAA"/>
    <w:rsid w:val="00826454"/>
    <w:rsid w:val="008366E1"/>
    <w:rsid w:val="00845CB4"/>
    <w:rsid w:val="00846D8B"/>
    <w:rsid w:val="00855F39"/>
    <w:rsid w:val="00864422"/>
    <w:rsid w:val="0086543D"/>
    <w:rsid w:val="0086611E"/>
    <w:rsid w:val="00880764"/>
    <w:rsid w:val="008A3886"/>
    <w:rsid w:val="008A43C0"/>
    <w:rsid w:val="008D0014"/>
    <w:rsid w:val="008D24F3"/>
    <w:rsid w:val="008F1CC9"/>
    <w:rsid w:val="008F4EFB"/>
    <w:rsid w:val="008F66F1"/>
    <w:rsid w:val="009079F9"/>
    <w:rsid w:val="009304D8"/>
    <w:rsid w:val="009555EF"/>
    <w:rsid w:val="009566C5"/>
    <w:rsid w:val="009662D3"/>
    <w:rsid w:val="00971459"/>
    <w:rsid w:val="009919F3"/>
    <w:rsid w:val="00994129"/>
    <w:rsid w:val="009946A6"/>
    <w:rsid w:val="009A1D2E"/>
    <w:rsid w:val="009A5599"/>
    <w:rsid w:val="009B6055"/>
    <w:rsid w:val="009F2B40"/>
    <w:rsid w:val="00A04ADC"/>
    <w:rsid w:val="00A11753"/>
    <w:rsid w:val="00A153DE"/>
    <w:rsid w:val="00A35798"/>
    <w:rsid w:val="00A4162A"/>
    <w:rsid w:val="00A4383F"/>
    <w:rsid w:val="00A57705"/>
    <w:rsid w:val="00A74122"/>
    <w:rsid w:val="00A8058A"/>
    <w:rsid w:val="00A83E2C"/>
    <w:rsid w:val="00A90B04"/>
    <w:rsid w:val="00AA0308"/>
    <w:rsid w:val="00AA7CEF"/>
    <w:rsid w:val="00AB246A"/>
    <w:rsid w:val="00AC21D6"/>
    <w:rsid w:val="00AD479D"/>
    <w:rsid w:val="00AD5BD9"/>
    <w:rsid w:val="00AE71E4"/>
    <w:rsid w:val="00AF7EAC"/>
    <w:rsid w:val="00B11132"/>
    <w:rsid w:val="00B228A0"/>
    <w:rsid w:val="00B25B0B"/>
    <w:rsid w:val="00B340BF"/>
    <w:rsid w:val="00B44D19"/>
    <w:rsid w:val="00B5492B"/>
    <w:rsid w:val="00B57CA1"/>
    <w:rsid w:val="00B60405"/>
    <w:rsid w:val="00B61F32"/>
    <w:rsid w:val="00B718DC"/>
    <w:rsid w:val="00B76F72"/>
    <w:rsid w:val="00B8252D"/>
    <w:rsid w:val="00B92FC5"/>
    <w:rsid w:val="00BC09DC"/>
    <w:rsid w:val="00BD2CC5"/>
    <w:rsid w:val="00BE1F2A"/>
    <w:rsid w:val="00BF163F"/>
    <w:rsid w:val="00C12573"/>
    <w:rsid w:val="00C12BB4"/>
    <w:rsid w:val="00C14A8C"/>
    <w:rsid w:val="00C4433F"/>
    <w:rsid w:val="00C45816"/>
    <w:rsid w:val="00C54512"/>
    <w:rsid w:val="00C605AC"/>
    <w:rsid w:val="00C85F58"/>
    <w:rsid w:val="00C96283"/>
    <w:rsid w:val="00C976AC"/>
    <w:rsid w:val="00CA4E1A"/>
    <w:rsid w:val="00CA57D9"/>
    <w:rsid w:val="00CB77A2"/>
    <w:rsid w:val="00CC25C6"/>
    <w:rsid w:val="00CC3CC6"/>
    <w:rsid w:val="00CD0B8F"/>
    <w:rsid w:val="00CD1ABC"/>
    <w:rsid w:val="00CD3DDB"/>
    <w:rsid w:val="00CE75C8"/>
    <w:rsid w:val="00CF1C7A"/>
    <w:rsid w:val="00CF467B"/>
    <w:rsid w:val="00D06614"/>
    <w:rsid w:val="00D141C0"/>
    <w:rsid w:val="00D161CA"/>
    <w:rsid w:val="00D21764"/>
    <w:rsid w:val="00D30900"/>
    <w:rsid w:val="00D6750A"/>
    <w:rsid w:val="00D67A3C"/>
    <w:rsid w:val="00D86343"/>
    <w:rsid w:val="00D87C93"/>
    <w:rsid w:val="00DB6752"/>
    <w:rsid w:val="00DB6EAD"/>
    <w:rsid w:val="00DB7D8C"/>
    <w:rsid w:val="00DE0D3B"/>
    <w:rsid w:val="00E076AB"/>
    <w:rsid w:val="00E16427"/>
    <w:rsid w:val="00E27BAA"/>
    <w:rsid w:val="00E536A4"/>
    <w:rsid w:val="00E53A1A"/>
    <w:rsid w:val="00E54C33"/>
    <w:rsid w:val="00E60AF9"/>
    <w:rsid w:val="00E62501"/>
    <w:rsid w:val="00E6358C"/>
    <w:rsid w:val="00E6522F"/>
    <w:rsid w:val="00E658F9"/>
    <w:rsid w:val="00E705CA"/>
    <w:rsid w:val="00E70E1B"/>
    <w:rsid w:val="00E80B00"/>
    <w:rsid w:val="00E84099"/>
    <w:rsid w:val="00E86116"/>
    <w:rsid w:val="00E907EB"/>
    <w:rsid w:val="00E923CE"/>
    <w:rsid w:val="00E9588D"/>
    <w:rsid w:val="00EA21D6"/>
    <w:rsid w:val="00EB090F"/>
    <w:rsid w:val="00F344AD"/>
    <w:rsid w:val="00F3789F"/>
    <w:rsid w:val="00F40BA4"/>
    <w:rsid w:val="00F440A8"/>
    <w:rsid w:val="00F64530"/>
    <w:rsid w:val="00F651CA"/>
    <w:rsid w:val="00F75E92"/>
    <w:rsid w:val="00F96E7A"/>
    <w:rsid w:val="00FA1726"/>
    <w:rsid w:val="00FA6011"/>
    <w:rsid w:val="00FB08D0"/>
    <w:rsid w:val="00FC1430"/>
    <w:rsid w:val="00FC5669"/>
    <w:rsid w:val="00FD1372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6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96E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 в законе Знак"/>
    <w:basedOn w:val="a"/>
    <w:link w:val="af"/>
    <w:rsid w:val="00B5492B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f">
    <w:name w:val="Стиль в законе Знак Знак"/>
    <w:basedOn w:val="a0"/>
    <w:link w:val="ae"/>
    <w:rsid w:val="00B5492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C130-678A-4C28-906A-5D18022D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110</cp:revision>
  <cp:lastPrinted>2020-07-30T00:42:00Z</cp:lastPrinted>
  <dcterms:created xsi:type="dcterms:W3CDTF">2013-03-18T05:59:00Z</dcterms:created>
  <dcterms:modified xsi:type="dcterms:W3CDTF">2020-08-03T02:45:00Z</dcterms:modified>
</cp:coreProperties>
</file>