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11" w:rsidRPr="001D1691" w:rsidRDefault="001D3D11" w:rsidP="007D3428">
      <w:pPr>
        <w:jc w:val="right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-457200</wp:posOffset>
            </wp:positionV>
            <wp:extent cx="464185" cy="635635"/>
            <wp:effectExtent l="19050" t="0" r="0" b="0"/>
            <wp:wrapTight wrapText="bothSides">
              <wp:wrapPolygon edited="0">
                <wp:start x="-886" y="0"/>
                <wp:lineTo x="-886" y="20715"/>
                <wp:lineTo x="21275" y="20715"/>
                <wp:lineTo x="21275" y="0"/>
                <wp:lineTo x="-886" y="0"/>
              </wp:wrapPolygon>
            </wp:wrapTight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D11" w:rsidRDefault="007D3428" w:rsidP="007D3428">
      <w:pPr>
        <w:tabs>
          <w:tab w:val="left" w:pos="7050"/>
        </w:tabs>
        <w:rPr>
          <w:b/>
          <w:sz w:val="26"/>
        </w:rPr>
      </w:pPr>
      <w:r>
        <w:rPr>
          <w:b/>
          <w:sz w:val="26"/>
        </w:rPr>
        <w:tab/>
      </w:r>
    </w:p>
    <w:p w:rsidR="001D3D11" w:rsidRPr="001D1691" w:rsidRDefault="001D3D11" w:rsidP="001D3D11">
      <w:pPr>
        <w:jc w:val="center"/>
        <w:rPr>
          <w:b/>
          <w:sz w:val="26"/>
        </w:rPr>
      </w:pPr>
      <w:r w:rsidRPr="001D1691">
        <w:rPr>
          <w:b/>
          <w:sz w:val="26"/>
        </w:rPr>
        <w:t>АДМИНИСТРАЦИЯ</w:t>
      </w:r>
    </w:p>
    <w:p w:rsidR="001D3D11" w:rsidRPr="001D1691" w:rsidRDefault="001D3D11" w:rsidP="001D3D11">
      <w:pPr>
        <w:jc w:val="center"/>
        <w:rPr>
          <w:b/>
          <w:sz w:val="26"/>
        </w:rPr>
      </w:pPr>
      <w:r w:rsidRPr="001D1691">
        <w:rPr>
          <w:b/>
          <w:sz w:val="26"/>
        </w:rPr>
        <w:t>ГОРОДСКОГО</w:t>
      </w:r>
      <w:r>
        <w:rPr>
          <w:b/>
          <w:sz w:val="26"/>
        </w:rPr>
        <w:t xml:space="preserve"> </w:t>
      </w:r>
      <w:r w:rsidRPr="001D1691">
        <w:rPr>
          <w:b/>
          <w:sz w:val="26"/>
        </w:rPr>
        <w:t>ОКРУГА</w:t>
      </w:r>
      <w:r>
        <w:rPr>
          <w:b/>
          <w:sz w:val="26"/>
        </w:rPr>
        <w:t xml:space="preserve"> </w:t>
      </w:r>
      <w:r w:rsidRPr="001D1691">
        <w:rPr>
          <w:b/>
          <w:sz w:val="26"/>
        </w:rPr>
        <w:t>СПАССК-ДАЛЬНИЙ</w:t>
      </w:r>
    </w:p>
    <w:p w:rsidR="001D3D11" w:rsidRPr="00181127" w:rsidRDefault="001D3D11" w:rsidP="001D3D11">
      <w:pPr>
        <w:jc w:val="center"/>
        <w:rPr>
          <w:b/>
          <w:sz w:val="28"/>
          <w:szCs w:val="28"/>
        </w:rPr>
      </w:pPr>
    </w:p>
    <w:p w:rsidR="001D3D11" w:rsidRPr="003764B8" w:rsidRDefault="001D3D11" w:rsidP="001D3D11">
      <w:pPr>
        <w:jc w:val="center"/>
        <w:rPr>
          <w:b/>
        </w:rPr>
      </w:pPr>
      <w:r w:rsidRPr="003764B8">
        <w:rPr>
          <w:b/>
        </w:rPr>
        <w:t>ПОСТАНОВЛЕНИЕ</w:t>
      </w:r>
    </w:p>
    <w:p w:rsidR="001D3D11" w:rsidRPr="002F5140" w:rsidRDefault="00052385" w:rsidP="001D3D11">
      <w:r>
        <w:rPr>
          <w:sz w:val="22"/>
          <w:szCs w:val="22"/>
        </w:rPr>
        <w:t>03 сентября 2020 г.</w:t>
      </w:r>
      <w:r w:rsidR="001D3D11" w:rsidRPr="003764B8">
        <w:rPr>
          <w:sz w:val="22"/>
          <w:szCs w:val="22"/>
        </w:rPr>
        <w:tab/>
      </w:r>
      <w:r w:rsidR="001D3D11">
        <w:rPr>
          <w:sz w:val="22"/>
          <w:szCs w:val="22"/>
        </w:rPr>
        <w:t xml:space="preserve">             </w:t>
      </w:r>
      <w:r w:rsidR="001D3D11" w:rsidRPr="003764B8">
        <w:rPr>
          <w:sz w:val="22"/>
          <w:szCs w:val="22"/>
        </w:rPr>
        <w:t xml:space="preserve">г. </w:t>
      </w:r>
      <w:proofErr w:type="gramStart"/>
      <w:r w:rsidR="001D3D11" w:rsidRPr="003764B8">
        <w:rPr>
          <w:sz w:val="22"/>
          <w:szCs w:val="22"/>
        </w:rPr>
        <w:t>Спасск-Дальний</w:t>
      </w:r>
      <w:proofErr w:type="gramEnd"/>
      <w:r w:rsidR="001D3D11" w:rsidRPr="003764B8">
        <w:rPr>
          <w:sz w:val="22"/>
          <w:szCs w:val="22"/>
        </w:rPr>
        <w:t xml:space="preserve">, Приморский край </w:t>
      </w:r>
      <w:r w:rsidR="001D3D11" w:rsidRPr="003764B8">
        <w:rPr>
          <w:sz w:val="22"/>
          <w:szCs w:val="22"/>
        </w:rPr>
        <w:tab/>
      </w:r>
      <w:r w:rsidR="001D3D11">
        <w:rPr>
          <w:sz w:val="22"/>
          <w:szCs w:val="22"/>
        </w:rPr>
        <w:t xml:space="preserve">              </w:t>
      </w:r>
      <w:r w:rsidR="001D3D11" w:rsidRPr="002F5140">
        <w:t xml:space="preserve">№ </w:t>
      </w:r>
      <w:r>
        <w:t>438-па</w:t>
      </w:r>
    </w:p>
    <w:p w:rsidR="001D3D11" w:rsidRDefault="001D3D11" w:rsidP="001D3D11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1D3D11" w:rsidRDefault="001D3D11" w:rsidP="001D3D11">
      <w:pPr>
        <w:jc w:val="both"/>
        <w:rPr>
          <w:sz w:val="16"/>
          <w:szCs w:val="16"/>
        </w:rPr>
      </w:pPr>
    </w:p>
    <w:p w:rsidR="00981E42" w:rsidRDefault="00981E42" w:rsidP="001D3D11">
      <w:pPr>
        <w:jc w:val="both"/>
        <w:rPr>
          <w:sz w:val="16"/>
          <w:szCs w:val="16"/>
        </w:rPr>
      </w:pPr>
    </w:p>
    <w:p w:rsidR="003B3556" w:rsidRDefault="001D3D11" w:rsidP="001D3D11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</w:t>
      </w:r>
      <w:r w:rsidR="00A045F7">
        <w:rPr>
          <w:b/>
          <w:sz w:val="26"/>
        </w:rPr>
        <w:t>изменений</w:t>
      </w:r>
      <w:r w:rsidR="008567CB">
        <w:rPr>
          <w:b/>
          <w:sz w:val="26"/>
        </w:rPr>
        <w:t xml:space="preserve"> в а</w:t>
      </w:r>
      <w:r>
        <w:rPr>
          <w:b/>
          <w:sz w:val="26"/>
        </w:rPr>
        <w:t>дминистративный</w:t>
      </w:r>
      <w:r w:rsidR="003B3556">
        <w:rPr>
          <w:b/>
          <w:sz w:val="26"/>
        </w:rPr>
        <w:t xml:space="preserve"> </w:t>
      </w:r>
      <w:r>
        <w:rPr>
          <w:b/>
          <w:sz w:val="26"/>
        </w:rPr>
        <w:t>регламент</w:t>
      </w:r>
    </w:p>
    <w:p w:rsidR="00C46E1B" w:rsidRDefault="008567CB" w:rsidP="00C46E1B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b/>
          <w:sz w:val="26"/>
        </w:rPr>
        <w:t>предоставления</w:t>
      </w:r>
      <w:r w:rsidR="001D3D11">
        <w:rPr>
          <w:b/>
          <w:sz w:val="26"/>
        </w:rPr>
        <w:t xml:space="preserve"> </w:t>
      </w:r>
      <w:r w:rsidR="001D3D11" w:rsidRPr="001D1691">
        <w:rPr>
          <w:b/>
          <w:sz w:val="26"/>
        </w:rPr>
        <w:t>муниципальной</w:t>
      </w:r>
      <w:r w:rsidR="001D3D11">
        <w:rPr>
          <w:b/>
          <w:sz w:val="26"/>
        </w:rPr>
        <w:t xml:space="preserve"> </w:t>
      </w:r>
      <w:r w:rsidR="001D3D11" w:rsidRPr="00C46E1B">
        <w:rPr>
          <w:b/>
          <w:sz w:val="26"/>
        </w:rPr>
        <w:t xml:space="preserve">услуги </w:t>
      </w:r>
      <w:r w:rsidR="00C46E1B" w:rsidRPr="00C46E1B">
        <w:rPr>
          <w:rFonts w:eastAsiaTheme="minorHAnsi"/>
          <w:b/>
          <w:bCs/>
          <w:sz w:val="26"/>
          <w:szCs w:val="26"/>
          <w:lang w:eastAsia="en-US"/>
        </w:rPr>
        <w:t>«Признание граждан</w:t>
      </w:r>
    </w:p>
    <w:p w:rsidR="00C46E1B" w:rsidRDefault="00C46E1B" w:rsidP="00C46E1B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C46E1B">
        <w:rPr>
          <w:rFonts w:eastAsiaTheme="minorHAnsi"/>
          <w:b/>
          <w:bCs/>
          <w:sz w:val="26"/>
          <w:szCs w:val="26"/>
          <w:lang w:eastAsia="en-US"/>
        </w:rPr>
        <w:t>малоимущими</w:t>
      </w:r>
      <w:proofErr w:type="gramEnd"/>
      <w:r w:rsidRPr="00C46E1B">
        <w:rPr>
          <w:rFonts w:eastAsiaTheme="minorHAnsi"/>
          <w:b/>
          <w:bCs/>
          <w:sz w:val="26"/>
          <w:szCs w:val="26"/>
          <w:lang w:eastAsia="en-US"/>
        </w:rPr>
        <w:t xml:space="preserve"> в целях принятия их на учет в качестве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C46E1B" w:rsidRDefault="00C46E1B" w:rsidP="00C46E1B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C46E1B">
        <w:rPr>
          <w:rFonts w:eastAsiaTheme="minorHAnsi"/>
          <w:b/>
          <w:bCs/>
          <w:sz w:val="26"/>
          <w:szCs w:val="26"/>
          <w:lang w:eastAsia="en-US"/>
        </w:rPr>
        <w:t>нуждающихся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C46E1B">
        <w:rPr>
          <w:rFonts w:eastAsiaTheme="minorHAnsi"/>
          <w:b/>
          <w:bCs/>
          <w:sz w:val="26"/>
          <w:szCs w:val="26"/>
          <w:lang w:eastAsia="en-US"/>
        </w:rPr>
        <w:t>в жилых помещениях, предоставляемых</w:t>
      </w:r>
      <w:proofErr w:type="gramEnd"/>
    </w:p>
    <w:p w:rsidR="001D3D11" w:rsidRDefault="00C46E1B" w:rsidP="00C46E1B">
      <w:pPr>
        <w:jc w:val="center"/>
        <w:rPr>
          <w:b/>
          <w:sz w:val="26"/>
        </w:rPr>
      </w:pPr>
      <w:r w:rsidRPr="00C46E1B">
        <w:rPr>
          <w:rFonts w:eastAsiaTheme="minorHAnsi"/>
          <w:b/>
          <w:bCs/>
          <w:sz w:val="26"/>
          <w:szCs w:val="26"/>
          <w:lang w:eastAsia="en-US"/>
        </w:rPr>
        <w:t>по договорам социального найма»</w:t>
      </w:r>
      <w:r>
        <w:rPr>
          <w:b/>
          <w:sz w:val="26"/>
        </w:rPr>
        <w:t xml:space="preserve"> </w:t>
      </w:r>
    </w:p>
    <w:p w:rsidR="001D3D11" w:rsidRDefault="001D3D11" w:rsidP="001D3D11">
      <w:pPr>
        <w:jc w:val="center"/>
        <w:rPr>
          <w:b/>
          <w:sz w:val="26"/>
        </w:rPr>
      </w:pPr>
    </w:p>
    <w:p w:rsidR="00981E42" w:rsidRDefault="00981E42" w:rsidP="001D3D11">
      <w:pPr>
        <w:jc w:val="center"/>
        <w:rPr>
          <w:b/>
          <w:sz w:val="26"/>
        </w:rPr>
      </w:pPr>
    </w:p>
    <w:p w:rsidR="00F2411C" w:rsidRDefault="00A003AC" w:rsidP="004235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003AC">
        <w:rPr>
          <w:sz w:val="26"/>
          <w:szCs w:val="26"/>
        </w:rPr>
        <w:t xml:space="preserve">В соответствии с Федеральным </w:t>
      </w:r>
      <w:hyperlink r:id="rId6" w:history="1">
        <w:r w:rsidRPr="00723E47">
          <w:rPr>
            <w:sz w:val="26"/>
            <w:szCs w:val="26"/>
          </w:rPr>
          <w:t>законом</w:t>
        </w:r>
      </w:hyperlink>
      <w:r w:rsidRPr="00723E47">
        <w:rPr>
          <w:sz w:val="26"/>
          <w:szCs w:val="26"/>
        </w:rPr>
        <w:t xml:space="preserve"> от 6 октября 2003 г</w:t>
      </w:r>
      <w:r w:rsidR="00723E47">
        <w:rPr>
          <w:sz w:val="26"/>
          <w:szCs w:val="26"/>
        </w:rPr>
        <w:t>.</w:t>
      </w:r>
      <w:r w:rsidRPr="00723E4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723E47">
          <w:rPr>
            <w:sz w:val="26"/>
            <w:szCs w:val="26"/>
          </w:rPr>
          <w:t>законом</w:t>
        </w:r>
      </w:hyperlink>
      <w:r w:rsidRPr="00723E47">
        <w:rPr>
          <w:sz w:val="26"/>
          <w:szCs w:val="26"/>
        </w:rPr>
        <w:t xml:space="preserve"> о</w:t>
      </w:r>
      <w:r w:rsidRPr="00A003AC">
        <w:rPr>
          <w:sz w:val="26"/>
          <w:szCs w:val="26"/>
        </w:rPr>
        <w:t>т 27 июля 2010 г</w:t>
      </w:r>
      <w:r w:rsidR="00723E47">
        <w:rPr>
          <w:sz w:val="26"/>
          <w:szCs w:val="26"/>
        </w:rPr>
        <w:t>.</w:t>
      </w:r>
      <w:r w:rsidRPr="00A003AC">
        <w:rPr>
          <w:sz w:val="26"/>
          <w:szCs w:val="26"/>
        </w:rPr>
        <w:t xml:space="preserve"> № 210-ФЗ «Об организации предоставления государственных и муниципальных услуг»,</w:t>
      </w:r>
      <w:r w:rsidR="00F2411C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 </w:t>
      </w:r>
      <w:r w:rsidR="00423546">
        <w:rPr>
          <w:rFonts w:eastAsiaTheme="minorHAnsi"/>
          <w:sz w:val="26"/>
          <w:szCs w:val="26"/>
          <w:lang w:eastAsia="en-US"/>
        </w:rPr>
        <w:t>Законом Приморского края от 15</w:t>
      </w:r>
      <w:r w:rsidR="009F6FED">
        <w:rPr>
          <w:rFonts w:eastAsiaTheme="minorHAnsi"/>
          <w:sz w:val="26"/>
          <w:szCs w:val="26"/>
          <w:lang w:eastAsia="en-US"/>
        </w:rPr>
        <w:t xml:space="preserve"> мая </w:t>
      </w:r>
      <w:r w:rsidR="00423546">
        <w:rPr>
          <w:rFonts w:eastAsiaTheme="minorHAnsi"/>
          <w:sz w:val="26"/>
          <w:szCs w:val="26"/>
          <w:lang w:eastAsia="en-US"/>
        </w:rPr>
        <w:t>2006</w:t>
      </w:r>
      <w:r w:rsidR="009F6FED">
        <w:rPr>
          <w:rFonts w:eastAsiaTheme="minorHAnsi"/>
          <w:sz w:val="26"/>
          <w:szCs w:val="26"/>
          <w:lang w:eastAsia="en-US"/>
        </w:rPr>
        <w:t xml:space="preserve"> г.</w:t>
      </w:r>
      <w:r w:rsidR="00423546">
        <w:rPr>
          <w:rFonts w:eastAsiaTheme="minorHAnsi"/>
          <w:sz w:val="26"/>
          <w:szCs w:val="26"/>
          <w:lang w:eastAsia="en-US"/>
        </w:rPr>
        <w:t xml:space="preserve"> № 360-КЗ</w:t>
      </w:r>
      <w:r w:rsidR="00423546" w:rsidRPr="00423546">
        <w:rPr>
          <w:rFonts w:eastAsiaTheme="minorHAnsi"/>
          <w:sz w:val="26"/>
          <w:szCs w:val="26"/>
          <w:lang w:eastAsia="en-US"/>
        </w:rPr>
        <w:t xml:space="preserve"> </w:t>
      </w:r>
      <w:r w:rsidR="00423546">
        <w:rPr>
          <w:rFonts w:eastAsiaTheme="minorHAnsi"/>
          <w:sz w:val="26"/>
          <w:szCs w:val="26"/>
          <w:lang w:eastAsia="en-US"/>
        </w:rPr>
        <w:t>«О порядке признания органами местного самоуправления Приморского края граждан малоимущими в целях предоставления им жилых помещений</w:t>
      </w:r>
      <w:proofErr w:type="gramEnd"/>
      <w:r w:rsidR="00423546">
        <w:rPr>
          <w:rFonts w:eastAsiaTheme="minorHAnsi"/>
          <w:sz w:val="26"/>
          <w:szCs w:val="26"/>
          <w:lang w:eastAsia="en-US"/>
        </w:rPr>
        <w:t xml:space="preserve"> по договорам социального найма» (в редакции от 05</w:t>
      </w:r>
      <w:r w:rsidR="009F6FED">
        <w:rPr>
          <w:rFonts w:eastAsiaTheme="minorHAnsi"/>
          <w:sz w:val="26"/>
          <w:szCs w:val="26"/>
          <w:lang w:eastAsia="en-US"/>
        </w:rPr>
        <w:t xml:space="preserve"> июля </w:t>
      </w:r>
      <w:r w:rsidR="00423546">
        <w:rPr>
          <w:rFonts w:eastAsiaTheme="minorHAnsi"/>
          <w:sz w:val="26"/>
          <w:szCs w:val="26"/>
          <w:lang w:eastAsia="en-US"/>
        </w:rPr>
        <w:t>2019</w:t>
      </w:r>
      <w:r w:rsidR="009F6FED">
        <w:rPr>
          <w:rFonts w:eastAsiaTheme="minorHAnsi"/>
          <w:sz w:val="26"/>
          <w:szCs w:val="26"/>
          <w:lang w:eastAsia="en-US"/>
        </w:rPr>
        <w:t xml:space="preserve"> г.</w:t>
      </w:r>
      <w:r w:rsidR="00423546">
        <w:rPr>
          <w:rFonts w:eastAsiaTheme="minorHAnsi"/>
          <w:sz w:val="26"/>
          <w:szCs w:val="26"/>
          <w:lang w:eastAsia="en-US"/>
        </w:rPr>
        <w:t>)</w:t>
      </w:r>
      <w:r w:rsidR="00B368F6">
        <w:rPr>
          <w:rFonts w:eastAsiaTheme="minorHAnsi"/>
          <w:sz w:val="26"/>
          <w:szCs w:val="26"/>
          <w:lang w:eastAsia="en-US"/>
        </w:rPr>
        <w:t>,</w:t>
      </w:r>
      <w:r w:rsidR="00423546">
        <w:rPr>
          <w:rFonts w:eastAsiaTheme="minorHAnsi"/>
          <w:sz w:val="26"/>
          <w:szCs w:val="26"/>
          <w:lang w:eastAsia="en-US"/>
        </w:rPr>
        <w:t xml:space="preserve"> </w:t>
      </w:r>
      <w:r w:rsidR="00052385">
        <w:rPr>
          <w:rFonts w:eastAsiaTheme="minorHAnsi"/>
          <w:sz w:val="26"/>
          <w:szCs w:val="26"/>
          <w:lang w:eastAsia="en-US"/>
        </w:rPr>
        <w:t xml:space="preserve">в связи </w:t>
      </w:r>
      <w:r w:rsidR="009F6FED">
        <w:rPr>
          <w:rFonts w:eastAsiaTheme="minorHAnsi"/>
          <w:sz w:val="26"/>
          <w:szCs w:val="26"/>
          <w:lang w:eastAsia="en-US"/>
        </w:rPr>
        <w:t xml:space="preserve">с  протестом  прокуратуры  города </w:t>
      </w:r>
      <w:proofErr w:type="gramStart"/>
      <w:r w:rsidR="009F6FED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9F6FED">
        <w:rPr>
          <w:rFonts w:eastAsiaTheme="minorHAnsi"/>
          <w:sz w:val="26"/>
          <w:szCs w:val="26"/>
          <w:lang w:eastAsia="en-US"/>
        </w:rPr>
        <w:t xml:space="preserve"> от 04</w:t>
      </w:r>
      <w:r w:rsidR="003000DB">
        <w:rPr>
          <w:rFonts w:eastAsiaTheme="minorHAnsi"/>
          <w:sz w:val="26"/>
          <w:szCs w:val="26"/>
          <w:lang w:eastAsia="en-US"/>
        </w:rPr>
        <w:t xml:space="preserve"> </w:t>
      </w:r>
      <w:r w:rsidR="009F6FED">
        <w:rPr>
          <w:rFonts w:eastAsiaTheme="minorHAnsi"/>
          <w:sz w:val="26"/>
          <w:szCs w:val="26"/>
          <w:lang w:eastAsia="en-US"/>
        </w:rPr>
        <w:t xml:space="preserve">августа 2020 г. № 7-4-2020/4178с,  </w:t>
      </w:r>
      <w:r w:rsidR="003000DB">
        <w:rPr>
          <w:rFonts w:eastAsiaTheme="minorHAnsi"/>
          <w:sz w:val="26"/>
          <w:szCs w:val="26"/>
          <w:lang w:eastAsia="en-US"/>
        </w:rPr>
        <w:t>Администрация городского округа Спасск-Дальний</w:t>
      </w:r>
    </w:p>
    <w:p w:rsidR="001D3D11" w:rsidRPr="00A003AC" w:rsidRDefault="001D3D11" w:rsidP="00A003AC">
      <w:pPr>
        <w:spacing w:line="360" w:lineRule="auto"/>
        <w:jc w:val="both"/>
        <w:rPr>
          <w:sz w:val="26"/>
          <w:szCs w:val="26"/>
        </w:rPr>
      </w:pPr>
    </w:p>
    <w:p w:rsidR="001D3D11" w:rsidRPr="00A003AC" w:rsidRDefault="001D3D11" w:rsidP="00A003AC">
      <w:pPr>
        <w:spacing w:line="360" w:lineRule="auto"/>
        <w:jc w:val="both"/>
        <w:rPr>
          <w:bCs/>
          <w:sz w:val="26"/>
          <w:szCs w:val="26"/>
        </w:rPr>
      </w:pPr>
      <w:r w:rsidRPr="00A003AC">
        <w:rPr>
          <w:bCs/>
          <w:sz w:val="26"/>
          <w:szCs w:val="26"/>
        </w:rPr>
        <w:t>ПОСТАНОВЛЯ</w:t>
      </w:r>
      <w:r w:rsidR="003000DB">
        <w:rPr>
          <w:bCs/>
          <w:sz w:val="26"/>
          <w:szCs w:val="26"/>
        </w:rPr>
        <w:t>ЕТ</w:t>
      </w:r>
      <w:r w:rsidRPr="00A003AC">
        <w:rPr>
          <w:bCs/>
          <w:sz w:val="26"/>
          <w:szCs w:val="26"/>
        </w:rPr>
        <w:t>:</w:t>
      </w:r>
    </w:p>
    <w:p w:rsidR="001D3D11" w:rsidRPr="00A003AC" w:rsidRDefault="001D3D11" w:rsidP="00A003AC">
      <w:pPr>
        <w:spacing w:line="360" w:lineRule="auto"/>
        <w:jc w:val="both"/>
        <w:rPr>
          <w:bCs/>
          <w:sz w:val="26"/>
          <w:szCs w:val="26"/>
        </w:rPr>
      </w:pPr>
    </w:p>
    <w:p w:rsidR="00C46E1B" w:rsidRDefault="003000DB" w:rsidP="00EB04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052385">
        <w:rPr>
          <w:sz w:val="26"/>
          <w:szCs w:val="26"/>
        </w:rPr>
        <w:t>Внести изменени</w:t>
      </w:r>
      <w:r w:rsidR="00981E42">
        <w:rPr>
          <w:sz w:val="26"/>
          <w:szCs w:val="26"/>
        </w:rPr>
        <w:t>е</w:t>
      </w:r>
      <w:r w:rsidR="00052385">
        <w:rPr>
          <w:sz w:val="26"/>
          <w:szCs w:val="26"/>
        </w:rPr>
        <w:t xml:space="preserve"> в</w:t>
      </w:r>
      <w:r w:rsidR="00EB04AA">
        <w:rPr>
          <w:sz w:val="26"/>
          <w:szCs w:val="26"/>
        </w:rPr>
        <w:t xml:space="preserve"> </w:t>
      </w:r>
      <w:r w:rsidR="000E1E39">
        <w:rPr>
          <w:sz w:val="26"/>
          <w:szCs w:val="26"/>
        </w:rPr>
        <w:t>а</w:t>
      </w:r>
      <w:r w:rsidR="00EB04AA" w:rsidRPr="00A003AC">
        <w:rPr>
          <w:sz w:val="26"/>
          <w:szCs w:val="26"/>
        </w:rPr>
        <w:t xml:space="preserve">дминистративный регламент Администрации городского округа Спасск-Дальний по предоставлению муниципальной услуги </w:t>
      </w:r>
      <w:r w:rsidR="00C46E1B">
        <w:rPr>
          <w:rFonts w:eastAsiaTheme="minorHAnsi"/>
          <w:bCs/>
          <w:sz w:val="26"/>
          <w:szCs w:val="26"/>
          <w:lang w:eastAsia="en-US"/>
        </w:rPr>
        <w:t>«</w:t>
      </w:r>
      <w:r w:rsidR="00C46E1B" w:rsidRPr="00C46E1B">
        <w:rPr>
          <w:rFonts w:eastAsiaTheme="minorHAnsi"/>
          <w:bCs/>
          <w:sz w:val="26"/>
          <w:szCs w:val="26"/>
          <w:lang w:eastAsia="en-US"/>
        </w:rPr>
        <w:t xml:space="preserve">Признание граждан </w:t>
      </w:r>
      <w:proofErr w:type="gramStart"/>
      <w:r w:rsidR="00C46E1B" w:rsidRPr="00C46E1B">
        <w:rPr>
          <w:rFonts w:eastAsiaTheme="minorHAnsi"/>
          <w:bCs/>
          <w:sz w:val="26"/>
          <w:szCs w:val="26"/>
          <w:lang w:eastAsia="en-US"/>
        </w:rPr>
        <w:t>малоимущими</w:t>
      </w:r>
      <w:proofErr w:type="gramEnd"/>
      <w:r w:rsidR="00C46E1B" w:rsidRPr="00C46E1B">
        <w:rPr>
          <w:rFonts w:eastAsiaTheme="minorHAnsi"/>
          <w:bCs/>
          <w:sz w:val="26"/>
          <w:szCs w:val="26"/>
          <w:lang w:eastAsia="en-US"/>
        </w:rPr>
        <w:t xml:space="preserve"> в целях принятия их на учет в качестве нуждающихся в жилых помещениях, предоставляемых по договорам социального найма</w:t>
      </w:r>
      <w:r w:rsidR="00C46E1B">
        <w:rPr>
          <w:rFonts w:eastAsiaTheme="minorHAnsi"/>
          <w:bCs/>
          <w:sz w:val="26"/>
          <w:szCs w:val="26"/>
          <w:lang w:eastAsia="en-US"/>
        </w:rPr>
        <w:t>»</w:t>
      </w:r>
      <w:r w:rsidR="00EB04AA">
        <w:rPr>
          <w:rFonts w:eastAsiaTheme="minorHAnsi"/>
          <w:bCs/>
          <w:sz w:val="26"/>
          <w:szCs w:val="26"/>
          <w:lang w:eastAsia="en-US"/>
        </w:rPr>
        <w:t>,</w:t>
      </w:r>
      <w:r w:rsidR="00EB04AA" w:rsidRPr="00EB04AA">
        <w:rPr>
          <w:sz w:val="26"/>
          <w:szCs w:val="26"/>
        </w:rPr>
        <w:t xml:space="preserve"> </w:t>
      </w:r>
      <w:r w:rsidR="00EB04AA" w:rsidRPr="00A003AC">
        <w:rPr>
          <w:sz w:val="26"/>
          <w:szCs w:val="26"/>
        </w:rPr>
        <w:t>утверждённый постановлением Администрации городского округа Спасск-Дальний</w:t>
      </w:r>
      <w:r w:rsidR="00EB04AA" w:rsidRPr="00EB04AA">
        <w:rPr>
          <w:sz w:val="26"/>
          <w:szCs w:val="26"/>
        </w:rPr>
        <w:t xml:space="preserve"> </w:t>
      </w:r>
      <w:r w:rsidR="00EB04AA" w:rsidRPr="00A003AC">
        <w:rPr>
          <w:sz w:val="26"/>
          <w:szCs w:val="26"/>
        </w:rPr>
        <w:t xml:space="preserve"> </w:t>
      </w:r>
      <w:r w:rsidR="00EB04AA" w:rsidRPr="00C46E1B">
        <w:rPr>
          <w:rFonts w:eastAsiaTheme="minorHAnsi"/>
          <w:bCs/>
          <w:sz w:val="26"/>
          <w:szCs w:val="26"/>
          <w:lang w:eastAsia="en-US"/>
        </w:rPr>
        <w:t xml:space="preserve">от 01.11.2017 </w:t>
      </w:r>
      <w:r w:rsidR="00EB04AA"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="00EB04AA" w:rsidRPr="00C46E1B">
        <w:rPr>
          <w:rFonts w:eastAsiaTheme="minorHAnsi"/>
          <w:bCs/>
          <w:sz w:val="26"/>
          <w:szCs w:val="26"/>
          <w:lang w:eastAsia="en-US"/>
        </w:rPr>
        <w:t xml:space="preserve"> 508-па</w:t>
      </w:r>
      <w:r w:rsidR="00EB04AA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231822">
        <w:rPr>
          <w:rFonts w:eastAsiaTheme="minorHAnsi"/>
          <w:bCs/>
          <w:sz w:val="26"/>
          <w:szCs w:val="26"/>
          <w:lang w:eastAsia="en-US"/>
        </w:rPr>
        <w:t>изложив пункт 9 в следующей редакции:</w:t>
      </w:r>
    </w:p>
    <w:p w:rsidR="00BB5B99" w:rsidRDefault="00231822" w:rsidP="00E21898">
      <w:pPr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ab/>
        <w:t>«9.</w:t>
      </w:r>
      <w:r w:rsidR="00BB5B9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B5B99">
        <w:rPr>
          <w:rFonts w:eastAsiaTheme="minorHAnsi"/>
          <w:sz w:val="26"/>
          <w:szCs w:val="26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E21898">
        <w:rPr>
          <w:rFonts w:eastAsiaTheme="minorHAnsi"/>
          <w:sz w:val="26"/>
          <w:szCs w:val="26"/>
          <w:lang w:eastAsia="en-US"/>
        </w:rPr>
        <w:t>.</w:t>
      </w:r>
    </w:p>
    <w:p w:rsidR="00BB5B99" w:rsidRDefault="00BB5B99" w:rsidP="00E21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9.1. Исчерпывающий перечень документов, необходимых для представления муниципальной услуги, которые заявитель </w:t>
      </w:r>
      <w:r w:rsidR="00981E42" w:rsidRPr="00981E42">
        <w:rPr>
          <w:sz w:val="26"/>
          <w:szCs w:val="26"/>
        </w:rPr>
        <w:t xml:space="preserve">(представитель заявителя) </w:t>
      </w:r>
      <w:r>
        <w:rPr>
          <w:rFonts w:eastAsiaTheme="minorHAnsi"/>
          <w:sz w:val="26"/>
          <w:szCs w:val="26"/>
          <w:lang w:eastAsia="en-US"/>
        </w:rPr>
        <w:t>должен представить самостоятельно:</w:t>
      </w:r>
    </w:p>
    <w:p w:rsidR="00014D6C" w:rsidRDefault="00014D6C" w:rsidP="00014D6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Заявителем подается заявление </w:t>
      </w:r>
      <w:r w:rsidR="00981E42">
        <w:rPr>
          <w:rFonts w:eastAsiaTheme="minorHAnsi"/>
          <w:sz w:val="26"/>
          <w:szCs w:val="26"/>
          <w:lang w:eastAsia="en-US"/>
        </w:rPr>
        <w:t>по</w:t>
      </w:r>
      <w:r>
        <w:rPr>
          <w:rFonts w:eastAsiaTheme="minorHAnsi"/>
          <w:sz w:val="26"/>
          <w:szCs w:val="26"/>
          <w:lang w:eastAsia="en-US"/>
        </w:rPr>
        <w:t xml:space="preserve"> установленной </w:t>
      </w:r>
      <w:hyperlink r:id="rId8" w:history="1">
        <w:r w:rsidRPr="00052385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="004C6000">
        <w:rPr>
          <w:rFonts w:eastAsiaTheme="minorHAnsi"/>
          <w:sz w:val="26"/>
          <w:szCs w:val="26"/>
          <w:lang w:eastAsia="en-US"/>
        </w:rPr>
        <w:t xml:space="preserve"> (приложение №</w:t>
      </w:r>
      <w:r>
        <w:rPr>
          <w:rFonts w:eastAsiaTheme="minorHAnsi"/>
          <w:sz w:val="26"/>
          <w:szCs w:val="26"/>
          <w:lang w:eastAsia="en-US"/>
        </w:rPr>
        <w:t xml:space="preserve"> 3 к настоящему регламенту)</w:t>
      </w:r>
      <w:r w:rsidR="00981E42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с указанием совместно проживающих с ним членов семьи. Заявителем и членами его семьи дается </w:t>
      </w:r>
      <w:hyperlink r:id="rId9" w:history="1">
        <w:r w:rsidRPr="00052385">
          <w:rPr>
            <w:rFonts w:eastAsiaTheme="minorHAnsi"/>
            <w:sz w:val="26"/>
            <w:szCs w:val="26"/>
            <w:lang w:eastAsia="en-US"/>
          </w:rPr>
          <w:t>согласие</w:t>
        </w:r>
      </w:hyperlink>
      <w:r>
        <w:rPr>
          <w:rFonts w:eastAsiaTheme="minorHAnsi"/>
          <w:sz w:val="26"/>
          <w:szCs w:val="26"/>
          <w:lang w:eastAsia="en-US"/>
        </w:rPr>
        <w:t xml:space="preserve"> на обработку персональных данных.</w:t>
      </w:r>
    </w:p>
    <w:p w:rsidR="00014D6C" w:rsidRDefault="00014D6C" w:rsidP="00014D6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документа, удостоверяющего личность гражданина, на основании доверенности, оформленной надлежащим образом в соответствии с действующим законодательством. Интересы недееспособных граждан при принятии на учет может представлять законный представитель-опекун на основании постановления о назначении опеки, интересы несовершеннолетних - законные представители (родители, усыновители, опекуны, специалисты органов детской опеки).</w:t>
      </w:r>
    </w:p>
    <w:p w:rsidR="00014D6C" w:rsidRDefault="00981E42" w:rsidP="00014D6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9.1.1. </w:t>
      </w:r>
      <w:r w:rsidR="00052385">
        <w:rPr>
          <w:rFonts w:eastAsiaTheme="minorHAnsi"/>
          <w:sz w:val="26"/>
          <w:szCs w:val="26"/>
          <w:lang w:eastAsia="en-US"/>
        </w:rPr>
        <w:t>Для определения размера дохода, приходящегося на каждого члена семьи или одиноко проживающего гражданина,</w:t>
      </w:r>
      <w:r w:rsidR="00052385" w:rsidRPr="00052385">
        <w:rPr>
          <w:rFonts w:eastAsiaTheme="minorHAnsi"/>
          <w:sz w:val="26"/>
          <w:szCs w:val="26"/>
          <w:lang w:eastAsia="en-US"/>
        </w:rPr>
        <w:t xml:space="preserve"> </w:t>
      </w:r>
      <w:r w:rsidR="00052385">
        <w:rPr>
          <w:rFonts w:eastAsiaTheme="minorHAnsi"/>
          <w:sz w:val="26"/>
          <w:szCs w:val="26"/>
          <w:lang w:eastAsia="en-US"/>
        </w:rPr>
        <w:t>дополнительно представляются</w:t>
      </w:r>
      <w:r w:rsidR="00014D6C">
        <w:rPr>
          <w:rFonts w:eastAsiaTheme="minorHAnsi"/>
          <w:sz w:val="26"/>
          <w:szCs w:val="26"/>
          <w:lang w:eastAsia="en-US"/>
        </w:rPr>
        <w:t>:</w:t>
      </w:r>
    </w:p>
    <w:p w:rsidR="00014D6C" w:rsidRDefault="00014D6C" w:rsidP="00014D6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паспорт гражданина или иной документ, удостоверяющий его личность;</w:t>
      </w:r>
    </w:p>
    <w:p w:rsidR="00014D6C" w:rsidRDefault="00014D6C" w:rsidP="00014D6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документы о составе семьи гражданина (справку с места жительства, свидетельства о рождении, о заключении брака, решение об усыновлении (удочерении), судебные решения);</w:t>
      </w:r>
    </w:p>
    <w:p w:rsidR="00014D6C" w:rsidRDefault="00014D6C" w:rsidP="00014D6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документы, подтверждающие регистрацию гражданина и членов его семьи в системе индивидуального (персонифицированного) учета, на бумажном носителе или в форме электронного документа;</w:t>
      </w:r>
    </w:p>
    <w:p w:rsidR="00014D6C" w:rsidRDefault="00014D6C" w:rsidP="00014D6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 справка, подтверждающая размер заработной платы, стипендии, а также сведения о выплаченных суммах по договорам гражданско-правового характера за расчетный период;</w:t>
      </w:r>
    </w:p>
    <w:p w:rsidR="00014D6C" w:rsidRDefault="00014D6C" w:rsidP="00014D6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>
        <w:rPr>
          <w:rFonts w:eastAsiaTheme="minorHAnsi"/>
          <w:sz w:val="26"/>
          <w:szCs w:val="26"/>
          <w:lang w:eastAsia="en-US"/>
        </w:rPr>
        <w:t>) документы, подтверждающие суммы уплачиваемых (получаемых) алиментов;</w:t>
      </w:r>
    </w:p>
    <w:p w:rsidR="00014D6C" w:rsidRDefault="00A95F7A" w:rsidP="00014D6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Par6"/>
      <w:bookmarkEnd w:id="0"/>
      <w:r>
        <w:rPr>
          <w:rFonts w:eastAsiaTheme="minorHAnsi"/>
          <w:sz w:val="26"/>
          <w:szCs w:val="26"/>
          <w:lang w:eastAsia="en-US"/>
        </w:rPr>
        <w:t>е</w:t>
      </w:r>
      <w:r w:rsidR="00014D6C">
        <w:rPr>
          <w:rFonts w:eastAsiaTheme="minorHAnsi"/>
          <w:sz w:val="26"/>
          <w:szCs w:val="26"/>
          <w:lang w:eastAsia="en-US"/>
        </w:rPr>
        <w:t xml:space="preserve">) копии налоговых деклараций о доходах, в том числе о доходах налогоплательщиков, применяющих специальные режимы налогообложения, </w:t>
      </w:r>
      <w:r w:rsidR="00014D6C">
        <w:rPr>
          <w:rFonts w:eastAsiaTheme="minorHAnsi"/>
          <w:sz w:val="26"/>
          <w:szCs w:val="26"/>
          <w:lang w:eastAsia="en-US"/>
        </w:rPr>
        <w:lastRenderedPageBreak/>
        <w:t>заверенные налоговыми органами, или другие документы, подтверждающие доходы за расчетный период;</w:t>
      </w:r>
    </w:p>
    <w:p w:rsidR="00014D6C" w:rsidRDefault="00981E42" w:rsidP="00014D6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" w:name="Par11"/>
      <w:bookmarkEnd w:id="1"/>
      <w:r>
        <w:rPr>
          <w:rFonts w:eastAsiaTheme="minorHAnsi"/>
          <w:sz w:val="26"/>
          <w:szCs w:val="26"/>
          <w:lang w:eastAsia="en-US"/>
        </w:rPr>
        <w:t xml:space="preserve">9.1.2. </w:t>
      </w:r>
      <w:r w:rsidR="00014D6C">
        <w:rPr>
          <w:rFonts w:eastAsiaTheme="minorHAnsi"/>
          <w:sz w:val="26"/>
          <w:szCs w:val="26"/>
          <w:lang w:eastAsia="en-US"/>
        </w:rPr>
        <w:t xml:space="preserve"> Для определения стоимости имущества, находящегося в собственности членов семьи или одиноко проживающего гражданина и подлежащего налогообложению,</w:t>
      </w:r>
      <w:r w:rsidR="00052385">
        <w:rPr>
          <w:rFonts w:eastAsiaTheme="minorHAnsi"/>
          <w:sz w:val="26"/>
          <w:szCs w:val="26"/>
          <w:lang w:eastAsia="en-US"/>
        </w:rPr>
        <w:t xml:space="preserve"> дополнительно </w:t>
      </w:r>
      <w:r w:rsidR="00014D6C">
        <w:rPr>
          <w:rFonts w:eastAsiaTheme="minorHAnsi"/>
          <w:sz w:val="26"/>
          <w:szCs w:val="26"/>
          <w:lang w:eastAsia="en-US"/>
        </w:rPr>
        <w:t xml:space="preserve"> представляются:</w:t>
      </w:r>
    </w:p>
    <w:p w:rsidR="00014D6C" w:rsidRDefault="00FA3ECF" w:rsidP="00014D6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12"/>
      <w:bookmarkEnd w:id="2"/>
      <w:r>
        <w:rPr>
          <w:rFonts w:eastAsiaTheme="minorHAnsi"/>
          <w:sz w:val="26"/>
          <w:szCs w:val="26"/>
          <w:lang w:eastAsia="en-US"/>
        </w:rPr>
        <w:t>а)</w:t>
      </w:r>
      <w:r w:rsidR="00014D6C">
        <w:rPr>
          <w:rFonts w:eastAsiaTheme="minorHAnsi"/>
          <w:sz w:val="26"/>
          <w:szCs w:val="26"/>
          <w:lang w:eastAsia="en-US"/>
        </w:rPr>
        <w:t xml:space="preserve"> свидетельство о государственной регистрации транспортного</w:t>
      </w:r>
      <w:r w:rsidR="00D23D50">
        <w:rPr>
          <w:rFonts w:eastAsiaTheme="minorHAnsi"/>
          <w:sz w:val="26"/>
          <w:szCs w:val="26"/>
          <w:lang w:eastAsia="en-US"/>
        </w:rPr>
        <w:t xml:space="preserve"> средства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14D6C" w:rsidRDefault="00FA3ECF" w:rsidP="00014D6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</w:t>
      </w:r>
      <w:r w:rsidR="00014D6C">
        <w:rPr>
          <w:rFonts w:eastAsiaTheme="minorHAnsi"/>
          <w:sz w:val="26"/>
          <w:szCs w:val="26"/>
          <w:lang w:eastAsia="en-US"/>
        </w:rPr>
        <w:t>) паспорт транспортного средства;</w:t>
      </w:r>
    </w:p>
    <w:p w:rsidR="00014D6C" w:rsidRDefault="00FA3ECF" w:rsidP="00014D6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3" w:name="Par21"/>
      <w:bookmarkEnd w:id="3"/>
      <w:r>
        <w:rPr>
          <w:rFonts w:eastAsiaTheme="minorHAnsi"/>
          <w:sz w:val="26"/>
          <w:szCs w:val="26"/>
          <w:lang w:eastAsia="en-US"/>
        </w:rPr>
        <w:t>в</w:t>
      </w:r>
      <w:r w:rsidR="00014D6C">
        <w:rPr>
          <w:rFonts w:eastAsiaTheme="minorHAnsi"/>
          <w:sz w:val="26"/>
          <w:szCs w:val="26"/>
          <w:lang w:eastAsia="en-US"/>
        </w:rPr>
        <w:t>) документы, подтверждающие стоимость транспортного средства;</w:t>
      </w:r>
    </w:p>
    <w:p w:rsidR="00D23D50" w:rsidRDefault="00D23D50" w:rsidP="00D23D50">
      <w:pPr>
        <w:spacing w:line="360" w:lineRule="auto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="00052385">
        <w:rPr>
          <w:sz w:val="26"/>
          <w:szCs w:val="26"/>
        </w:rPr>
        <w:t>Исчерпывающий перечень д</w:t>
      </w:r>
      <w:r w:rsidRPr="002E6182">
        <w:rPr>
          <w:sz w:val="26"/>
          <w:szCs w:val="26"/>
        </w:rPr>
        <w:t>окумент</w:t>
      </w:r>
      <w:r w:rsidR="00052385">
        <w:rPr>
          <w:sz w:val="26"/>
          <w:szCs w:val="26"/>
        </w:rPr>
        <w:t>ов</w:t>
      </w:r>
      <w:r w:rsidRPr="002E6182">
        <w:rPr>
          <w:sz w:val="26"/>
          <w:szCs w:val="26"/>
        </w:rPr>
        <w:t xml:space="preserve">, которые </w:t>
      </w:r>
      <w:r w:rsidRPr="00981E42">
        <w:rPr>
          <w:sz w:val="26"/>
          <w:szCs w:val="26"/>
        </w:rPr>
        <w:t xml:space="preserve">заявитель </w:t>
      </w:r>
      <w:r w:rsidR="00981E42" w:rsidRPr="00981E42">
        <w:rPr>
          <w:sz w:val="26"/>
          <w:szCs w:val="26"/>
        </w:rPr>
        <w:t>(представитель заявителя)</w:t>
      </w:r>
      <w:r w:rsidR="00981E42" w:rsidRPr="007C4D80">
        <w:t xml:space="preserve"> </w:t>
      </w:r>
      <w:r w:rsidRPr="002E6182">
        <w:rPr>
          <w:sz w:val="26"/>
          <w:szCs w:val="26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57828" w:rsidRDefault="00052385" w:rsidP="00B5782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9.2.1. </w:t>
      </w:r>
      <w:r w:rsidR="004935F0">
        <w:rPr>
          <w:rFonts w:eastAsiaTheme="minorHAnsi"/>
          <w:sz w:val="26"/>
          <w:szCs w:val="26"/>
          <w:lang w:eastAsia="en-US"/>
        </w:rPr>
        <w:t>Д</w:t>
      </w:r>
      <w:r w:rsidR="00B57828">
        <w:rPr>
          <w:rFonts w:eastAsiaTheme="minorHAnsi"/>
          <w:sz w:val="26"/>
          <w:szCs w:val="26"/>
          <w:lang w:eastAsia="en-US"/>
        </w:rPr>
        <w:t>ля определения размера дохода, приходящегося на каждого члена семьи или одиноко проживающего гражданина:</w:t>
      </w:r>
    </w:p>
    <w:p w:rsidR="00D23D50" w:rsidRDefault="00B57828" w:rsidP="00B57828">
      <w:pPr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а</w:t>
      </w:r>
      <w:r w:rsidR="00D23D50">
        <w:rPr>
          <w:rFonts w:eastAsiaTheme="minorHAnsi"/>
          <w:sz w:val="26"/>
          <w:szCs w:val="26"/>
          <w:lang w:eastAsia="en-US"/>
        </w:rPr>
        <w:t>) документы о суммах начисленных пенсий, доплат к ним и пособий;</w:t>
      </w:r>
    </w:p>
    <w:p w:rsidR="00D23D50" w:rsidRDefault="00B57828" w:rsidP="00B57828">
      <w:pPr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</w:t>
      </w:r>
      <w:r w:rsidR="00D23D50">
        <w:rPr>
          <w:rFonts w:eastAsiaTheme="minorHAnsi"/>
          <w:sz w:val="26"/>
          <w:szCs w:val="26"/>
          <w:lang w:eastAsia="en-US"/>
        </w:rPr>
        <w:t>)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23D50" w:rsidRDefault="00B57828" w:rsidP="00B57828">
      <w:pPr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D23D50">
        <w:rPr>
          <w:rFonts w:eastAsiaTheme="minorHAnsi"/>
          <w:sz w:val="26"/>
          <w:szCs w:val="26"/>
          <w:lang w:eastAsia="en-US"/>
        </w:rPr>
        <w:t>) документ о выплатах, производимых органом службы занятости</w:t>
      </w:r>
      <w:r>
        <w:rPr>
          <w:rFonts w:eastAsiaTheme="minorHAnsi"/>
          <w:sz w:val="26"/>
          <w:szCs w:val="26"/>
          <w:lang w:eastAsia="en-US"/>
        </w:rPr>
        <w:t xml:space="preserve"> по месту жительства гражданина.</w:t>
      </w:r>
    </w:p>
    <w:p w:rsidR="00B57828" w:rsidRDefault="00052385" w:rsidP="0005238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9.2.2. </w:t>
      </w:r>
      <w:r w:rsidR="00B57828">
        <w:rPr>
          <w:rFonts w:eastAsiaTheme="minorHAnsi"/>
          <w:sz w:val="26"/>
          <w:szCs w:val="26"/>
          <w:lang w:eastAsia="en-US"/>
        </w:rPr>
        <w:t>Для определения стоимости имущества, находящегося в собственности членов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57828">
        <w:rPr>
          <w:rFonts w:eastAsiaTheme="minorHAnsi"/>
          <w:sz w:val="26"/>
          <w:szCs w:val="26"/>
          <w:lang w:eastAsia="en-US"/>
        </w:rPr>
        <w:t>семьи или одиноко проживающего гражданина и подлежащего налогообложению:</w:t>
      </w:r>
    </w:p>
    <w:p w:rsidR="00D23D50" w:rsidRDefault="00B57828" w:rsidP="00B578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а) </w:t>
      </w:r>
      <w:r w:rsidR="00D23D50">
        <w:rPr>
          <w:rFonts w:eastAsiaTheme="minorHAnsi"/>
          <w:sz w:val="26"/>
          <w:szCs w:val="26"/>
          <w:lang w:eastAsia="en-US"/>
        </w:rPr>
        <w:t>выписка из Единого государственного реестра недвижимости о правах отдельного лица (гражданина и (или) членов его семьи) на имевшиеся (имеющиеся) у него объекты недвижимости и справка, выданная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о наличии (отсутствии) права собственности гражданина и (или) членов его семьи на объекты недвижимости</w:t>
      </w:r>
      <w:r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D23D50" w:rsidRDefault="00B57828" w:rsidP="00B578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bookmarkStart w:id="4" w:name="Par14"/>
      <w:bookmarkEnd w:id="4"/>
      <w:r>
        <w:rPr>
          <w:rFonts w:eastAsiaTheme="minorHAnsi"/>
          <w:sz w:val="26"/>
          <w:szCs w:val="26"/>
          <w:lang w:eastAsia="en-US"/>
        </w:rPr>
        <w:t>б)</w:t>
      </w:r>
      <w:r w:rsidR="00D23D50">
        <w:rPr>
          <w:rFonts w:eastAsiaTheme="minorHAnsi"/>
          <w:sz w:val="26"/>
          <w:szCs w:val="26"/>
          <w:lang w:eastAsia="en-US"/>
        </w:rPr>
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23D50" w:rsidRDefault="00B57828" w:rsidP="00B578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lastRenderedPageBreak/>
        <w:t>в)</w:t>
      </w:r>
      <w:r w:rsidR="00052385">
        <w:rPr>
          <w:rFonts w:eastAsiaTheme="minorHAnsi"/>
          <w:sz w:val="26"/>
          <w:szCs w:val="26"/>
          <w:lang w:eastAsia="en-US"/>
        </w:rPr>
        <w:t xml:space="preserve"> </w:t>
      </w:r>
      <w:r w:rsidR="00D23D50">
        <w:rPr>
          <w:rFonts w:eastAsiaTheme="minorHAnsi"/>
          <w:sz w:val="26"/>
          <w:szCs w:val="26"/>
          <w:lang w:eastAsia="en-US"/>
        </w:rPr>
        <w:t xml:space="preserve">документы, подтверждающие инвентаризационную стоимость недвижимого имущества, или справка об инвентаризационной стоимости недвижимого имущества, выданная филиалом акционерного общества </w:t>
      </w:r>
      <w:r w:rsidR="00052385">
        <w:rPr>
          <w:rFonts w:eastAsiaTheme="minorHAnsi"/>
          <w:sz w:val="26"/>
          <w:szCs w:val="26"/>
          <w:lang w:eastAsia="en-US"/>
        </w:rPr>
        <w:t>«</w:t>
      </w:r>
      <w:proofErr w:type="spellStart"/>
      <w:r w:rsidR="00D23D50">
        <w:rPr>
          <w:rFonts w:eastAsiaTheme="minorHAnsi"/>
          <w:sz w:val="26"/>
          <w:szCs w:val="26"/>
          <w:lang w:eastAsia="en-US"/>
        </w:rPr>
        <w:t>Ростехинвентаризация</w:t>
      </w:r>
      <w:proofErr w:type="spellEnd"/>
      <w:r w:rsidR="00D23D50">
        <w:rPr>
          <w:rFonts w:eastAsiaTheme="minorHAnsi"/>
          <w:sz w:val="26"/>
          <w:szCs w:val="26"/>
          <w:lang w:eastAsia="en-US"/>
        </w:rPr>
        <w:t xml:space="preserve"> - Федеральное БТИ</w:t>
      </w:r>
      <w:r w:rsidR="00052385">
        <w:rPr>
          <w:rFonts w:eastAsiaTheme="minorHAnsi"/>
          <w:sz w:val="26"/>
          <w:szCs w:val="26"/>
          <w:lang w:eastAsia="en-US"/>
        </w:rPr>
        <w:t>»</w:t>
      </w:r>
      <w:r w:rsidR="00D23D50">
        <w:rPr>
          <w:rFonts w:eastAsiaTheme="minorHAnsi"/>
          <w:sz w:val="26"/>
          <w:szCs w:val="26"/>
          <w:lang w:eastAsia="en-US"/>
        </w:rPr>
        <w:t xml:space="preserve"> по Приморскому краю либо иными специализированными муниципальными организациями технической инвентаризации или заключение независимого оценщика о рыночной стоимости имущества либо документы о кадастровой стоимости имущества;</w:t>
      </w:r>
      <w:proofErr w:type="gramEnd"/>
    </w:p>
    <w:p w:rsidR="00D23D50" w:rsidRDefault="00B57828" w:rsidP="00D71A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bookmarkStart w:id="5" w:name="Par23"/>
      <w:bookmarkEnd w:id="5"/>
      <w:r>
        <w:rPr>
          <w:rFonts w:eastAsiaTheme="minorHAnsi"/>
          <w:sz w:val="26"/>
          <w:szCs w:val="26"/>
          <w:lang w:eastAsia="en-US"/>
        </w:rPr>
        <w:t>г</w:t>
      </w:r>
      <w:r w:rsidR="00D23D50">
        <w:rPr>
          <w:rFonts w:eastAsiaTheme="minorHAnsi"/>
          <w:sz w:val="26"/>
          <w:szCs w:val="26"/>
          <w:lang w:eastAsia="en-US"/>
        </w:rPr>
        <w:t>) документы о кадастровой стоимости или нормативной цене земли</w:t>
      </w:r>
      <w:r w:rsidR="00D71A52">
        <w:rPr>
          <w:rFonts w:eastAsiaTheme="minorHAnsi"/>
          <w:sz w:val="26"/>
          <w:szCs w:val="26"/>
          <w:lang w:eastAsia="en-US"/>
        </w:rPr>
        <w:t>.</w:t>
      </w:r>
    </w:p>
    <w:p w:rsidR="00D71A52" w:rsidRDefault="00D71A52" w:rsidP="00D71A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Документы, указанные в пункте 9.1, представляются гражданином в копиях с одновременным представлением оригинала либо в копиях, заверенных нотари</w:t>
      </w:r>
      <w:r w:rsidR="00052385">
        <w:rPr>
          <w:rFonts w:eastAsiaTheme="minorHAnsi"/>
          <w:sz w:val="26"/>
          <w:szCs w:val="26"/>
          <w:lang w:eastAsia="en-US"/>
        </w:rPr>
        <w:t>ально</w:t>
      </w:r>
      <w:r>
        <w:rPr>
          <w:rFonts w:eastAsiaTheme="minorHAnsi"/>
          <w:sz w:val="26"/>
          <w:szCs w:val="26"/>
          <w:lang w:eastAsia="en-US"/>
        </w:rPr>
        <w:t>»</w:t>
      </w:r>
      <w:r w:rsidR="00052385">
        <w:rPr>
          <w:rFonts w:eastAsiaTheme="minorHAnsi"/>
          <w:sz w:val="26"/>
          <w:szCs w:val="26"/>
          <w:lang w:eastAsia="en-US"/>
        </w:rPr>
        <w:t>.</w:t>
      </w:r>
    </w:p>
    <w:p w:rsidR="001D3D11" w:rsidRPr="00A003AC" w:rsidRDefault="001D3D11" w:rsidP="00A003AC">
      <w:pPr>
        <w:spacing w:line="360" w:lineRule="auto"/>
        <w:ind w:firstLine="708"/>
        <w:jc w:val="both"/>
        <w:rPr>
          <w:sz w:val="26"/>
          <w:szCs w:val="26"/>
        </w:rPr>
      </w:pPr>
      <w:r w:rsidRPr="00A003AC">
        <w:rPr>
          <w:sz w:val="26"/>
          <w:szCs w:val="26"/>
        </w:rPr>
        <w:t xml:space="preserve">2. Административному управлению Администрации городского округа </w:t>
      </w:r>
      <w:proofErr w:type="spellStart"/>
      <w:proofErr w:type="gramStart"/>
      <w:r w:rsidRPr="00A003AC">
        <w:rPr>
          <w:sz w:val="26"/>
          <w:szCs w:val="26"/>
        </w:rPr>
        <w:t>Спасск-Дальний</w:t>
      </w:r>
      <w:proofErr w:type="spellEnd"/>
      <w:proofErr w:type="gramEnd"/>
      <w:r w:rsidRPr="00A003AC">
        <w:rPr>
          <w:sz w:val="26"/>
          <w:szCs w:val="26"/>
        </w:rPr>
        <w:t xml:space="preserve"> (</w:t>
      </w:r>
      <w:proofErr w:type="spellStart"/>
      <w:r w:rsidRPr="00A003AC">
        <w:rPr>
          <w:sz w:val="26"/>
          <w:szCs w:val="26"/>
        </w:rPr>
        <w:t>Моняк</w:t>
      </w:r>
      <w:proofErr w:type="spellEnd"/>
      <w:r w:rsidRPr="00A003AC">
        <w:rPr>
          <w:sz w:val="26"/>
          <w:szCs w:val="26"/>
        </w:rPr>
        <w:t>) о</w:t>
      </w:r>
      <w:r w:rsidR="003000DB">
        <w:rPr>
          <w:sz w:val="26"/>
          <w:szCs w:val="26"/>
        </w:rPr>
        <w:t>публиковать</w:t>
      </w:r>
      <w:r w:rsidRPr="00A003AC">
        <w:rPr>
          <w:sz w:val="26"/>
          <w:szCs w:val="26"/>
        </w:rPr>
        <w:t xml:space="preserve"> настоящее постановление </w:t>
      </w:r>
      <w:r w:rsidR="003000DB">
        <w:rPr>
          <w:sz w:val="26"/>
          <w:szCs w:val="26"/>
        </w:rPr>
        <w:t xml:space="preserve">в </w:t>
      </w:r>
      <w:r w:rsidR="00052385">
        <w:rPr>
          <w:sz w:val="26"/>
          <w:szCs w:val="26"/>
        </w:rPr>
        <w:t>периодическом печатном издании и</w:t>
      </w:r>
      <w:r w:rsidR="003000DB">
        <w:rPr>
          <w:sz w:val="26"/>
          <w:szCs w:val="26"/>
        </w:rPr>
        <w:t xml:space="preserve"> разместить на </w:t>
      </w:r>
      <w:r w:rsidRPr="00A003AC">
        <w:rPr>
          <w:sz w:val="26"/>
          <w:szCs w:val="26"/>
        </w:rPr>
        <w:t xml:space="preserve"> официальном сайте </w:t>
      </w:r>
      <w:r w:rsidR="00052385">
        <w:rPr>
          <w:sz w:val="26"/>
          <w:szCs w:val="26"/>
        </w:rPr>
        <w:t xml:space="preserve">правовой информации </w:t>
      </w:r>
      <w:r w:rsidRPr="00A003AC">
        <w:rPr>
          <w:sz w:val="26"/>
          <w:szCs w:val="26"/>
        </w:rPr>
        <w:t xml:space="preserve">городского округа </w:t>
      </w:r>
      <w:proofErr w:type="spellStart"/>
      <w:r w:rsidRPr="00A003AC">
        <w:rPr>
          <w:sz w:val="26"/>
          <w:szCs w:val="26"/>
        </w:rPr>
        <w:t>Спасск-Дальний</w:t>
      </w:r>
      <w:proofErr w:type="spellEnd"/>
      <w:r w:rsidRPr="00A003AC">
        <w:rPr>
          <w:sz w:val="26"/>
          <w:szCs w:val="26"/>
        </w:rPr>
        <w:t>.</w:t>
      </w:r>
    </w:p>
    <w:p w:rsidR="001D3D11" w:rsidRPr="00A003AC" w:rsidRDefault="001D3D11" w:rsidP="00A003AC">
      <w:pPr>
        <w:spacing w:line="360" w:lineRule="auto"/>
        <w:ind w:firstLine="708"/>
        <w:jc w:val="both"/>
        <w:rPr>
          <w:sz w:val="26"/>
          <w:szCs w:val="26"/>
        </w:rPr>
      </w:pPr>
      <w:r w:rsidRPr="00A003AC">
        <w:rPr>
          <w:sz w:val="26"/>
          <w:szCs w:val="26"/>
        </w:rPr>
        <w:t xml:space="preserve">3. Контроль за исполнением настоящего постановления возложить на </w:t>
      </w:r>
      <w:r w:rsidR="008C0E9E">
        <w:rPr>
          <w:sz w:val="26"/>
          <w:szCs w:val="26"/>
        </w:rPr>
        <w:t xml:space="preserve"> заместителя</w:t>
      </w:r>
      <w:r w:rsidR="00474910">
        <w:rPr>
          <w:sz w:val="26"/>
          <w:szCs w:val="26"/>
        </w:rPr>
        <w:t xml:space="preserve"> </w:t>
      </w:r>
      <w:r w:rsidR="00D86B11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главы  Администрации </w:t>
      </w:r>
      <w:r w:rsidR="00D86B11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городского </w:t>
      </w:r>
      <w:r w:rsidR="00D86B11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округа </w:t>
      </w:r>
      <w:r w:rsidR="00D86B11">
        <w:rPr>
          <w:sz w:val="26"/>
          <w:szCs w:val="26"/>
        </w:rPr>
        <w:t xml:space="preserve"> </w:t>
      </w:r>
      <w:proofErr w:type="gramStart"/>
      <w:r w:rsidRPr="00A003AC">
        <w:rPr>
          <w:sz w:val="26"/>
          <w:szCs w:val="26"/>
        </w:rPr>
        <w:t>Спасск-Дальний</w:t>
      </w:r>
      <w:proofErr w:type="gramEnd"/>
      <w:r w:rsidRPr="00A003AC">
        <w:rPr>
          <w:sz w:val="26"/>
          <w:szCs w:val="26"/>
        </w:rPr>
        <w:t xml:space="preserve">   </w:t>
      </w:r>
      <w:r w:rsidR="00C4189C">
        <w:rPr>
          <w:sz w:val="26"/>
          <w:szCs w:val="26"/>
        </w:rPr>
        <w:t>Журавского П.О</w:t>
      </w:r>
      <w:r w:rsidR="00474910">
        <w:rPr>
          <w:sz w:val="26"/>
          <w:szCs w:val="26"/>
        </w:rPr>
        <w:t>.</w:t>
      </w:r>
    </w:p>
    <w:p w:rsidR="001D3D11" w:rsidRDefault="001D3D11" w:rsidP="00A003AC">
      <w:pPr>
        <w:spacing w:line="360" w:lineRule="auto"/>
        <w:ind w:firstLine="902"/>
        <w:jc w:val="both"/>
        <w:rPr>
          <w:sz w:val="22"/>
          <w:szCs w:val="22"/>
        </w:rPr>
      </w:pPr>
    </w:p>
    <w:p w:rsidR="001D3D11" w:rsidRPr="00181127" w:rsidRDefault="001D3D11" w:rsidP="001D3D11">
      <w:pPr>
        <w:spacing w:line="360" w:lineRule="auto"/>
        <w:ind w:firstLine="902"/>
        <w:jc w:val="both"/>
        <w:rPr>
          <w:sz w:val="22"/>
          <w:szCs w:val="22"/>
        </w:rPr>
      </w:pPr>
    </w:p>
    <w:p w:rsidR="00052385" w:rsidRDefault="00C4189C" w:rsidP="001D3D11">
      <w:pPr>
        <w:jc w:val="both"/>
        <w:rPr>
          <w:sz w:val="26"/>
        </w:rPr>
      </w:pPr>
      <w:proofErr w:type="gramStart"/>
      <w:r>
        <w:rPr>
          <w:sz w:val="26"/>
        </w:rPr>
        <w:t>И</w:t>
      </w:r>
      <w:r w:rsidR="00052385">
        <w:rPr>
          <w:sz w:val="26"/>
        </w:rPr>
        <w:t>сполняющий</w:t>
      </w:r>
      <w:proofErr w:type="gramEnd"/>
      <w:r w:rsidR="00052385">
        <w:rPr>
          <w:sz w:val="26"/>
        </w:rPr>
        <w:t xml:space="preserve"> обязанности </w:t>
      </w:r>
      <w:r>
        <w:rPr>
          <w:sz w:val="26"/>
        </w:rPr>
        <w:t xml:space="preserve"> г</w:t>
      </w:r>
      <w:r w:rsidR="001D3D11" w:rsidRPr="001D1691">
        <w:rPr>
          <w:sz w:val="26"/>
        </w:rPr>
        <w:t>лав</w:t>
      </w:r>
      <w:r>
        <w:rPr>
          <w:sz w:val="26"/>
        </w:rPr>
        <w:t>ы</w:t>
      </w:r>
    </w:p>
    <w:p w:rsidR="001D3D11" w:rsidRPr="001D1691" w:rsidRDefault="001D3D11" w:rsidP="001D3D11">
      <w:pPr>
        <w:jc w:val="both"/>
        <w:rPr>
          <w:sz w:val="26"/>
        </w:rPr>
      </w:pPr>
      <w:r w:rsidRPr="001D1691">
        <w:rPr>
          <w:sz w:val="26"/>
        </w:rPr>
        <w:t>городского</w:t>
      </w:r>
      <w:r>
        <w:rPr>
          <w:sz w:val="26"/>
        </w:rPr>
        <w:t xml:space="preserve"> </w:t>
      </w:r>
      <w:r w:rsidRPr="001D1691">
        <w:rPr>
          <w:sz w:val="26"/>
        </w:rPr>
        <w:t>округа</w:t>
      </w:r>
      <w:r>
        <w:rPr>
          <w:sz w:val="26"/>
        </w:rPr>
        <w:t xml:space="preserve"> </w:t>
      </w:r>
      <w:proofErr w:type="spellStart"/>
      <w:proofErr w:type="gramStart"/>
      <w:r w:rsidRPr="001D1691">
        <w:rPr>
          <w:sz w:val="26"/>
        </w:rPr>
        <w:t>Спасск-Дальний</w:t>
      </w:r>
      <w:proofErr w:type="spellEnd"/>
      <w:proofErr w:type="gramEnd"/>
      <w:r w:rsidR="00C4189C">
        <w:rPr>
          <w:sz w:val="26"/>
        </w:rPr>
        <w:tab/>
      </w:r>
      <w:r w:rsidR="00C4189C">
        <w:rPr>
          <w:sz w:val="26"/>
        </w:rPr>
        <w:tab/>
      </w:r>
      <w:r w:rsidR="00C4189C">
        <w:rPr>
          <w:sz w:val="26"/>
        </w:rPr>
        <w:tab/>
        <w:t xml:space="preserve">    </w:t>
      </w:r>
      <w:r w:rsidR="00052385">
        <w:rPr>
          <w:sz w:val="26"/>
        </w:rPr>
        <w:tab/>
      </w:r>
      <w:r w:rsidR="00052385">
        <w:rPr>
          <w:sz w:val="26"/>
        </w:rPr>
        <w:tab/>
      </w:r>
      <w:r w:rsidR="00C4189C">
        <w:rPr>
          <w:sz w:val="26"/>
        </w:rPr>
        <w:t xml:space="preserve">      </w:t>
      </w:r>
      <w:r w:rsidR="00D86B11">
        <w:rPr>
          <w:sz w:val="26"/>
        </w:rPr>
        <w:t>А.К. Бессонов</w:t>
      </w:r>
    </w:p>
    <w:p w:rsidR="006E31C9" w:rsidRDefault="006E31C9"/>
    <w:sectPr w:rsidR="006E31C9" w:rsidSect="006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D11"/>
    <w:rsid w:val="00004D64"/>
    <w:rsid w:val="00014D6C"/>
    <w:rsid w:val="00052385"/>
    <w:rsid w:val="00063B43"/>
    <w:rsid w:val="000C010C"/>
    <w:rsid w:val="000E06B0"/>
    <w:rsid w:val="000E1E39"/>
    <w:rsid w:val="000F1709"/>
    <w:rsid w:val="001A7A6D"/>
    <w:rsid w:val="001D3D11"/>
    <w:rsid w:val="00231822"/>
    <w:rsid w:val="002329D0"/>
    <w:rsid w:val="002A1236"/>
    <w:rsid w:val="002B5ACD"/>
    <w:rsid w:val="002E60B8"/>
    <w:rsid w:val="002F61DC"/>
    <w:rsid w:val="003000DB"/>
    <w:rsid w:val="0033315C"/>
    <w:rsid w:val="0034732B"/>
    <w:rsid w:val="003B3556"/>
    <w:rsid w:val="00414BD6"/>
    <w:rsid w:val="00423546"/>
    <w:rsid w:val="004360BB"/>
    <w:rsid w:val="00452DEC"/>
    <w:rsid w:val="00456C54"/>
    <w:rsid w:val="00474910"/>
    <w:rsid w:val="004935F0"/>
    <w:rsid w:val="004C33D0"/>
    <w:rsid w:val="004C6000"/>
    <w:rsid w:val="004E44AB"/>
    <w:rsid w:val="00572306"/>
    <w:rsid w:val="005B4C5D"/>
    <w:rsid w:val="005E3E6B"/>
    <w:rsid w:val="00645312"/>
    <w:rsid w:val="006C47CD"/>
    <w:rsid w:val="006E31C9"/>
    <w:rsid w:val="00723E47"/>
    <w:rsid w:val="00737736"/>
    <w:rsid w:val="007945A8"/>
    <w:rsid w:val="007A52CD"/>
    <w:rsid w:val="007B5EAE"/>
    <w:rsid w:val="007D3428"/>
    <w:rsid w:val="00853E55"/>
    <w:rsid w:val="008567CB"/>
    <w:rsid w:val="008A2B6E"/>
    <w:rsid w:val="008C0E9E"/>
    <w:rsid w:val="008C75FF"/>
    <w:rsid w:val="008D7C8D"/>
    <w:rsid w:val="008E46B0"/>
    <w:rsid w:val="00957656"/>
    <w:rsid w:val="00981E42"/>
    <w:rsid w:val="009A57A1"/>
    <w:rsid w:val="009F6FED"/>
    <w:rsid w:val="00A003AC"/>
    <w:rsid w:val="00A045F7"/>
    <w:rsid w:val="00A33734"/>
    <w:rsid w:val="00A35BDF"/>
    <w:rsid w:val="00A55F42"/>
    <w:rsid w:val="00A72DFC"/>
    <w:rsid w:val="00A95F7A"/>
    <w:rsid w:val="00B2401B"/>
    <w:rsid w:val="00B33530"/>
    <w:rsid w:val="00B368F6"/>
    <w:rsid w:val="00B5319F"/>
    <w:rsid w:val="00B57828"/>
    <w:rsid w:val="00B779A3"/>
    <w:rsid w:val="00B83C96"/>
    <w:rsid w:val="00B86E48"/>
    <w:rsid w:val="00BB5B99"/>
    <w:rsid w:val="00BD0A75"/>
    <w:rsid w:val="00BD3BBB"/>
    <w:rsid w:val="00BD5AAB"/>
    <w:rsid w:val="00C14545"/>
    <w:rsid w:val="00C4189C"/>
    <w:rsid w:val="00C46822"/>
    <w:rsid w:val="00C46E1B"/>
    <w:rsid w:val="00C52E15"/>
    <w:rsid w:val="00D23D50"/>
    <w:rsid w:val="00D509FD"/>
    <w:rsid w:val="00D51A26"/>
    <w:rsid w:val="00D71A52"/>
    <w:rsid w:val="00D86B11"/>
    <w:rsid w:val="00DC6F08"/>
    <w:rsid w:val="00DE7F3B"/>
    <w:rsid w:val="00DF3370"/>
    <w:rsid w:val="00E21898"/>
    <w:rsid w:val="00E221F1"/>
    <w:rsid w:val="00E368FB"/>
    <w:rsid w:val="00E46EBE"/>
    <w:rsid w:val="00E510C2"/>
    <w:rsid w:val="00E91E1B"/>
    <w:rsid w:val="00E970EB"/>
    <w:rsid w:val="00EB04AA"/>
    <w:rsid w:val="00EF1B31"/>
    <w:rsid w:val="00F2411C"/>
    <w:rsid w:val="00F85692"/>
    <w:rsid w:val="00FA3ECF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1D3D11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A0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C0E9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8C0E9E"/>
  </w:style>
  <w:style w:type="paragraph" w:styleId="a6">
    <w:name w:val="List Paragraph"/>
    <w:basedOn w:val="a"/>
    <w:uiPriority w:val="34"/>
    <w:qFormat/>
    <w:rsid w:val="00231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58DA7C8B7A39BE4900BC35E984ECFF6B6EF1882699F8447722B95652ACFA1AC06579E41937C6806D495D2A166D9B1C5099A18DCA631E754896826C4o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E7EFA6CD170DAAEEECF5206CF9EF12120FA926A9A4105C2B8C471B20P3N8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E7EFA6CD170DAAEEECF5206CF9EF12120EA52FA3A7105C2B8C471B2038AB460D5D505D5C9ED21DPEN4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58DA7C8B7A39BE4900BC35E984ECFF6B6EF1882699F8447722B95652ACFA1AC06579E41937C6806D495DBA666D9B1C5099A18DCA631E754896826C4o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9D3B-E22C-449F-93DB-585EC724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putilovskaya_ne</cp:lastModifiedBy>
  <cp:revision>46</cp:revision>
  <cp:lastPrinted>2020-09-03T04:17:00Z</cp:lastPrinted>
  <dcterms:created xsi:type="dcterms:W3CDTF">2020-09-02T01:09:00Z</dcterms:created>
  <dcterms:modified xsi:type="dcterms:W3CDTF">2020-09-03T04:19:00Z</dcterms:modified>
</cp:coreProperties>
</file>