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5222C0">
      <w:pPr>
        <w:tabs>
          <w:tab w:val="left" w:pos="709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-332740</wp:posOffset>
            </wp:positionV>
            <wp:extent cx="469265" cy="635635"/>
            <wp:effectExtent l="19050" t="0" r="6985" b="0"/>
            <wp:wrapTight wrapText="bothSides">
              <wp:wrapPolygon edited="0">
                <wp:start x="-877" y="0"/>
                <wp:lineTo x="-877" y="20715"/>
                <wp:lineTo x="21922" y="20715"/>
                <wp:lineTo x="21922" y="0"/>
                <wp:lineTo x="-877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7D6DE5" w:rsidRDefault="007D6DE5" w:rsidP="003F78B0">
      <w:pPr>
        <w:rPr>
          <w:sz w:val="26"/>
          <w:szCs w:val="26"/>
        </w:rPr>
      </w:pPr>
      <w:r w:rsidRPr="007D6DE5">
        <w:rPr>
          <w:sz w:val="26"/>
          <w:szCs w:val="26"/>
        </w:rPr>
        <w:t>28 апреля 2021г.</w:t>
      </w:r>
      <w:r w:rsidR="003F78B0" w:rsidRPr="00E9680C">
        <w:rPr>
          <w:sz w:val="22"/>
          <w:szCs w:val="22"/>
        </w:rPr>
        <w:t xml:space="preserve">         </w:t>
      </w:r>
      <w:r w:rsidR="00D97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F78B0" w:rsidRPr="00E9680C">
        <w:rPr>
          <w:sz w:val="22"/>
          <w:szCs w:val="22"/>
        </w:rPr>
        <w:t xml:space="preserve">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7D6DE5">
        <w:rPr>
          <w:sz w:val="26"/>
          <w:szCs w:val="26"/>
        </w:rPr>
        <w:t xml:space="preserve">№ </w:t>
      </w:r>
      <w:r w:rsidRPr="007D6DE5">
        <w:rPr>
          <w:sz w:val="26"/>
          <w:szCs w:val="26"/>
        </w:rPr>
        <w:t>231-ра</w:t>
      </w:r>
    </w:p>
    <w:p w:rsidR="00BC6EB4" w:rsidRPr="007D6DE5" w:rsidRDefault="00BC6EB4" w:rsidP="0051234D">
      <w:pPr>
        <w:jc w:val="center"/>
        <w:rPr>
          <w:sz w:val="26"/>
          <w:szCs w:val="26"/>
        </w:rPr>
      </w:pPr>
    </w:p>
    <w:p w:rsidR="005222C0" w:rsidRPr="0051234D" w:rsidRDefault="005222C0" w:rsidP="0051234D">
      <w:pPr>
        <w:jc w:val="center"/>
        <w:rPr>
          <w:sz w:val="26"/>
          <w:szCs w:val="26"/>
        </w:rPr>
      </w:pPr>
    </w:p>
    <w:p w:rsidR="0057313F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>тельности универсальной ярмарки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А.Борисова </w:t>
      </w:r>
      <w:r w:rsidR="00270184">
        <w:rPr>
          <w:b/>
          <w:sz w:val="26"/>
          <w:szCs w:val="26"/>
        </w:rPr>
        <w:t>09мая</w:t>
      </w:r>
      <w:r w:rsidR="00A64B8E">
        <w:rPr>
          <w:b/>
          <w:sz w:val="26"/>
          <w:szCs w:val="26"/>
        </w:rPr>
        <w:t xml:space="preserve"> 20</w:t>
      </w:r>
      <w:r w:rsidR="008F00E3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A07B2F" w:rsidRDefault="001F3FCA" w:rsidP="00A07B2F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</w:t>
      </w:r>
      <w:r w:rsidR="005222C0">
        <w:rPr>
          <w:sz w:val="26"/>
        </w:rPr>
        <w:t xml:space="preserve">         </w:t>
      </w:r>
      <w:r>
        <w:rPr>
          <w:sz w:val="26"/>
        </w:rPr>
        <w:t xml:space="preserve"> 2003 года  № 131-ФЗ «Об общих принципах организации местного </w:t>
      </w:r>
      <w:r w:rsidR="005222C0">
        <w:rPr>
          <w:sz w:val="26"/>
        </w:rPr>
        <w:t xml:space="preserve"> </w:t>
      </w:r>
      <w:r>
        <w:rPr>
          <w:sz w:val="26"/>
        </w:rPr>
        <w:t>самоуправления в Российской Федерации»,</w:t>
      </w:r>
      <w:r w:rsidR="005222C0">
        <w:rPr>
          <w:sz w:val="26"/>
        </w:rPr>
        <w:t xml:space="preserve"> </w:t>
      </w:r>
      <w:r>
        <w:rPr>
          <w:sz w:val="26"/>
          <w:szCs w:val="26"/>
        </w:rPr>
        <w:t xml:space="preserve">ст. 11 Федерального закона от </w:t>
      </w:r>
      <w:r w:rsidR="005222C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28 декабря 2009 года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29</w:t>
      </w:r>
      <w:r w:rsidR="005222C0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5222C0">
        <w:rPr>
          <w:sz w:val="26"/>
        </w:rPr>
        <w:t xml:space="preserve">  </w:t>
      </w:r>
      <w:r>
        <w:rPr>
          <w:sz w:val="26"/>
        </w:rPr>
        <w:t>№</w:t>
      </w:r>
      <w:r w:rsidR="005222C0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</w:t>
      </w:r>
      <w:r w:rsidR="005222C0">
        <w:rPr>
          <w:sz w:val="26"/>
        </w:rPr>
        <w:t>е</w:t>
      </w:r>
      <w:r>
        <w:rPr>
          <w:sz w:val="26"/>
        </w:rPr>
        <w:t xml:space="preserve"> услуг) на ярмарках на территории Приморского края»,</w:t>
      </w:r>
      <w:r w:rsidR="005222C0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gramStart"/>
      <w:r w:rsidR="00A07B2F" w:rsidRPr="00313BE1">
        <w:rPr>
          <w:sz w:val="26"/>
        </w:rPr>
        <w:t>Спасск-Дальний</w:t>
      </w:r>
      <w:proofErr w:type="gramEnd"/>
      <w:r w:rsidR="00A07B2F" w:rsidRPr="00313BE1">
        <w:rPr>
          <w:sz w:val="26"/>
        </w:rPr>
        <w:t xml:space="preserve"> услугами торговли</w:t>
      </w:r>
    </w:p>
    <w:p w:rsidR="00805F34" w:rsidRPr="00656B44" w:rsidRDefault="00805F34" w:rsidP="00D9712F">
      <w:pPr>
        <w:spacing w:line="360" w:lineRule="auto"/>
        <w:jc w:val="both"/>
        <w:rPr>
          <w:sz w:val="26"/>
          <w:szCs w:val="26"/>
        </w:rPr>
      </w:pPr>
    </w:p>
    <w:p w:rsidR="00795D6C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0184">
        <w:rPr>
          <w:sz w:val="26"/>
          <w:szCs w:val="26"/>
        </w:rPr>
        <w:t>Отделу муниципального заказа и потребительского рынка</w:t>
      </w:r>
      <w:r w:rsidR="00D72DBA">
        <w:rPr>
          <w:sz w:val="26"/>
          <w:szCs w:val="26"/>
        </w:rPr>
        <w:t xml:space="preserve"> управления экономики и муниципального заказа</w:t>
      </w:r>
      <w:r w:rsidR="005222C0">
        <w:rPr>
          <w:sz w:val="26"/>
          <w:szCs w:val="26"/>
        </w:rPr>
        <w:t xml:space="preserve"> </w:t>
      </w:r>
      <w:r w:rsidR="00AB0086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B0086">
        <w:rPr>
          <w:sz w:val="26"/>
          <w:szCs w:val="26"/>
        </w:rPr>
        <w:t>Спасск-Дальний</w:t>
      </w:r>
      <w:proofErr w:type="spellEnd"/>
      <w:proofErr w:type="gramEnd"/>
      <w:r w:rsidR="00AB0086">
        <w:rPr>
          <w:sz w:val="26"/>
          <w:szCs w:val="26"/>
        </w:rPr>
        <w:t xml:space="preserve"> (</w:t>
      </w:r>
      <w:proofErr w:type="spellStart"/>
      <w:r w:rsidR="001C2F25">
        <w:rPr>
          <w:sz w:val="26"/>
          <w:szCs w:val="26"/>
        </w:rPr>
        <w:t>Тарасенко</w:t>
      </w:r>
      <w:proofErr w:type="spellEnd"/>
      <w:r w:rsidR="00AB0086">
        <w:rPr>
          <w:sz w:val="26"/>
          <w:szCs w:val="26"/>
        </w:rPr>
        <w:t>)</w:t>
      </w:r>
      <w:r w:rsidR="00795D6C">
        <w:rPr>
          <w:sz w:val="26"/>
          <w:szCs w:val="26"/>
        </w:rPr>
        <w:t>:</w:t>
      </w:r>
    </w:p>
    <w:p w:rsidR="00795D6C" w:rsidRDefault="00795D6C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организовать проведение универсальной ярмарки, имеющей временный характер</w:t>
      </w:r>
      <w:r w:rsidR="00AE7E22">
        <w:rPr>
          <w:sz w:val="26"/>
          <w:szCs w:val="26"/>
        </w:rPr>
        <w:t>,</w:t>
      </w:r>
      <w:r w:rsidR="00857C87">
        <w:rPr>
          <w:sz w:val="26"/>
          <w:szCs w:val="26"/>
        </w:rPr>
        <w:t xml:space="preserve"> на территории </w:t>
      </w:r>
      <w:r w:rsidR="0057313F">
        <w:rPr>
          <w:sz w:val="26"/>
          <w:szCs w:val="26"/>
        </w:rPr>
        <w:t>городского парка куль</w:t>
      </w:r>
      <w:r w:rsidR="000E777D">
        <w:rPr>
          <w:sz w:val="26"/>
          <w:szCs w:val="26"/>
        </w:rPr>
        <w:t>туры и отдыха имени А. Борисова</w:t>
      </w:r>
      <w:r>
        <w:rPr>
          <w:sz w:val="26"/>
          <w:szCs w:val="26"/>
        </w:rPr>
        <w:t xml:space="preserve">, в связи с </w:t>
      </w:r>
      <w:r w:rsidR="00270184">
        <w:rPr>
          <w:sz w:val="26"/>
          <w:szCs w:val="26"/>
        </w:rPr>
        <w:t>празднованием 7</w:t>
      </w:r>
      <w:r w:rsidR="001C2F25">
        <w:rPr>
          <w:sz w:val="26"/>
          <w:szCs w:val="26"/>
        </w:rPr>
        <w:t>6</w:t>
      </w:r>
      <w:r w:rsidR="00270184">
        <w:rPr>
          <w:sz w:val="26"/>
          <w:szCs w:val="26"/>
        </w:rPr>
        <w:t>-</w:t>
      </w:r>
      <w:r w:rsidR="00E16BB4">
        <w:rPr>
          <w:sz w:val="26"/>
          <w:szCs w:val="26"/>
        </w:rPr>
        <w:t>ой годовщины</w:t>
      </w:r>
      <w:r w:rsidR="00270184">
        <w:rPr>
          <w:sz w:val="26"/>
          <w:szCs w:val="26"/>
        </w:rPr>
        <w:t xml:space="preserve"> Великой Победы</w:t>
      </w:r>
      <w:r>
        <w:rPr>
          <w:sz w:val="26"/>
          <w:szCs w:val="26"/>
        </w:rPr>
        <w:t xml:space="preserve"> (далее - ярмарка);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1C2F25">
        <w:rPr>
          <w:sz w:val="26"/>
          <w:szCs w:val="26"/>
        </w:rPr>
        <w:t xml:space="preserve">, </w:t>
      </w:r>
      <w:r w:rsidR="00173365">
        <w:rPr>
          <w:sz w:val="26"/>
          <w:szCs w:val="26"/>
        </w:rPr>
        <w:t>а также</w:t>
      </w:r>
      <w:r w:rsidR="00173365" w:rsidRPr="00173365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 w:rsidR="005222C0">
        <w:rPr>
          <w:sz w:val="26"/>
          <w:szCs w:val="26"/>
        </w:rPr>
        <w:t>«</w:t>
      </w:r>
      <w:r w:rsidR="00173365" w:rsidRPr="00173365">
        <w:rPr>
          <w:sz w:val="26"/>
          <w:szCs w:val="26"/>
        </w:rPr>
        <w:t>Налог на профессиональный доход</w:t>
      </w:r>
      <w:r w:rsidR="005222C0">
        <w:rPr>
          <w:sz w:val="26"/>
          <w:szCs w:val="26"/>
        </w:rPr>
        <w:t>»</w:t>
      </w:r>
      <w:r w:rsidR="00173365" w:rsidRPr="00173365">
        <w:rPr>
          <w:sz w:val="26"/>
          <w:szCs w:val="26"/>
        </w:rPr>
        <w:t xml:space="preserve"> (далее - физические лица, применяющие специальный налоговый режим)</w:t>
      </w:r>
      <w:r>
        <w:rPr>
          <w:sz w:val="26"/>
          <w:szCs w:val="26"/>
        </w:rPr>
        <w:t>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подготовить и выдать разрешения руководителям предприятий торговли и общественного питания</w:t>
      </w:r>
      <w:r w:rsidR="001C2F25">
        <w:rPr>
          <w:sz w:val="26"/>
          <w:szCs w:val="26"/>
        </w:rPr>
        <w:t xml:space="preserve">, </w:t>
      </w:r>
      <w:r w:rsidR="00173365" w:rsidRPr="00173365">
        <w:rPr>
          <w:sz w:val="26"/>
          <w:szCs w:val="26"/>
        </w:rPr>
        <w:t>физически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лица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>, применяющи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специальный налоговый режим</w:t>
      </w:r>
      <w:r>
        <w:rPr>
          <w:sz w:val="26"/>
          <w:szCs w:val="26"/>
        </w:rPr>
        <w:t xml:space="preserve"> на право торгового обслуживания населения в день проведения ярмарки (приложение № 1);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15-20 человек</w:t>
      </w:r>
      <w:r w:rsidRPr="003B63D7">
        <w:rPr>
          <w:sz w:val="26"/>
          <w:szCs w:val="26"/>
        </w:rPr>
        <w:t>;</w:t>
      </w:r>
    </w:p>
    <w:p w:rsidR="00E16BB4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E16BB4">
        <w:rPr>
          <w:sz w:val="26"/>
          <w:szCs w:val="26"/>
        </w:rPr>
        <w:t xml:space="preserve"> установить</w:t>
      </w:r>
      <w:r w:rsidR="002D3C1D">
        <w:rPr>
          <w:sz w:val="26"/>
          <w:szCs w:val="26"/>
        </w:rPr>
        <w:t xml:space="preserve"> режим работы ярмарки 9 мая 20</w:t>
      </w:r>
      <w:r w:rsidR="001C2F25">
        <w:rPr>
          <w:sz w:val="26"/>
          <w:szCs w:val="26"/>
        </w:rPr>
        <w:t>21</w:t>
      </w:r>
      <w:r w:rsidR="002D3C1D">
        <w:rPr>
          <w:sz w:val="26"/>
          <w:szCs w:val="26"/>
        </w:rPr>
        <w:t xml:space="preserve"> года с 10</w:t>
      </w:r>
      <w:r w:rsidR="00E16BB4">
        <w:rPr>
          <w:sz w:val="26"/>
          <w:szCs w:val="26"/>
        </w:rPr>
        <w:t xml:space="preserve">.00 до </w:t>
      </w:r>
      <w:r w:rsidR="002546B3">
        <w:rPr>
          <w:sz w:val="26"/>
          <w:szCs w:val="26"/>
        </w:rPr>
        <w:t>19</w:t>
      </w:r>
      <w:r w:rsidR="00E16BB4">
        <w:rPr>
          <w:sz w:val="26"/>
          <w:szCs w:val="26"/>
        </w:rPr>
        <w:t>.00 часов</w:t>
      </w:r>
      <w:r w:rsidR="00E16BB4" w:rsidRPr="00546509">
        <w:rPr>
          <w:sz w:val="26"/>
          <w:szCs w:val="26"/>
        </w:rPr>
        <w:t>;</w:t>
      </w:r>
    </w:p>
    <w:p w:rsidR="00E16BB4" w:rsidRPr="00D33147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6</w:t>
      </w:r>
      <w:r w:rsidR="005222C0">
        <w:rPr>
          <w:sz w:val="26"/>
          <w:szCs w:val="26"/>
        </w:rPr>
        <w:t xml:space="preserve"> </w:t>
      </w:r>
      <w:r w:rsidR="007140C3"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</w:t>
      </w:r>
      <w:r w:rsidR="00D33147" w:rsidRPr="00D33147">
        <w:rPr>
          <w:sz w:val="26"/>
          <w:szCs w:val="26"/>
        </w:rPr>
        <w:t>;</w:t>
      </w:r>
    </w:p>
    <w:p w:rsidR="00E16BB4" w:rsidRDefault="00D72DBA" w:rsidP="005222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 уведомить в письменной форме межмуниципальный отдел МВД Р</w:t>
      </w:r>
      <w:r w:rsidR="005222C0">
        <w:rPr>
          <w:sz w:val="26"/>
          <w:szCs w:val="26"/>
        </w:rPr>
        <w:t>оссии</w:t>
      </w:r>
      <w:r w:rsidR="00E16BB4"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E16BB4" w:rsidRPr="00465AA5">
        <w:rPr>
          <w:sz w:val="26"/>
          <w:szCs w:val="26"/>
        </w:rPr>
        <w:t>;</w:t>
      </w:r>
    </w:p>
    <w:p w:rsidR="00E16BB4" w:rsidRDefault="00E16BB4" w:rsidP="005222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:rsidR="001C2F25" w:rsidRDefault="001C2F25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C2F25">
        <w:rPr>
          <w:sz w:val="26"/>
          <w:szCs w:val="26"/>
        </w:rPr>
        <w:t xml:space="preserve"> Муниципальному унитарному предприятию «Городской рынок»</w:t>
      </w:r>
      <w:r w:rsidR="00055D97">
        <w:rPr>
          <w:sz w:val="26"/>
          <w:szCs w:val="26"/>
        </w:rPr>
        <w:t xml:space="preserve">               </w:t>
      </w:r>
      <w:r w:rsidRPr="001C2F25">
        <w:rPr>
          <w:sz w:val="26"/>
          <w:szCs w:val="26"/>
        </w:rPr>
        <w:t xml:space="preserve"> г. </w:t>
      </w:r>
      <w:proofErr w:type="spellStart"/>
      <w:proofErr w:type="gramStart"/>
      <w:r w:rsidRPr="001C2F25">
        <w:rPr>
          <w:sz w:val="26"/>
          <w:szCs w:val="26"/>
        </w:rPr>
        <w:t>Спасска-Дальнего</w:t>
      </w:r>
      <w:proofErr w:type="spellEnd"/>
      <w:proofErr w:type="gramEnd"/>
      <w:r w:rsidR="00055D97">
        <w:rPr>
          <w:sz w:val="26"/>
          <w:szCs w:val="26"/>
        </w:rPr>
        <w:t xml:space="preserve">  </w:t>
      </w:r>
      <w:r w:rsidRPr="001C2F25">
        <w:rPr>
          <w:sz w:val="26"/>
          <w:szCs w:val="26"/>
        </w:rPr>
        <w:t xml:space="preserve">определить размер платы за предоставление оборудованных торговых мест на ярмарке согласно постановлению Администрации городского округа </w:t>
      </w:r>
      <w:proofErr w:type="spellStart"/>
      <w:r w:rsidRPr="001C2F25">
        <w:rPr>
          <w:sz w:val="26"/>
          <w:szCs w:val="26"/>
        </w:rPr>
        <w:t>Спасск-Дальний</w:t>
      </w:r>
      <w:proofErr w:type="spellEnd"/>
      <w:r w:rsidRPr="001C2F25">
        <w:rPr>
          <w:sz w:val="26"/>
          <w:szCs w:val="26"/>
        </w:rPr>
        <w:t xml:space="preserve"> от 09</w:t>
      </w:r>
      <w:r w:rsidR="00055D97">
        <w:rPr>
          <w:sz w:val="26"/>
          <w:szCs w:val="26"/>
        </w:rPr>
        <w:t xml:space="preserve"> июля </w:t>
      </w:r>
      <w:r w:rsidRPr="001C2F25">
        <w:rPr>
          <w:sz w:val="26"/>
          <w:szCs w:val="26"/>
        </w:rPr>
        <w:t>2018</w:t>
      </w:r>
      <w:r w:rsidR="00055D97">
        <w:rPr>
          <w:sz w:val="26"/>
          <w:szCs w:val="26"/>
        </w:rPr>
        <w:t xml:space="preserve">г. </w:t>
      </w:r>
      <w:r w:rsidRPr="001C2F25">
        <w:rPr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</w:t>
      </w:r>
      <w:r>
        <w:rPr>
          <w:sz w:val="26"/>
          <w:szCs w:val="26"/>
        </w:rPr>
        <w:t>.</w:t>
      </w:r>
    </w:p>
    <w:p w:rsidR="00E16BB4" w:rsidRDefault="001C2F25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6BB4">
        <w:rPr>
          <w:sz w:val="26"/>
          <w:szCs w:val="26"/>
        </w:rPr>
        <w:t>. Отделу культуры Администрации городского округа Спасск-Дальний (</w:t>
      </w:r>
      <w:r w:rsidR="00D72DBA">
        <w:rPr>
          <w:sz w:val="26"/>
          <w:szCs w:val="26"/>
        </w:rPr>
        <w:t>Тимошенко</w:t>
      </w:r>
      <w:r w:rsidR="00E16BB4">
        <w:rPr>
          <w:sz w:val="26"/>
          <w:szCs w:val="26"/>
        </w:rPr>
        <w:t>) организовать культурно-развлекательное сопровождение ярмарки.</w:t>
      </w:r>
    </w:p>
    <w:p w:rsidR="00E16BB4" w:rsidRDefault="001C2F25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6BB4">
        <w:rPr>
          <w:sz w:val="26"/>
          <w:szCs w:val="26"/>
        </w:rPr>
        <w:t>. А</w:t>
      </w:r>
      <w:r w:rsidR="00E16BB4" w:rsidRPr="00687E25">
        <w:rPr>
          <w:sz w:val="26"/>
          <w:szCs w:val="26"/>
        </w:rPr>
        <w:t>дминистратор</w:t>
      </w:r>
      <w:r w:rsidR="00E16BB4">
        <w:rPr>
          <w:sz w:val="26"/>
          <w:szCs w:val="26"/>
        </w:rPr>
        <w:t>ом</w:t>
      </w:r>
      <w:r w:rsidR="00E16BB4" w:rsidRPr="00687E25">
        <w:rPr>
          <w:sz w:val="26"/>
          <w:szCs w:val="26"/>
        </w:rPr>
        <w:t xml:space="preserve"> ярмарки </w:t>
      </w:r>
      <w:r w:rsidR="00E16BB4">
        <w:rPr>
          <w:sz w:val="26"/>
          <w:szCs w:val="26"/>
        </w:rPr>
        <w:t>назначить</w:t>
      </w:r>
      <w:r w:rsidR="00E16BB4" w:rsidRPr="00687E25">
        <w:rPr>
          <w:sz w:val="26"/>
          <w:szCs w:val="26"/>
        </w:rPr>
        <w:t xml:space="preserve"> МУП «Городской рынок» </w:t>
      </w:r>
      <w:r w:rsidR="00055D97">
        <w:rPr>
          <w:sz w:val="26"/>
          <w:szCs w:val="26"/>
        </w:rPr>
        <w:t xml:space="preserve">                 </w:t>
      </w:r>
      <w:r w:rsidR="00E16BB4">
        <w:rPr>
          <w:sz w:val="26"/>
          <w:szCs w:val="26"/>
        </w:rPr>
        <w:t xml:space="preserve">г. </w:t>
      </w:r>
      <w:proofErr w:type="gramStart"/>
      <w:r w:rsidR="00E16BB4" w:rsidRPr="00687E25">
        <w:rPr>
          <w:sz w:val="26"/>
          <w:szCs w:val="26"/>
        </w:rPr>
        <w:t>Спасск</w:t>
      </w:r>
      <w:r w:rsidR="00E16BB4">
        <w:rPr>
          <w:sz w:val="26"/>
          <w:szCs w:val="26"/>
        </w:rPr>
        <w:t>а</w:t>
      </w:r>
      <w:r w:rsidR="00E16BB4" w:rsidRPr="00687E25">
        <w:rPr>
          <w:sz w:val="26"/>
          <w:szCs w:val="26"/>
        </w:rPr>
        <w:t>-Дальн</w:t>
      </w:r>
      <w:r w:rsidR="00E16BB4">
        <w:rPr>
          <w:sz w:val="26"/>
          <w:szCs w:val="26"/>
        </w:rPr>
        <w:t>его</w:t>
      </w:r>
      <w:proofErr w:type="gramEnd"/>
      <w:r w:rsidR="00E16BB4" w:rsidRPr="00687E25">
        <w:rPr>
          <w:sz w:val="26"/>
          <w:szCs w:val="26"/>
        </w:rPr>
        <w:t xml:space="preserve"> (</w:t>
      </w:r>
      <w:r w:rsidR="008F00E3">
        <w:rPr>
          <w:sz w:val="26"/>
          <w:szCs w:val="26"/>
        </w:rPr>
        <w:t>Баевский</w:t>
      </w:r>
      <w:r w:rsidR="00E16BB4" w:rsidRPr="00687E25">
        <w:rPr>
          <w:sz w:val="26"/>
          <w:szCs w:val="26"/>
        </w:rPr>
        <w:t>).</w:t>
      </w:r>
    </w:p>
    <w:p w:rsidR="00E16BB4" w:rsidRDefault="001C2F25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 Администратору ярмарки:</w:t>
      </w:r>
    </w:p>
    <w:p w:rsidR="001C2F25" w:rsidRPr="001C2F25" w:rsidRDefault="001C2F25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2F25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 на расстоянии 1,5-2 м, обеспечить им возможность подключения к электропитанию;</w:t>
      </w:r>
    </w:p>
    <w:p w:rsidR="00E16BB4" w:rsidRDefault="001C2F25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2F25">
        <w:rPr>
          <w:sz w:val="26"/>
          <w:szCs w:val="26"/>
        </w:rPr>
        <w:t>.2  организовать бесконтактный контроль температуры у продавцов ярмарки</w:t>
      </w:r>
      <w:proofErr w:type="gramStart"/>
      <w:r w:rsidRPr="001C2F25">
        <w:rPr>
          <w:sz w:val="26"/>
          <w:szCs w:val="26"/>
        </w:rPr>
        <w:t>;</w:t>
      </w:r>
      <w:r w:rsidR="00E16BB4">
        <w:rPr>
          <w:sz w:val="26"/>
          <w:szCs w:val="26"/>
        </w:rPr>
        <w:t>;</w:t>
      </w:r>
      <w:proofErr w:type="gramEnd"/>
    </w:p>
    <w:p w:rsidR="00E16BB4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16BB4">
        <w:rPr>
          <w:sz w:val="26"/>
          <w:szCs w:val="26"/>
        </w:rPr>
        <w:t>.3</w:t>
      </w:r>
      <w:r w:rsidR="00055D97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36848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3684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36848"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</w:t>
      </w:r>
    </w:p>
    <w:p w:rsidR="00E16BB4" w:rsidRPr="00117AD5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E16BB4"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E16BB4" w:rsidRPr="00117AD5">
        <w:rPr>
          <w:sz w:val="26"/>
          <w:szCs w:val="26"/>
        </w:rPr>
        <w:t>;</w:t>
      </w:r>
    </w:p>
    <w:p w:rsidR="00E16BB4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:rsidR="00E16BB4" w:rsidRPr="00817F91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E16BB4" w:rsidRPr="00C81D92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6BB4">
        <w:rPr>
          <w:sz w:val="26"/>
          <w:szCs w:val="26"/>
        </w:rPr>
        <w:t>. Участники ярмарки должны иметь документы, предусмотренные нормативными правовыми актами, регулирующими торговую деятельность, в том числе: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E16BB4">
        <w:rPr>
          <w:sz w:val="26"/>
          <w:szCs w:val="26"/>
        </w:rPr>
        <w:br/>
      </w:r>
      <w:r w:rsidR="00055D97">
        <w:rPr>
          <w:sz w:val="26"/>
          <w:szCs w:val="26"/>
        </w:rPr>
        <w:t xml:space="preserve">          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.5  ассортиментного перечня основных товаров, предлагаемых к реализации на ярмарке, </w:t>
      </w:r>
      <w:proofErr w:type="gramStart"/>
      <w:r w:rsidR="00E16BB4">
        <w:rPr>
          <w:sz w:val="26"/>
          <w:szCs w:val="26"/>
        </w:rPr>
        <w:t>согласованный</w:t>
      </w:r>
      <w:proofErr w:type="gramEnd"/>
      <w:r w:rsidR="00E16BB4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Спасске-Дальнем;</w:t>
      </w:r>
    </w:p>
    <w:p w:rsidR="00E16BB4" w:rsidRPr="0068538F" w:rsidRDefault="00136848" w:rsidP="004E7BB4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.6 документы, подтверждающие трудовые или гражданско-правовые отношения продавца с участником ярмарки, либо их заверенные копии;</w:t>
      </w:r>
      <w:r w:rsidR="00E16BB4">
        <w:rPr>
          <w:sz w:val="26"/>
          <w:szCs w:val="26"/>
        </w:rPr>
        <w:br/>
      </w:r>
      <w:r w:rsidR="004E7BB4">
        <w:rPr>
          <w:sz w:val="26"/>
          <w:szCs w:val="26"/>
        </w:rPr>
        <w:lastRenderedPageBreak/>
        <w:t xml:space="preserve">          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="00E16BB4" w:rsidRPr="0068538F">
        <w:rPr>
          <w:sz w:val="26"/>
          <w:szCs w:val="26"/>
        </w:rPr>
        <w:t>;</w:t>
      </w:r>
    </w:p>
    <w:p w:rsidR="00E16BB4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 w:rsidRPr="0068538F">
        <w:rPr>
          <w:sz w:val="26"/>
          <w:szCs w:val="26"/>
        </w:rPr>
        <w:t>.</w:t>
      </w:r>
      <w:r w:rsidR="00E16BB4">
        <w:rPr>
          <w:sz w:val="26"/>
          <w:szCs w:val="26"/>
        </w:rPr>
        <w:t>8 документ</w:t>
      </w:r>
      <w:r w:rsidR="00E16BB4" w:rsidRPr="0068538F">
        <w:rPr>
          <w:sz w:val="26"/>
          <w:szCs w:val="26"/>
        </w:rPr>
        <w:t>ы</w:t>
      </w:r>
      <w:r w:rsidR="00E16BB4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E16BB4" w:rsidRPr="00A22B13">
        <w:rPr>
          <w:sz w:val="26"/>
          <w:szCs w:val="26"/>
        </w:rPr>
        <w:t>;</w:t>
      </w:r>
    </w:p>
    <w:p w:rsidR="00E16BB4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.9 при продаже товаров с использованием средств измерений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</w:t>
      </w:r>
      <w:r w:rsidRPr="00136848">
        <w:rPr>
          <w:sz w:val="26"/>
          <w:szCs w:val="26"/>
        </w:rPr>
        <w:t>;</w:t>
      </w:r>
    </w:p>
    <w:p w:rsidR="00136848" w:rsidRPr="008F00E3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 xml:space="preserve">6.10 разрешение на участие в торговле на ярмарке, выданное Администрацией городского округа </w:t>
      </w:r>
      <w:proofErr w:type="gramStart"/>
      <w:r w:rsidRPr="00136848">
        <w:rPr>
          <w:sz w:val="26"/>
          <w:szCs w:val="26"/>
        </w:rPr>
        <w:t>Спасск-Дальний</w:t>
      </w:r>
      <w:proofErr w:type="gramEnd"/>
      <w:r w:rsidR="008F00E3" w:rsidRPr="008F00E3">
        <w:rPr>
          <w:sz w:val="26"/>
          <w:szCs w:val="26"/>
        </w:rPr>
        <w:t>;</w:t>
      </w:r>
    </w:p>
    <w:p w:rsidR="00136848" w:rsidRPr="00136848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 xml:space="preserve">6.11 наличие у продавцов </w:t>
      </w:r>
      <w:proofErr w:type="gramStart"/>
      <w:r w:rsidRPr="00136848">
        <w:rPr>
          <w:sz w:val="26"/>
          <w:szCs w:val="26"/>
        </w:rPr>
        <w:t>СИЗ</w:t>
      </w:r>
      <w:proofErr w:type="gramEnd"/>
      <w:r w:rsidRPr="00136848">
        <w:rPr>
          <w:sz w:val="26"/>
          <w:szCs w:val="26"/>
        </w:rPr>
        <w:t xml:space="preserve"> (маски, перчатки);</w:t>
      </w:r>
    </w:p>
    <w:p w:rsidR="00136848" w:rsidRPr="00136848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6.12 наличие кожных антисептиков.</w:t>
      </w:r>
    </w:p>
    <w:p w:rsidR="00E16BB4" w:rsidRPr="00091D7D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. Продавец сохраняет документы, указанные в пункте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4E7BB4">
        <w:rPr>
          <w:sz w:val="26"/>
          <w:szCs w:val="26"/>
        </w:rPr>
        <w:t>е</w:t>
      </w:r>
      <w:r w:rsidR="00E16BB4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E16BB4" w:rsidRDefault="00136848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712F">
        <w:rPr>
          <w:sz w:val="26"/>
          <w:szCs w:val="26"/>
        </w:rPr>
        <w:t>8</w:t>
      </w:r>
      <w:r w:rsidR="00E16BB4">
        <w:rPr>
          <w:sz w:val="26"/>
          <w:szCs w:val="26"/>
        </w:rPr>
        <w:t>. Запрещается продажа на ярмарке:</w:t>
      </w:r>
    </w:p>
    <w:p w:rsidR="00E16BB4" w:rsidRDefault="00E16BB4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E16BB4" w:rsidRDefault="00E16BB4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E16BB4" w:rsidRDefault="00E16BB4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E16BB4" w:rsidRDefault="00E16BB4" w:rsidP="00055D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9</w:t>
      </w:r>
      <w:r w:rsidR="00E16BB4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10</w:t>
      </w:r>
      <w:r w:rsidR="00E16BB4">
        <w:rPr>
          <w:sz w:val="26"/>
          <w:szCs w:val="26"/>
        </w:rPr>
        <w:t>. Рекомендовать межмуниципальному отделу</w:t>
      </w:r>
      <w:r w:rsidR="00BD3215">
        <w:rPr>
          <w:sz w:val="26"/>
          <w:szCs w:val="26"/>
        </w:rPr>
        <w:t xml:space="preserve"> МВД России «Спасский» (</w:t>
      </w:r>
      <w:r>
        <w:rPr>
          <w:sz w:val="26"/>
          <w:szCs w:val="26"/>
        </w:rPr>
        <w:t>Фисенко</w:t>
      </w:r>
      <w:r w:rsidR="00E16BB4">
        <w:rPr>
          <w:sz w:val="26"/>
          <w:szCs w:val="26"/>
        </w:rPr>
        <w:t>):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E16BB4" w:rsidRDefault="00136848" w:rsidP="00055D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E16BB4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BE6C6A" w:rsidRDefault="00136848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 w:rsidR="00BE6C6A" w:rsidRPr="00BE103C">
        <w:rPr>
          <w:sz w:val="26"/>
          <w:szCs w:val="26"/>
        </w:rPr>
        <w:t>Спасск-Дальний</w:t>
      </w:r>
      <w:proofErr w:type="spellEnd"/>
      <w:r w:rsidR="00BE6C6A" w:rsidRPr="00BE103C">
        <w:rPr>
          <w:sz w:val="26"/>
          <w:szCs w:val="26"/>
        </w:rPr>
        <w:t xml:space="preserve">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настоящее </w:t>
      </w:r>
      <w:r w:rsidR="00BE6C6A">
        <w:rPr>
          <w:sz w:val="26"/>
          <w:szCs w:val="26"/>
        </w:rPr>
        <w:t>распоряжение</w:t>
      </w:r>
      <w:r w:rsidR="001C2F25">
        <w:rPr>
          <w:sz w:val="26"/>
          <w:szCs w:val="26"/>
        </w:rPr>
        <w:t xml:space="preserve"> опубликовать в периодическом печатном издании и </w:t>
      </w:r>
      <w:r w:rsidR="008F00E3">
        <w:rPr>
          <w:sz w:val="26"/>
          <w:szCs w:val="26"/>
        </w:rPr>
        <w:t xml:space="preserve">разместить </w:t>
      </w:r>
      <w:r w:rsidR="008F00E3" w:rsidRPr="00BE103C">
        <w:rPr>
          <w:sz w:val="26"/>
          <w:szCs w:val="26"/>
        </w:rPr>
        <w:t>на</w:t>
      </w:r>
      <w:r w:rsidR="00BE6C6A" w:rsidRPr="00BE103C">
        <w:rPr>
          <w:sz w:val="26"/>
          <w:szCs w:val="26"/>
        </w:rPr>
        <w:t xml:space="preserve"> официальном сайте</w:t>
      </w:r>
      <w:r w:rsidR="001C2F25">
        <w:rPr>
          <w:sz w:val="26"/>
          <w:szCs w:val="26"/>
        </w:rPr>
        <w:t xml:space="preserve"> правовой информации</w:t>
      </w:r>
      <w:r w:rsidR="00BE6C6A" w:rsidRPr="00BE103C">
        <w:rPr>
          <w:sz w:val="26"/>
          <w:szCs w:val="26"/>
        </w:rPr>
        <w:t xml:space="preserve"> городского округа Спасск-Дальний</w:t>
      </w:r>
      <w:r w:rsidR="00BE6C6A"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00E3">
        <w:rPr>
          <w:sz w:val="26"/>
          <w:szCs w:val="26"/>
        </w:rPr>
        <w:t>2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r w:rsidR="00E16BB4">
        <w:rPr>
          <w:sz w:val="26"/>
          <w:szCs w:val="26"/>
        </w:rPr>
        <w:t>Спасск-Дальний</w:t>
      </w:r>
      <w:proofErr w:type="spellEnd"/>
      <w:r w:rsidR="00E16BB4">
        <w:rPr>
          <w:sz w:val="26"/>
          <w:szCs w:val="26"/>
        </w:rPr>
        <w:t xml:space="preserve"> </w:t>
      </w:r>
      <w:r w:rsidR="00B4337A">
        <w:rPr>
          <w:sz w:val="26"/>
          <w:szCs w:val="26"/>
        </w:rPr>
        <w:t xml:space="preserve">Г.К.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E16BB4">
        <w:rPr>
          <w:sz w:val="26"/>
          <w:szCs w:val="26"/>
        </w:rPr>
        <w:t>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Pr="0033508A" w:rsidRDefault="00D26A3D" w:rsidP="00E16BB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>городского округа</w:t>
      </w:r>
      <w:r w:rsidR="004E7BB4">
        <w:rPr>
          <w:sz w:val="26"/>
          <w:szCs w:val="26"/>
        </w:rPr>
        <w:t xml:space="preserve"> </w:t>
      </w:r>
      <w:r w:rsidR="00E16BB4" w:rsidRPr="00687E25">
        <w:rPr>
          <w:sz w:val="26"/>
          <w:szCs w:val="26"/>
        </w:rPr>
        <w:t xml:space="preserve"> </w:t>
      </w:r>
      <w:proofErr w:type="spellStart"/>
      <w:proofErr w:type="gramStart"/>
      <w:r w:rsidR="00E16BB4"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</w:r>
      <w:r w:rsidR="00E16BB4">
        <w:rPr>
          <w:sz w:val="26"/>
          <w:szCs w:val="26"/>
        </w:rPr>
        <w:tab/>
      </w:r>
      <w:r w:rsidR="004E7BB4">
        <w:rPr>
          <w:sz w:val="26"/>
          <w:szCs w:val="26"/>
        </w:rPr>
        <w:t xml:space="preserve">                </w:t>
      </w:r>
      <w:r w:rsidR="008F00E3">
        <w:rPr>
          <w:sz w:val="26"/>
          <w:szCs w:val="26"/>
        </w:rPr>
        <w:t>А.К. Бессонов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BE6C6A" w:rsidRPr="002546B3" w:rsidRDefault="00BE6C6A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AF35E8" w:rsidRPr="0033508A" w:rsidRDefault="007D6DE5" w:rsidP="007D6DE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AF35E8">
        <w:rPr>
          <w:sz w:val="26"/>
          <w:szCs w:val="26"/>
        </w:rPr>
        <w:t>Приложение № 1</w:t>
      </w:r>
    </w:p>
    <w:p w:rsidR="00AF35E8" w:rsidRPr="0033508A" w:rsidRDefault="007D6DE5" w:rsidP="007D6D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F35E8">
        <w:rPr>
          <w:sz w:val="26"/>
          <w:szCs w:val="26"/>
        </w:rPr>
        <w:t xml:space="preserve">к </w:t>
      </w:r>
      <w:r w:rsidR="00AF35E8" w:rsidRPr="0033508A">
        <w:rPr>
          <w:sz w:val="26"/>
          <w:szCs w:val="26"/>
        </w:rPr>
        <w:t>распоряжени</w:t>
      </w:r>
      <w:r w:rsidR="00AF35E8">
        <w:rPr>
          <w:sz w:val="26"/>
          <w:szCs w:val="26"/>
        </w:rPr>
        <w:t xml:space="preserve">ю </w:t>
      </w:r>
      <w:r w:rsidR="00AF35E8" w:rsidRPr="0033508A">
        <w:rPr>
          <w:sz w:val="26"/>
          <w:szCs w:val="26"/>
        </w:rPr>
        <w:t xml:space="preserve"> Администрации</w:t>
      </w:r>
    </w:p>
    <w:p w:rsidR="00AF35E8" w:rsidRPr="0033508A" w:rsidRDefault="00AF35E8" w:rsidP="00AF35E8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AF35E8" w:rsidRPr="00FF52A0" w:rsidRDefault="007D6DE5" w:rsidP="007D6D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AF35E8" w:rsidRPr="00F40AB5">
        <w:rPr>
          <w:sz w:val="26"/>
          <w:szCs w:val="26"/>
        </w:rPr>
        <w:t>от</w:t>
      </w:r>
      <w:r>
        <w:rPr>
          <w:sz w:val="26"/>
          <w:szCs w:val="26"/>
        </w:rPr>
        <w:t xml:space="preserve"> 28.04.2021 </w:t>
      </w:r>
      <w:r w:rsidR="00AF35E8" w:rsidRPr="00F40AB5">
        <w:rPr>
          <w:sz w:val="26"/>
          <w:szCs w:val="26"/>
        </w:rPr>
        <w:t>№</w:t>
      </w:r>
      <w:r w:rsidR="00AF35E8">
        <w:rPr>
          <w:sz w:val="26"/>
          <w:szCs w:val="26"/>
        </w:rPr>
        <w:t xml:space="preserve"> </w:t>
      </w:r>
      <w:r>
        <w:rPr>
          <w:sz w:val="26"/>
          <w:szCs w:val="26"/>
        </w:rPr>
        <w:t>231-ра</w:t>
      </w:r>
      <w:r w:rsidR="00AF35E8">
        <w:rPr>
          <w:sz w:val="26"/>
          <w:szCs w:val="26"/>
        </w:rPr>
        <w:t xml:space="preserve"> </w:t>
      </w:r>
    </w:p>
    <w:p w:rsidR="00AF35E8" w:rsidRPr="002D2A76" w:rsidRDefault="00AF35E8" w:rsidP="00AF35E8">
      <w:pPr>
        <w:jc w:val="right"/>
        <w:rPr>
          <w:sz w:val="26"/>
          <w:szCs w:val="26"/>
        </w:rPr>
      </w:pPr>
    </w:p>
    <w:p w:rsidR="00AF35E8" w:rsidRDefault="00AF35E8" w:rsidP="00AF35E8">
      <w:pPr>
        <w:rPr>
          <w:sz w:val="26"/>
          <w:szCs w:val="26"/>
        </w:rPr>
      </w:pPr>
    </w:p>
    <w:p w:rsidR="00AF35E8" w:rsidRPr="004E10DE" w:rsidRDefault="00AF35E8" w:rsidP="00AF35E8">
      <w:pPr>
        <w:rPr>
          <w:sz w:val="26"/>
          <w:szCs w:val="26"/>
        </w:rPr>
      </w:pPr>
    </w:p>
    <w:p w:rsidR="00AF35E8" w:rsidRDefault="00AF35E8" w:rsidP="00AF35E8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3FCA">
        <w:rPr>
          <w:rFonts w:ascii="Tahoma" w:hAnsi="Tahoma"/>
        </w:rPr>
        <w:tab/>
      </w:r>
    </w:p>
    <w:p w:rsidR="00AF35E8" w:rsidRDefault="00AF35E8" w:rsidP="00AF35E8">
      <w:pPr>
        <w:jc w:val="right"/>
        <w:rPr>
          <w:rFonts w:ascii="Tahoma" w:hAnsi="Tahoma"/>
        </w:rPr>
      </w:pPr>
    </w:p>
    <w:p w:rsidR="00AF35E8" w:rsidRPr="001F3FCA" w:rsidRDefault="00AF35E8" w:rsidP="00AF35E8">
      <w:pPr>
        <w:jc w:val="right"/>
        <w:rPr>
          <w:rFonts w:ascii="Tahoma" w:hAnsi="Tahoma"/>
        </w:rPr>
      </w:pPr>
      <w:r w:rsidRPr="001F3FCA">
        <w:rPr>
          <w:rFonts w:ascii="Tahoma" w:hAnsi="Tahoma"/>
        </w:rPr>
        <w:tab/>
      </w:r>
      <w:r w:rsidRPr="001F3FCA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AF35E8" w:rsidTr="00D9712F">
        <w:trPr>
          <w:trHeight w:val="1320"/>
        </w:trPr>
        <w:tc>
          <w:tcPr>
            <w:tcW w:w="5104" w:type="dxa"/>
            <w:gridSpan w:val="5"/>
          </w:tcPr>
          <w:p w:rsidR="00AF35E8" w:rsidRPr="004E10DE" w:rsidRDefault="00AF35E8" w:rsidP="00D9712F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AF35E8" w:rsidRPr="004E10DE" w:rsidRDefault="00AF35E8" w:rsidP="00D9712F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AF35E8" w:rsidRDefault="00AF35E8" w:rsidP="00D9712F">
            <w:pPr>
              <w:jc w:val="center"/>
            </w:pPr>
          </w:p>
          <w:p w:rsidR="00AF35E8" w:rsidRDefault="00AF35E8" w:rsidP="00D97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AF35E8" w:rsidRDefault="00AF35E8" w:rsidP="00D97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BE6C6A" w:rsidRPr="002546B3" w:rsidRDefault="00BE6C6A" w:rsidP="00BE6C6A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35E8" w:rsidRDefault="00BE6C6A" w:rsidP="00BE6C6A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D9712F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D9712F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AF35E8" w:rsidRDefault="00AF35E8" w:rsidP="00D9712F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AF35E8" w:rsidTr="00D9712F">
        <w:trPr>
          <w:trHeight w:val="330"/>
        </w:trPr>
        <w:tc>
          <w:tcPr>
            <w:tcW w:w="709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D9712F">
            <w:pPr>
              <w:jc w:val="center"/>
              <w:rPr>
                <w:caps/>
                <w:spacing w:val="30"/>
                <w:sz w:val="20"/>
              </w:rPr>
            </w:pPr>
          </w:p>
          <w:p w:rsidR="00AF35E8" w:rsidRDefault="00AF35E8" w:rsidP="00D9712F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D9712F">
            <w:pPr>
              <w:snapToGrid w:val="0"/>
              <w:rPr>
                <w:caps/>
                <w:spacing w:val="30"/>
                <w:sz w:val="20"/>
              </w:rPr>
            </w:pPr>
          </w:p>
          <w:p w:rsidR="00AF35E8" w:rsidRDefault="00AF35E8" w:rsidP="00D9712F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D9712F"/>
        </w:tc>
        <w:tc>
          <w:tcPr>
            <w:tcW w:w="4111" w:type="dxa"/>
            <w:vMerge/>
            <w:vAlign w:val="center"/>
            <w:hideMark/>
          </w:tcPr>
          <w:p w:rsidR="00AF35E8" w:rsidRDefault="00AF35E8" w:rsidP="00D9712F">
            <w:pPr>
              <w:rPr>
                <w:sz w:val="26"/>
                <w:szCs w:val="26"/>
              </w:rPr>
            </w:pPr>
          </w:p>
        </w:tc>
      </w:tr>
      <w:tr w:rsidR="00AF35E8" w:rsidTr="00D9712F">
        <w:trPr>
          <w:trHeight w:val="225"/>
        </w:trPr>
        <w:tc>
          <w:tcPr>
            <w:tcW w:w="709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F35E8" w:rsidRDefault="00AF35E8" w:rsidP="00D9712F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D971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D9712F"/>
        </w:tc>
        <w:tc>
          <w:tcPr>
            <w:tcW w:w="4111" w:type="dxa"/>
            <w:vMerge/>
            <w:vAlign w:val="center"/>
            <w:hideMark/>
          </w:tcPr>
          <w:p w:rsidR="00AF35E8" w:rsidRDefault="00AF35E8" w:rsidP="00D9712F">
            <w:pPr>
              <w:rPr>
                <w:sz w:val="26"/>
                <w:szCs w:val="26"/>
              </w:rPr>
            </w:pPr>
          </w:p>
        </w:tc>
      </w:tr>
      <w:tr w:rsidR="00AF35E8" w:rsidTr="00D9712F">
        <w:trPr>
          <w:trHeight w:val="300"/>
        </w:trPr>
        <w:tc>
          <w:tcPr>
            <w:tcW w:w="709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AF35E8" w:rsidRDefault="00AF35E8" w:rsidP="00D9712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D9712F"/>
        </w:tc>
        <w:tc>
          <w:tcPr>
            <w:tcW w:w="4111" w:type="dxa"/>
            <w:vMerge/>
            <w:vAlign w:val="center"/>
            <w:hideMark/>
          </w:tcPr>
          <w:p w:rsidR="00AF35E8" w:rsidRDefault="00AF35E8" w:rsidP="00D9712F">
            <w:pPr>
              <w:rPr>
                <w:sz w:val="26"/>
                <w:szCs w:val="26"/>
              </w:rPr>
            </w:pPr>
          </w:p>
        </w:tc>
      </w:tr>
    </w:tbl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AF35E8" w:rsidRPr="002D2A76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09мая</w:t>
      </w:r>
      <w:r w:rsidRPr="002D2A76">
        <w:rPr>
          <w:b/>
          <w:sz w:val="28"/>
          <w:szCs w:val="28"/>
          <w:u w:val="single"/>
        </w:rPr>
        <w:t xml:space="preserve"> 20</w:t>
      </w:r>
      <w:r w:rsidR="008F00E3">
        <w:rPr>
          <w:b/>
          <w:sz w:val="28"/>
          <w:szCs w:val="28"/>
          <w:u w:val="single"/>
        </w:rPr>
        <w:t>21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AF35E8" w:rsidRDefault="00AF35E8" w:rsidP="00AF35E8">
      <w:pPr>
        <w:jc w:val="center"/>
      </w:pPr>
    </w:p>
    <w:p w:rsidR="00AF35E8" w:rsidRDefault="00AF35E8" w:rsidP="00AF35E8">
      <w:pPr>
        <w:jc w:val="both"/>
      </w:pPr>
      <w:r>
        <w:rPr>
          <w:b/>
        </w:rPr>
        <w:t>ВЫДАНО</w:t>
      </w:r>
      <w:r>
        <w:t>_______________________________________</w:t>
      </w:r>
      <w:r w:rsidR="004E7BB4">
        <w:t>_____________________________</w:t>
      </w:r>
    </w:p>
    <w:p w:rsidR="00AF35E8" w:rsidRDefault="00AF35E8" w:rsidP="00AF35E8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AF35E8" w:rsidRDefault="00AF35E8" w:rsidP="00AF35E8">
      <w:pPr>
        <w:spacing w:line="360" w:lineRule="auto"/>
        <w:jc w:val="both"/>
        <w:rPr>
          <w:sz w:val="20"/>
        </w:rPr>
      </w:pPr>
    </w:p>
    <w:p w:rsidR="00AF35E8" w:rsidRDefault="00AF35E8" w:rsidP="00AF35E8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______________________________________________________________________________________________________________________________</w:t>
      </w:r>
      <w:r w:rsidR="004E7BB4">
        <w:t>________________</w:t>
      </w:r>
    </w:p>
    <w:p w:rsidR="00AF35E8" w:rsidRDefault="00AF35E8" w:rsidP="00AF35E8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</w:t>
      </w:r>
      <w:r w:rsidR="004E7BB4">
        <w:t>__________________________</w:t>
      </w: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  <w:r>
        <w:t>___________________________________</w:t>
      </w:r>
      <w:r>
        <w:tab/>
      </w:r>
      <w:r w:rsidR="004E7BB4">
        <w:tab/>
        <w:t>_______________        _______________</w:t>
      </w:r>
    </w:p>
    <w:p w:rsidR="00AF35E8" w:rsidRDefault="00AF35E8" w:rsidP="00AF35E8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4E7BB4" w:rsidRDefault="00AF35E8" w:rsidP="00AF35E8">
      <w:pPr>
        <w:ind w:left="2832" w:firstLine="708"/>
        <w:jc w:val="both"/>
      </w:pPr>
      <w:r>
        <w:t xml:space="preserve">                                 </w:t>
      </w:r>
    </w:p>
    <w:p w:rsidR="004E7BB4" w:rsidRDefault="004E7BB4" w:rsidP="004E7BB4">
      <w:pPr>
        <w:jc w:val="both"/>
      </w:pPr>
    </w:p>
    <w:p w:rsidR="00AF35E8" w:rsidRDefault="00AF35E8" w:rsidP="004E7BB4">
      <w:pPr>
        <w:jc w:val="both"/>
        <w:rPr>
          <w:sz w:val="26"/>
          <w:szCs w:val="26"/>
        </w:rPr>
      </w:pPr>
      <w:r>
        <w:t>М.П.</w:t>
      </w:r>
    </w:p>
    <w:p w:rsidR="00AF35E8" w:rsidRDefault="00AF35E8" w:rsidP="008078BA">
      <w:pPr>
        <w:rPr>
          <w:sz w:val="26"/>
          <w:szCs w:val="26"/>
        </w:rPr>
      </w:pP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51234D" w:rsidRPr="0033508A" w:rsidRDefault="00A24AA8" w:rsidP="00A24AA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7A45B1">
        <w:rPr>
          <w:sz w:val="26"/>
          <w:szCs w:val="26"/>
        </w:rPr>
        <w:t>Приложение</w:t>
      </w:r>
      <w:r w:rsidR="00AF35E8">
        <w:rPr>
          <w:sz w:val="26"/>
          <w:szCs w:val="26"/>
        </w:rPr>
        <w:t xml:space="preserve"> № 2</w:t>
      </w:r>
    </w:p>
    <w:p w:rsidR="0051234D" w:rsidRPr="0033508A" w:rsidRDefault="00A24AA8" w:rsidP="00A24A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42ED2"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 w:rsidR="00E42ED2"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A24AA8" w:rsidP="00A24A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326EFD"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28.04.2021  № 231-ра</w:t>
      </w:r>
      <w:r w:rsidR="00326EFD"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8078BA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:rsidR="008078BA" w:rsidRPr="008078BA" w:rsidRDefault="0051234D" w:rsidP="008078BA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  <w:r w:rsidRPr="008078BA">
        <w:rPr>
          <w:sz w:val="26"/>
          <w:szCs w:val="26"/>
        </w:rPr>
        <w:t>к реализации</w:t>
      </w:r>
      <w:r w:rsidR="00B847F8" w:rsidRPr="008078BA">
        <w:rPr>
          <w:sz w:val="26"/>
          <w:szCs w:val="26"/>
        </w:rPr>
        <w:t xml:space="preserve"> </w:t>
      </w:r>
      <w:proofErr w:type="gramStart"/>
      <w:r w:rsidR="00B847F8" w:rsidRPr="008078BA">
        <w:rPr>
          <w:sz w:val="26"/>
          <w:szCs w:val="26"/>
        </w:rPr>
        <w:t>на</w:t>
      </w:r>
      <w:proofErr w:type="gramEnd"/>
      <w:r w:rsidR="008078BA" w:rsidRPr="008078BA">
        <w:rPr>
          <w:sz w:val="26"/>
          <w:szCs w:val="26"/>
        </w:rPr>
        <w:t xml:space="preserve"> </w:t>
      </w:r>
      <w:r w:rsidR="000E777D" w:rsidRPr="008078BA">
        <w:rPr>
          <w:sz w:val="26"/>
          <w:szCs w:val="26"/>
        </w:rPr>
        <w:t>универсальной</w:t>
      </w:r>
    </w:p>
    <w:p w:rsidR="000E777D" w:rsidRPr="008078BA" w:rsidRDefault="000E777D" w:rsidP="008078BA">
      <w:pPr>
        <w:pStyle w:val="2"/>
        <w:rPr>
          <w:sz w:val="26"/>
          <w:szCs w:val="26"/>
        </w:rPr>
      </w:pPr>
      <w:r w:rsidRPr="008078BA">
        <w:rPr>
          <w:sz w:val="26"/>
          <w:szCs w:val="26"/>
        </w:rPr>
        <w:t xml:space="preserve">ярмарке на территории городского парка культуры и отдыха </w:t>
      </w:r>
    </w:p>
    <w:p w:rsidR="000E777D" w:rsidRDefault="000E777D" w:rsidP="000E77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А.Борисова </w:t>
      </w:r>
      <w:r w:rsidR="00A07B2F">
        <w:rPr>
          <w:b/>
          <w:sz w:val="26"/>
          <w:szCs w:val="26"/>
        </w:rPr>
        <w:t>09мая</w:t>
      </w:r>
      <w:r>
        <w:rPr>
          <w:b/>
          <w:sz w:val="26"/>
          <w:szCs w:val="26"/>
        </w:rPr>
        <w:t xml:space="preserve"> 20</w:t>
      </w:r>
      <w:r w:rsidR="008F00E3">
        <w:rPr>
          <w:b/>
          <w:sz w:val="26"/>
          <w:szCs w:val="26"/>
        </w:rPr>
        <w:t xml:space="preserve">21 </w:t>
      </w:r>
      <w:r>
        <w:rPr>
          <w:b/>
          <w:sz w:val="26"/>
          <w:szCs w:val="26"/>
        </w:rPr>
        <w:t>года</w:t>
      </w:r>
    </w:p>
    <w:p w:rsidR="0051234D" w:rsidRPr="0033508A" w:rsidRDefault="0051234D" w:rsidP="000E777D">
      <w:pPr>
        <w:pStyle w:val="2"/>
        <w:rPr>
          <w:b w:val="0"/>
          <w:sz w:val="26"/>
          <w:szCs w:val="26"/>
        </w:rPr>
      </w:pPr>
    </w:p>
    <w:p w:rsidR="0051234D" w:rsidRDefault="0051234D" w:rsidP="0051234D">
      <w:pPr>
        <w:spacing w:line="480" w:lineRule="auto"/>
        <w:rPr>
          <w:sz w:val="16"/>
          <w:szCs w:val="16"/>
        </w:rPr>
      </w:pP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рубленного мяса и салатов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AF35E8" w:rsidRPr="006D5980" w:rsidRDefault="00AF35E8" w:rsidP="00AF35E8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3A780F">
        <w:rPr>
          <w:sz w:val="26"/>
        </w:rPr>
        <w:t>»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3A780F" w:rsidRDefault="003A780F" w:rsidP="00AF35E8">
      <w:pPr>
        <w:spacing w:line="480" w:lineRule="auto"/>
        <w:rPr>
          <w:sz w:val="26"/>
        </w:rPr>
      </w:pPr>
      <w:r>
        <w:rPr>
          <w:sz w:val="26"/>
        </w:rPr>
        <w:t xml:space="preserve">7. </w:t>
      </w:r>
      <w:r w:rsidR="0006442E">
        <w:rPr>
          <w:sz w:val="26"/>
        </w:rPr>
        <w:t>Фрукты</w:t>
      </w:r>
    </w:p>
    <w:p w:rsidR="00AF35E8" w:rsidRDefault="0006442E" w:rsidP="00AF35E8">
      <w:pPr>
        <w:spacing w:line="480" w:lineRule="auto"/>
        <w:rPr>
          <w:sz w:val="26"/>
        </w:rPr>
      </w:pPr>
      <w:r>
        <w:rPr>
          <w:sz w:val="26"/>
        </w:rPr>
        <w:t>8</w:t>
      </w:r>
      <w:r w:rsidR="00AF35E8">
        <w:rPr>
          <w:sz w:val="26"/>
        </w:rPr>
        <w:t>. Сувениры, игрушки, воздушные шары и иные непродовольственные товары</w:t>
      </w:r>
    </w:p>
    <w:p w:rsidR="00AF35E8" w:rsidRDefault="00AF35E8" w:rsidP="00AF35E8">
      <w:pPr>
        <w:spacing w:line="480" w:lineRule="auto"/>
        <w:rPr>
          <w:sz w:val="16"/>
          <w:szCs w:val="16"/>
        </w:rPr>
      </w:pPr>
    </w:p>
    <w:p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055D9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55D97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36848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365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2F25"/>
    <w:rsid w:val="001C59A7"/>
    <w:rsid w:val="001D40FA"/>
    <w:rsid w:val="001E3F47"/>
    <w:rsid w:val="001F02DC"/>
    <w:rsid w:val="001F0778"/>
    <w:rsid w:val="001F0EF9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D3C1D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1D7B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E7BB4"/>
    <w:rsid w:val="004F19FE"/>
    <w:rsid w:val="004F2A04"/>
    <w:rsid w:val="00501375"/>
    <w:rsid w:val="00501E68"/>
    <w:rsid w:val="00502DE7"/>
    <w:rsid w:val="00511C28"/>
    <w:rsid w:val="0051234D"/>
    <w:rsid w:val="00520DF5"/>
    <w:rsid w:val="005222C0"/>
    <w:rsid w:val="00523CF0"/>
    <w:rsid w:val="005246D1"/>
    <w:rsid w:val="0053309A"/>
    <w:rsid w:val="0053525F"/>
    <w:rsid w:val="00542E3F"/>
    <w:rsid w:val="00542F23"/>
    <w:rsid w:val="00544605"/>
    <w:rsid w:val="00545ED1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6DE5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078BA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00E3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4AA8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77278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6A3D"/>
    <w:rsid w:val="00D27214"/>
    <w:rsid w:val="00D3269C"/>
    <w:rsid w:val="00D3272E"/>
    <w:rsid w:val="00D33147"/>
    <w:rsid w:val="00D33E13"/>
    <w:rsid w:val="00D41270"/>
    <w:rsid w:val="00D41A16"/>
    <w:rsid w:val="00D41ABF"/>
    <w:rsid w:val="00D52A76"/>
    <w:rsid w:val="00D52D2B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9712F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53C0-A14A-460A-AFCB-E99AFA1D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1096</Words>
  <Characters>9363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24</cp:revision>
  <cp:lastPrinted>2021-04-21T05:38:00Z</cp:lastPrinted>
  <dcterms:created xsi:type="dcterms:W3CDTF">2015-02-10T07:36:00Z</dcterms:created>
  <dcterms:modified xsi:type="dcterms:W3CDTF">2021-04-28T23:56:00Z</dcterms:modified>
</cp:coreProperties>
</file>