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B7" w:rsidRPr="00805674" w:rsidRDefault="00F33FB0" w:rsidP="00F33FB0">
      <w:pPr>
        <w:jc w:val="center"/>
        <w:rPr>
          <w:sz w:val="26"/>
          <w:szCs w:val="26"/>
        </w:rPr>
      </w:pPr>
      <w:r w:rsidRPr="00F33FB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-140335</wp:posOffset>
            </wp:positionV>
            <wp:extent cx="469265" cy="628650"/>
            <wp:effectExtent l="19050" t="0" r="6985" b="0"/>
            <wp:wrapNone/>
            <wp:docPr id="2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5674">
        <w:rPr>
          <w:sz w:val="26"/>
          <w:szCs w:val="26"/>
        </w:rPr>
        <w:t xml:space="preserve">   </w:t>
      </w:r>
    </w:p>
    <w:p w:rsidR="00F33FB0" w:rsidRDefault="00F33FB0">
      <w:pPr>
        <w:pStyle w:val="1"/>
        <w:rPr>
          <w:sz w:val="26"/>
          <w:szCs w:val="26"/>
        </w:rPr>
      </w:pPr>
    </w:p>
    <w:p w:rsidR="00F33FB0" w:rsidRPr="00F33FB0" w:rsidRDefault="00F33FB0" w:rsidP="00F33FB0"/>
    <w:p w:rsidR="00AC1E42" w:rsidRPr="00491A14" w:rsidRDefault="00AC1E42">
      <w:pPr>
        <w:pStyle w:val="1"/>
        <w:rPr>
          <w:sz w:val="26"/>
          <w:szCs w:val="26"/>
        </w:rPr>
      </w:pPr>
      <w:r w:rsidRPr="00491A14">
        <w:rPr>
          <w:sz w:val="26"/>
          <w:szCs w:val="26"/>
        </w:rPr>
        <w:t>АДМИНИСТРАЦИ</w:t>
      </w:r>
      <w:r w:rsidR="00265EC5" w:rsidRPr="00491A14">
        <w:rPr>
          <w:sz w:val="26"/>
          <w:szCs w:val="26"/>
        </w:rPr>
        <w:t>Я</w:t>
      </w:r>
      <w:r w:rsidRPr="00491A14">
        <w:rPr>
          <w:sz w:val="26"/>
          <w:szCs w:val="26"/>
        </w:rPr>
        <w:t xml:space="preserve"> </w:t>
      </w:r>
    </w:p>
    <w:p w:rsidR="00AC1E42" w:rsidRPr="00491A14" w:rsidRDefault="00AC1E42">
      <w:pPr>
        <w:pStyle w:val="3"/>
        <w:rPr>
          <w:sz w:val="26"/>
          <w:szCs w:val="26"/>
        </w:rPr>
      </w:pPr>
      <w:r w:rsidRPr="00491A14">
        <w:rPr>
          <w:sz w:val="26"/>
          <w:szCs w:val="26"/>
        </w:rPr>
        <w:t>ГОРОД</w:t>
      </w:r>
      <w:r w:rsidR="0030070E" w:rsidRPr="00491A14">
        <w:rPr>
          <w:sz w:val="26"/>
          <w:szCs w:val="26"/>
        </w:rPr>
        <w:t>СКОГО ОКРУГА</w:t>
      </w:r>
      <w:r w:rsidRPr="00491A14">
        <w:rPr>
          <w:sz w:val="26"/>
          <w:szCs w:val="26"/>
        </w:rPr>
        <w:t xml:space="preserve"> </w:t>
      </w:r>
      <w:proofErr w:type="gramStart"/>
      <w:r w:rsidRPr="00491A14">
        <w:rPr>
          <w:sz w:val="26"/>
          <w:szCs w:val="26"/>
        </w:rPr>
        <w:t>СПАССК-ДАЛЬНИЙ</w:t>
      </w:r>
      <w:proofErr w:type="gramEnd"/>
      <w:r w:rsidRPr="00491A14">
        <w:rPr>
          <w:sz w:val="26"/>
          <w:szCs w:val="26"/>
        </w:rPr>
        <w:t xml:space="preserve"> </w:t>
      </w:r>
    </w:p>
    <w:p w:rsidR="00AC1E42" w:rsidRPr="00491A14" w:rsidRDefault="00AC1E42">
      <w:pPr>
        <w:jc w:val="center"/>
        <w:rPr>
          <w:b/>
          <w:spacing w:val="20"/>
          <w:sz w:val="32"/>
          <w:szCs w:val="32"/>
        </w:rPr>
      </w:pPr>
    </w:p>
    <w:p w:rsidR="00AC1E42" w:rsidRPr="00491A14" w:rsidRDefault="00AC1E42">
      <w:pPr>
        <w:pStyle w:val="2"/>
      </w:pPr>
      <w:r w:rsidRPr="00491A14">
        <w:t>ПОСТАНОВЛЕНИЕ</w:t>
      </w:r>
    </w:p>
    <w:p w:rsidR="00AC1E42" w:rsidRPr="00491A14" w:rsidRDefault="00F33FB0" w:rsidP="0086780C">
      <w:r>
        <w:rPr>
          <w:sz w:val="26"/>
          <w:szCs w:val="26"/>
        </w:rPr>
        <w:t>29 октября 2024 г.</w:t>
      </w:r>
      <w:r w:rsidR="00E1261E">
        <w:rPr>
          <w:sz w:val="22"/>
          <w:szCs w:val="22"/>
        </w:rPr>
        <w:t xml:space="preserve">      </w:t>
      </w:r>
      <w:r w:rsidR="0044202C">
        <w:rPr>
          <w:sz w:val="22"/>
          <w:szCs w:val="22"/>
        </w:rPr>
        <w:t xml:space="preserve">  </w:t>
      </w:r>
      <w:r w:rsidR="00E1261E">
        <w:rPr>
          <w:sz w:val="22"/>
          <w:szCs w:val="22"/>
        </w:rPr>
        <w:t xml:space="preserve">       </w:t>
      </w:r>
      <w:r w:rsidR="00AC1E42" w:rsidRPr="00491A14">
        <w:rPr>
          <w:sz w:val="22"/>
          <w:szCs w:val="22"/>
        </w:rPr>
        <w:t xml:space="preserve">г. </w:t>
      </w:r>
      <w:proofErr w:type="spellStart"/>
      <w:proofErr w:type="gramStart"/>
      <w:r w:rsidR="00AC1E42" w:rsidRPr="00491A14">
        <w:rPr>
          <w:sz w:val="22"/>
          <w:szCs w:val="22"/>
        </w:rPr>
        <w:t>Спасск-Дальний</w:t>
      </w:r>
      <w:proofErr w:type="spellEnd"/>
      <w:proofErr w:type="gramEnd"/>
      <w:r w:rsidR="00B9736B" w:rsidRPr="00491A14">
        <w:rPr>
          <w:sz w:val="22"/>
          <w:szCs w:val="22"/>
        </w:rPr>
        <w:t>,</w:t>
      </w:r>
      <w:r w:rsidR="0086780C" w:rsidRPr="00491A14">
        <w:rPr>
          <w:sz w:val="22"/>
          <w:szCs w:val="22"/>
        </w:rPr>
        <w:t xml:space="preserve"> </w:t>
      </w:r>
      <w:r w:rsidR="0030070E" w:rsidRPr="00491A14">
        <w:rPr>
          <w:sz w:val="22"/>
          <w:szCs w:val="22"/>
        </w:rPr>
        <w:t>Приморского края</w:t>
      </w:r>
      <w:r w:rsidR="00847100" w:rsidRPr="00491A14">
        <w:t xml:space="preserve">         </w:t>
      </w:r>
      <w:r w:rsidR="0086780C" w:rsidRPr="00491A14">
        <w:t xml:space="preserve">    </w:t>
      </w:r>
      <w:r w:rsidR="00847100" w:rsidRPr="00491A14">
        <w:t xml:space="preserve">  </w:t>
      </w:r>
      <w:r w:rsidR="00A75719">
        <w:t xml:space="preserve">          </w:t>
      </w:r>
      <w:r w:rsidR="00A75719" w:rsidRPr="00F33FB0">
        <w:rPr>
          <w:sz w:val="26"/>
          <w:szCs w:val="26"/>
        </w:rPr>
        <w:t>№</w:t>
      </w:r>
      <w:r w:rsidRPr="00F33FB0">
        <w:rPr>
          <w:sz w:val="26"/>
          <w:szCs w:val="26"/>
        </w:rPr>
        <w:t xml:space="preserve"> 2942-па</w:t>
      </w:r>
    </w:p>
    <w:p w:rsidR="00491A14" w:rsidRDefault="00491A14" w:rsidP="00F33FB0">
      <w:pPr>
        <w:spacing w:line="360" w:lineRule="auto"/>
        <w:jc w:val="center"/>
        <w:rPr>
          <w:b/>
          <w:sz w:val="26"/>
          <w:szCs w:val="26"/>
        </w:rPr>
      </w:pPr>
    </w:p>
    <w:p w:rsidR="00ED509C" w:rsidRDefault="00ED509C" w:rsidP="00ED509C">
      <w:pPr>
        <w:tabs>
          <w:tab w:val="left" w:pos="9354"/>
        </w:tabs>
        <w:ind w:right="-2"/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Порядок </w:t>
      </w:r>
      <w:r w:rsidRPr="00F92642">
        <w:rPr>
          <w:b/>
          <w:sz w:val="26"/>
        </w:rPr>
        <w:t xml:space="preserve">финансирования </w:t>
      </w:r>
    </w:p>
    <w:p w:rsidR="00ED509C" w:rsidRDefault="00ED509C" w:rsidP="00ED509C">
      <w:pPr>
        <w:tabs>
          <w:tab w:val="left" w:pos="9354"/>
        </w:tabs>
        <w:ind w:right="-2"/>
        <w:jc w:val="center"/>
        <w:rPr>
          <w:b/>
          <w:sz w:val="26"/>
        </w:rPr>
      </w:pPr>
      <w:r>
        <w:rPr>
          <w:b/>
          <w:sz w:val="26"/>
        </w:rPr>
        <w:t xml:space="preserve">официальных </w:t>
      </w:r>
      <w:r w:rsidRPr="00F92642">
        <w:rPr>
          <w:b/>
          <w:sz w:val="26"/>
        </w:rPr>
        <w:t>спортивных и физкультурных мероприятий,</w:t>
      </w:r>
    </w:p>
    <w:p w:rsidR="00ED509C" w:rsidRDefault="00ED509C" w:rsidP="00ED509C">
      <w:pPr>
        <w:tabs>
          <w:tab w:val="left" w:pos="9354"/>
        </w:tabs>
        <w:ind w:right="-2"/>
        <w:jc w:val="center"/>
        <w:rPr>
          <w:b/>
          <w:sz w:val="26"/>
        </w:rPr>
      </w:pPr>
      <w:r>
        <w:rPr>
          <w:b/>
          <w:sz w:val="26"/>
        </w:rPr>
        <w:t>п</w:t>
      </w:r>
      <w:r w:rsidRPr="00F92642">
        <w:rPr>
          <w:b/>
          <w:sz w:val="26"/>
        </w:rPr>
        <w:t>роводимых за счет средств бюджета городского округа</w:t>
      </w:r>
    </w:p>
    <w:p w:rsidR="00ED509C" w:rsidRDefault="00ED509C" w:rsidP="00ED509C">
      <w:pPr>
        <w:tabs>
          <w:tab w:val="left" w:pos="9354"/>
        </w:tabs>
        <w:ind w:right="-2"/>
        <w:jc w:val="center"/>
        <w:rPr>
          <w:b/>
          <w:sz w:val="26"/>
        </w:rPr>
      </w:pPr>
      <w:r w:rsidRPr="00F92642">
        <w:rPr>
          <w:b/>
          <w:sz w:val="26"/>
        </w:rPr>
        <w:t xml:space="preserve"> </w:t>
      </w:r>
      <w:proofErr w:type="spellStart"/>
      <w:r w:rsidRPr="00F92642">
        <w:rPr>
          <w:b/>
          <w:sz w:val="26"/>
        </w:rPr>
        <w:t>Спасск-Дальний</w:t>
      </w:r>
      <w:proofErr w:type="spellEnd"/>
      <w:r>
        <w:rPr>
          <w:b/>
          <w:sz w:val="26"/>
        </w:rPr>
        <w:t xml:space="preserve">, </w:t>
      </w:r>
      <w:proofErr w:type="gramStart"/>
      <w:r>
        <w:rPr>
          <w:b/>
          <w:sz w:val="26"/>
        </w:rPr>
        <w:t>утвержденный</w:t>
      </w:r>
      <w:proofErr w:type="gramEnd"/>
      <w:r>
        <w:rPr>
          <w:b/>
          <w:sz w:val="26"/>
        </w:rPr>
        <w:t xml:space="preserve"> постановлением</w:t>
      </w:r>
    </w:p>
    <w:p w:rsidR="00ED509C" w:rsidRDefault="00ED509C" w:rsidP="00ED509C">
      <w:pPr>
        <w:tabs>
          <w:tab w:val="left" w:pos="9354"/>
        </w:tabs>
        <w:ind w:right="-2"/>
        <w:jc w:val="center"/>
        <w:rPr>
          <w:b/>
          <w:sz w:val="26"/>
        </w:rPr>
      </w:pPr>
      <w:r>
        <w:rPr>
          <w:b/>
          <w:sz w:val="26"/>
        </w:rPr>
        <w:t xml:space="preserve"> Администрации городского округа </w:t>
      </w:r>
      <w:proofErr w:type="spellStart"/>
      <w:proofErr w:type="gramStart"/>
      <w:r>
        <w:rPr>
          <w:b/>
          <w:sz w:val="26"/>
        </w:rPr>
        <w:t>Спасск-Дальний</w:t>
      </w:r>
      <w:proofErr w:type="spellEnd"/>
      <w:proofErr w:type="gramEnd"/>
      <w:r>
        <w:rPr>
          <w:b/>
          <w:sz w:val="26"/>
        </w:rPr>
        <w:t xml:space="preserve"> </w:t>
      </w:r>
    </w:p>
    <w:p w:rsidR="00ED509C" w:rsidRPr="00F92642" w:rsidRDefault="00ED509C" w:rsidP="00ED509C">
      <w:pPr>
        <w:tabs>
          <w:tab w:val="left" w:pos="9354"/>
        </w:tabs>
        <w:ind w:right="-2"/>
        <w:jc w:val="center"/>
        <w:rPr>
          <w:b/>
          <w:sz w:val="26"/>
        </w:rPr>
      </w:pPr>
      <w:r>
        <w:rPr>
          <w:b/>
          <w:sz w:val="26"/>
        </w:rPr>
        <w:t xml:space="preserve">от 06 июня 2023 года № 1093-па </w:t>
      </w:r>
    </w:p>
    <w:p w:rsidR="00ED509C" w:rsidRDefault="00ED509C" w:rsidP="00ED509C">
      <w:pPr>
        <w:spacing w:line="360" w:lineRule="auto"/>
        <w:ind w:right="4959"/>
        <w:jc w:val="both"/>
        <w:rPr>
          <w:sz w:val="26"/>
        </w:rPr>
      </w:pPr>
    </w:p>
    <w:p w:rsidR="00ED509C" w:rsidRPr="0044202C" w:rsidRDefault="00ED509C" w:rsidP="00F33FB0">
      <w:pPr>
        <w:spacing w:line="360" w:lineRule="auto"/>
        <w:ind w:firstLine="720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В соответствии с Федеральными законами от 06 октября 2003г. № 131-ФЗ «Об общих принципах организации местного самоуправления в Российской Федерации», от 04 декабря 2007 г. № 329-ФЗ «О физической культуре и спорте в Российской федерации», Уставом городского округа </w:t>
      </w:r>
      <w:proofErr w:type="spellStart"/>
      <w:r>
        <w:rPr>
          <w:sz w:val="26"/>
        </w:rPr>
        <w:t>Спасск-Дальний</w:t>
      </w:r>
      <w:proofErr w:type="spellEnd"/>
      <w:r>
        <w:rPr>
          <w:sz w:val="26"/>
        </w:rPr>
        <w:t xml:space="preserve">, на основании решения Думы городского округа </w:t>
      </w:r>
      <w:proofErr w:type="spellStart"/>
      <w:r>
        <w:rPr>
          <w:sz w:val="26"/>
        </w:rPr>
        <w:t>Спасск-Дальний</w:t>
      </w:r>
      <w:proofErr w:type="spellEnd"/>
      <w:r>
        <w:rPr>
          <w:sz w:val="26"/>
        </w:rPr>
        <w:t xml:space="preserve"> от 28 октября 2015 г. № 113 «Об утверждении Положения «Об обеспечении условий для развития  физической культуры</w:t>
      </w:r>
      <w:proofErr w:type="gramEnd"/>
      <w:r>
        <w:rPr>
          <w:sz w:val="26"/>
        </w:rPr>
        <w:t>, школьного спорта и массового спорта</w:t>
      </w:r>
      <w:r w:rsidRPr="003B38F8">
        <w:rPr>
          <w:sz w:val="26"/>
        </w:rPr>
        <w:t xml:space="preserve"> </w:t>
      </w:r>
      <w:r>
        <w:rPr>
          <w:sz w:val="26"/>
        </w:rPr>
        <w:t xml:space="preserve">на территории городского округа </w:t>
      </w:r>
      <w:proofErr w:type="spellStart"/>
      <w:proofErr w:type="gramStart"/>
      <w:r>
        <w:rPr>
          <w:sz w:val="26"/>
        </w:rPr>
        <w:t>Спасск-Дальний</w:t>
      </w:r>
      <w:proofErr w:type="spellEnd"/>
      <w:proofErr w:type="gramEnd"/>
      <w:r>
        <w:rPr>
          <w:sz w:val="26"/>
        </w:rPr>
        <w:t>», в целях совершенствования системы финансирования спортивных и физкультурных мероприятий</w:t>
      </w:r>
      <w:r w:rsidRPr="0044202C">
        <w:rPr>
          <w:sz w:val="26"/>
          <w:szCs w:val="26"/>
        </w:rPr>
        <w:t>, Администрация городского</w:t>
      </w:r>
      <w:r>
        <w:rPr>
          <w:sz w:val="26"/>
          <w:szCs w:val="26"/>
        </w:rPr>
        <w:t xml:space="preserve">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</w:p>
    <w:p w:rsidR="00ED509C" w:rsidRDefault="00ED509C" w:rsidP="00ED509C">
      <w:pPr>
        <w:spacing w:line="360" w:lineRule="auto"/>
        <w:jc w:val="both"/>
        <w:rPr>
          <w:b/>
          <w:sz w:val="26"/>
          <w:szCs w:val="26"/>
        </w:rPr>
      </w:pPr>
    </w:p>
    <w:p w:rsidR="00ED509C" w:rsidRPr="00652546" w:rsidRDefault="00ED509C" w:rsidP="00ED509C">
      <w:pPr>
        <w:spacing w:line="360" w:lineRule="auto"/>
        <w:jc w:val="both"/>
        <w:rPr>
          <w:sz w:val="26"/>
          <w:szCs w:val="26"/>
        </w:rPr>
      </w:pPr>
      <w:r w:rsidRPr="00652546">
        <w:rPr>
          <w:sz w:val="26"/>
          <w:szCs w:val="26"/>
        </w:rPr>
        <w:t>ПОСТАНОВЛЯЕТ:</w:t>
      </w:r>
    </w:p>
    <w:p w:rsidR="00ED509C" w:rsidRDefault="00ED509C" w:rsidP="00ED509C">
      <w:pPr>
        <w:spacing w:line="360" w:lineRule="auto"/>
        <w:ind w:firstLine="720"/>
        <w:jc w:val="both"/>
        <w:rPr>
          <w:sz w:val="26"/>
        </w:rPr>
      </w:pPr>
    </w:p>
    <w:p w:rsidR="00F33FB0" w:rsidRDefault="00ED509C" w:rsidP="00ED509C">
      <w:pPr>
        <w:tabs>
          <w:tab w:val="left" w:pos="0"/>
        </w:tabs>
        <w:spacing w:line="360" w:lineRule="auto"/>
        <w:ind w:right="-2"/>
        <w:jc w:val="both"/>
        <w:rPr>
          <w:sz w:val="26"/>
        </w:rPr>
      </w:pPr>
      <w:r>
        <w:rPr>
          <w:sz w:val="26"/>
        </w:rPr>
        <w:tab/>
      </w:r>
      <w:r w:rsidRPr="00D8058B">
        <w:rPr>
          <w:sz w:val="26"/>
        </w:rPr>
        <w:t xml:space="preserve">1. </w:t>
      </w:r>
      <w:r w:rsidR="00F33FB0">
        <w:rPr>
          <w:sz w:val="26"/>
        </w:rPr>
        <w:t xml:space="preserve">Внести в </w:t>
      </w:r>
      <w:r>
        <w:rPr>
          <w:sz w:val="26"/>
        </w:rPr>
        <w:t xml:space="preserve">Порядок </w:t>
      </w:r>
      <w:r w:rsidRPr="00E72A0F">
        <w:rPr>
          <w:sz w:val="26"/>
        </w:rPr>
        <w:t xml:space="preserve">финансирования официальных спортивных и физкультурных мероприятий, проводимых за счет средств бюджета городского округа </w:t>
      </w:r>
      <w:proofErr w:type="spellStart"/>
      <w:proofErr w:type="gramStart"/>
      <w:r w:rsidRPr="00E72A0F">
        <w:rPr>
          <w:sz w:val="26"/>
        </w:rPr>
        <w:t>Спасск-Дальний</w:t>
      </w:r>
      <w:proofErr w:type="spellEnd"/>
      <w:proofErr w:type="gramEnd"/>
      <w:r w:rsidRPr="00E72A0F">
        <w:rPr>
          <w:sz w:val="26"/>
        </w:rPr>
        <w:t xml:space="preserve">, утвержденный постановлением Администрации городского округа </w:t>
      </w:r>
      <w:proofErr w:type="spellStart"/>
      <w:r w:rsidRPr="00E72A0F">
        <w:rPr>
          <w:sz w:val="26"/>
        </w:rPr>
        <w:t>Спасск-Дальний</w:t>
      </w:r>
      <w:proofErr w:type="spellEnd"/>
      <w:r w:rsidRPr="00E72A0F">
        <w:rPr>
          <w:sz w:val="26"/>
        </w:rPr>
        <w:t xml:space="preserve"> от 06 июня 2023 года № 1093-па</w:t>
      </w:r>
      <w:r w:rsidRPr="00D8058B">
        <w:rPr>
          <w:sz w:val="26"/>
        </w:rPr>
        <w:t xml:space="preserve"> </w:t>
      </w:r>
      <w:r>
        <w:rPr>
          <w:sz w:val="26"/>
        </w:rPr>
        <w:t>(в редакции</w:t>
      </w:r>
      <w:r w:rsidR="00F33FB0">
        <w:rPr>
          <w:sz w:val="26"/>
        </w:rPr>
        <w:t xml:space="preserve">          </w:t>
      </w:r>
      <w:r>
        <w:rPr>
          <w:sz w:val="26"/>
        </w:rPr>
        <w:t xml:space="preserve"> от 24 июля 2024 г.   № 1638-па) </w:t>
      </w:r>
      <w:r w:rsidR="00F33FB0">
        <w:rPr>
          <w:sz w:val="26"/>
        </w:rPr>
        <w:t>следующие изменения:</w:t>
      </w:r>
    </w:p>
    <w:p w:rsidR="00ED509C" w:rsidRDefault="00F33FB0" w:rsidP="00ED509C">
      <w:pPr>
        <w:tabs>
          <w:tab w:val="left" w:pos="0"/>
        </w:tabs>
        <w:spacing w:line="360" w:lineRule="auto"/>
        <w:ind w:right="-2"/>
        <w:jc w:val="both"/>
        <w:rPr>
          <w:sz w:val="26"/>
        </w:rPr>
      </w:pPr>
      <w:r>
        <w:rPr>
          <w:sz w:val="26"/>
        </w:rPr>
        <w:tab/>
        <w:t xml:space="preserve">1.1. </w:t>
      </w:r>
      <w:r w:rsidR="00ED509C">
        <w:rPr>
          <w:sz w:val="26"/>
        </w:rPr>
        <w:t xml:space="preserve">дополнить </w:t>
      </w:r>
      <w:r>
        <w:rPr>
          <w:sz w:val="26"/>
        </w:rPr>
        <w:t xml:space="preserve">Порядок </w:t>
      </w:r>
      <w:r w:rsidR="00ED509C">
        <w:rPr>
          <w:sz w:val="26"/>
        </w:rPr>
        <w:t>п</w:t>
      </w:r>
      <w:r w:rsidR="0083706A">
        <w:rPr>
          <w:sz w:val="26"/>
        </w:rPr>
        <w:t>унктом</w:t>
      </w:r>
      <w:r w:rsidR="00ED509C">
        <w:rPr>
          <w:sz w:val="26"/>
        </w:rPr>
        <w:t xml:space="preserve"> 7 следующего</w:t>
      </w:r>
      <w:r w:rsidR="00ED509C" w:rsidRPr="00D8058B">
        <w:rPr>
          <w:sz w:val="26"/>
        </w:rPr>
        <w:t xml:space="preserve"> </w:t>
      </w:r>
      <w:r w:rsidR="00ED509C">
        <w:rPr>
          <w:sz w:val="26"/>
        </w:rPr>
        <w:t>содержания:</w:t>
      </w:r>
    </w:p>
    <w:p w:rsidR="0083706A" w:rsidRDefault="0083706A" w:rsidP="0083706A">
      <w:pPr>
        <w:tabs>
          <w:tab w:val="left" w:pos="0"/>
        </w:tabs>
        <w:ind w:right="-2"/>
        <w:jc w:val="both"/>
        <w:rPr>
          <w:sz w:val="26"/>
        </w:rPr>
      </w:pPr>
    </w:p>
    <w:p w:rsidR="00ED509C" w:rsidRDefault="00ED509C" w:rsidP="00ED509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П</w:t>
      </w:r>
      <w:r w:rsidRPr="00C22579">
        <w:rPr>
          <w:rFonts w:ascii="Times New Roman" w:hAnsi="Times New Roman" w:cs="Times New Roman"/>
          <w:sz w:val="26"/>
          <w:szCs w:val="26"/>
        </w:rPr>
        <w:t xml:space="preserve">редоставления призовых выплат спортсменам </w:t>
      </w:r>
    </w:p>
    <w:p w:rsidR="00ED509C" w:rsidRDefault="00ED509C" w:rsidP="00ED509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r w:rsidRPr="00F70168">
        <w:rPr>
          <w:rFonts w:ascii="Times New Roman" w:hAnsi="Times New Roman" w:cs="Times New Roman"/>
          <w:sz w:val="26"/>
        </w:rPr>
        <w:t>Спасск-Дальний</w:t>
      </w:r>
      <w:proofErr w:type="spellEnd"/>
      <w:r w:rsidRPr="00F7016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70168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F70168">
        <w:rPr>
          <w:rFonts w:ascii="Times New Roman" w:hAnsi="Times New Roman" w:cs="Times New Roman"/>
          <w:sz w:val="26"/>
          <w:szCs w:val="26"/>
        </w:rPr>
        <w:t xml:space="preserve"> высокие спортивные </w:t>
      </w:r>
    </w:p>
    <w:p w:rsidR="00ED509C" w:rsidRDefault="00ED509C" w:rsidP="00ED509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70168">
        <w:rPr>
          <w:rFonts w:ascii="Times New Roman" w:hAnsi="Times New Roman" w:cs="Times New Roman"/>
          <w:sz w:val="26"/>
          <w:szCs w:val="26"/>
        </w:rPr>
        <w:t xml:space="preserve">результаты на </w:t>
      </w:r>
      <w:proofErr w:type="gramStart"/>
      <w:r w:rsidRPr="00F70168">
        <w:rPr>
          <w:rFonts w:ascii="Times New Roman" w:hAnsi="Times New Roman" w:cs="Times New Roman"/>
          <w:sz w:val="26"/>
          <w:szCs w:val="26"/>
        </w:rPr>
        <w:t>всероссийских</w:t>
      </w:r>
      <w:proofErr w:type="gramEnd"/>
      <w:r w:rsidRPr="00F70168">
        <w:rPr>
          <w:rFonts w:ascii="Times New Roman" w:hAnsi="Times New Roman" w:cs="Times New Roman"/>
          <w:sz w:val="26"/>
          <w:szCs w:val="26"/>
        </w:rPr>
        <w:t xml:space="preserve"> и</w:t>
      </w:r>
      <w:r w:rsidRPr="00C22579">
        <w:rPr>
          <w:rFonts w:ascii="Times New Roman" w:hAnsi="Times New Roman" w:cs="Times New Roman"/>
          <w:sz w:val="26"/>
          <w:szCs w:val="26"/>
        </w:rPr>
        <w:t xml:space="preserve"> международных спортивных </w:t>
      </w:r>
    </w:p>
    <w:p w:rsidR="00ED509C" w:rsidRDefault="00ED509C" w:rsidP="00ED509C">
      <w:pPr>
        <w:pStyle w:val="ConsPlusTitle"/>
        <w:jc w:val="center"/>
      </w:pPr>
      <w:r w:rsidRPr="00C22579">
        <w:rPr>
          <w:rFonts w:ascii="Times New Roman" w:hAnsi="Times New Roman" w:cs="Times New Roman"/>
          <w:sz w:val="26"/>
          <w:szCs w:val="26"/>
        </w:rPr>
        <w:t>соревнования и их тренерам</w:t>
      </w:r>
      <w:r w:rsidRPr="00F3732A">
        <w:rPr>
          <w:rFonts w:ascii="Times New Roman" w:hAnsi="Times New Roman" w:cs="Times New Roman"/>
        </w:rPr>
        <w:t xml:space="preserve"> </w:t>
      </w:r>
    </w:p>
    <w:p w:rsidR="00ED509C" w:rsidRPr="00C9217C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54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7.1.</w:t>
      </w:r>
      <w:r w:rsidRPr="00C9217C">
        <w:rPr>
          <w:rFonts w:ascii="Times New Roman" w:hAnsi="Times New Roman" w:cs="Times New Roman"/>
          <w:sz w:val="26"/>
          <w:szCs w:val="26"/>
        </w:rPr>
        <w:t xml:space="preserve"> Призовые выплаты предоставляются:</w:t>
      </w:r>
    </w:p>
    <w:p w:rsidR="00ED509C" w:rsidRPr="00C9217C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112B7">
        <w:rPr>
          <w:rFonts w:ascii="Times New Roman" w:hAnsi="Times New Roman" w:cs="Times New Roman"/>
          <w:sz w:val="26"/>
          <w:szCs w:val="26"/>
        </w:rPr>
        <w:t>спортсменам в возрастных группах до 19 лет</w:t>
      </w:r>
      <w:r>
        <w:rPr>
          <w:rFonts w:ascii="Times New Roman" w:hAnsi="Times New Roman" w:cs="Times New Roman"/>
          <w:sz w:val="26"/>
          <w:szCs w:val="26"/>
        </w:rPr>
        <w:t xml:space="preserve"> (на дату участия в соревнованиях)</w:t>
      </w:r>
      <w:r w:rsidRPr="007112B7">
        <w:rPr>
          <w:rFonts w:ascii="Times New Roman" w:hAnsi="Times New Roman" w:cs="Times New Roman"/>
          <w:sz w:val="26"/>
          <w:szCs w:val="26"/>
        </w:rPr>
        <w:t>, постоянно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9217C">
        <w:rPr>
          <w:rFonts w:ascii="Times New Roman" w:hAnsi="Times New Roman" w:cs="Times New Roman"/>
          <w:sz w:val="26"/>
          <w:szCs w:val="26"/>
        </w:rPr>
        <w:t xml:space="preserve">проживающим на территории городского округа </w:t>
      </w:r>
      <w:proofErr w:type="spellStart"/>
      <w:r w:rsidRPr="00C9217C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не менее последних 3 лет</w:t>
      </w:r>
      <w:r w:rsidRPr="00C9217C">
        <w:rPr>
          <w:rFonts w:ascii="Times New Roman" w:hAnsi="Times New Roman" w:cs="Times New Roman"/>
          <w:sz w:val="26"/>
          <w:szCs w:val="26"/>
        </w:rPr>
        <w:t xml:space="preserve">, - призерам и победителям чемпионатов, первенств и кубков России, финальных соревнований Спартакиады молодежи России, Спартакиады учащихся России, международных соревнованиях «Дети Азии» и «Дети Приморья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C9217C">
        <w:rPr>
          <w:rFonts w:ascii="Times New Roman" w:hAnsi="Times New Roman" w:cs="Times New Roman"/>
          <w:sz w:val="26"/>
          <w:szCs w:val="26"/>
        </w:rPr>
        <w:t>в случае участия в указанных соревнованиях спортсменов не менее чем 8 субъектов Российской</w:t>
      </w:r>
      <w:proofErr w:type="gramEnd"/>
      <w:r w:rsidRPr="00C9217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9217C">
        <w:rPr>
          <w:rFonts w:ascii="Times New Roman" w:hAnsi="Times New Roman" w:cs="Times New Roman"/>
          <w:sz w:val="26"/>
          <w:szCs w:val="26"/>
        </w:rPr>
        <w:t>Федерации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C9217C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ED509C" w:rsidRPr="00C9217C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112B7">
        <w:rPr>
          <w:rFonts w:ascii="Times New Roman" w:hAnsi="Times New Roman" w:cs="Times New Roman"/>
          <w:sz w:val="26"/>
          <w:szCs w:val="26"/>
        </w:rPr>
        <w:t>спортсменам - лицам с ограниченными возможностями здоровья и инвалидам в возрастных группах до 19 лет</w:t>
      </w:r>
      <w:r>
        <w:rPr>
          <w:rFonts w:ascii="Times New Roman" w:hAnsi="Times New Roman" w:cs="Times New Roman"/>
          <w:sz w:val="26"/>
          <w:szCs w:val="26"/>
        </w:rPr>
        <w:t xml:space="preserve"> (на дату участия в соревнованиях), постоянно</w:t>
      </w:r>
      <w:r w:rsidRPr="007112B7">
        <w:rPr>
          <w:rFonts w:ascii="Times New Roman" w:hAnsi="Times New Roman" w:cs="Times New Roman"/>
          <w:sz w:val="26"/>
          <w:szCs w:val="26"/>
        </w:rPr>
        <w:t xml:space="preserve"> </w:t>
      </w:r>
      <w:r w:rsidRPr="00C9217C">
        <w:rPr>
          <w:rFonts w:ascii="Times New Roman" w:hAnsi="Times New Roman" w:cs="Times New Roman"/>
          <w:sz w:val="26"/>
          <w:szCs w:val="26"/>
        </w:rPr>
        <w:t xml:space="preserve">проживающим на территории городского округа </w:t>
      </w:r>
      <w:proofErr w:type="spellStart"/>
      <w:proofErr w:type="gramStart"/>
      <w:r w:rsidRPr="00C9217C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не менее последних 3 лет</w:t>
      </w:r>
      <w:r w:rsidRPr="00C9217C">
        <w:rPr>
          <w:rFonts w:ascii="Times New Roman" w:hAnsi="Times New Roman" w:cs="Times New Roman"/>
          <w:sz w:val="26"/>
          <w:szCs w:val="26"/>
        </w:rPr>
        <w:t>, - победителям и призерам чемпионатов, первенств и кубков России;</w:t>
      </w:r>
    </w:p>
    <w:p w:rsidR="00ED509C" w:rsidRPr="00C9217C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9217C">
        <w:rPr>
          <w:rFonts w:ascii="Times New Roman" w:hAnsi="Times New Roman" w:cs="Times New Roman"/>
          <w:sz w:val="26"/>
          <w:szCs w:val="26"/>
        </w:rPr>
        <w:t>тренерам</w:t>
      </w:r>
      <w:r>
        <w:rPr>
          <w:rFonts w:ascii="Times New Roman" w:hAnsi="Times New Roman" w:cs="Times New Roman"/>
          <w:sz w:val="26"/>
          <w:szCs w:val="26"/>
        </w:rPr>
        <w:t>, тренерам-преподавателям</w:t>
      </w:r>
      <w:r w:rsidRPr="00C9217C">
        <w:rPr>
          <w:rFonts w:ascii="Times New Roman" w:hAnsi="Times New Roman" w:cs="Times New Roman"/>
          <w:sz w:val="26"/>
          <w:szCs w:val="26"/>
        </w:rPr>
        <w:t xml:space="preserve"> спортсменов, указанных в </w:t>
      </w:r>
      <w:hyperlink w:anchor="Par57" w:tgtFrame="спортсменам, проживающим на территории Приморского края, включенным в составы сборных команд Российской Федерации или спортивных сборных команд Приморского края, - победителям и призерам Олимпийских игр, Европейских игр, чемпионатов, первенств и кубков ми" w:history="1">
        <w:r w:rsidRPr="00C9217C">
          <w:rPr>
            <w:rFonts w:ascii="Times New Roman" w:hAnsi="Times New Roman" w:cs="Times New Roman"/>
            <w:sz w:val="26"/>
            <w:szCs w:val="26"/>
          </w:rPr>
          <w:t>абзацах втором</w:t>
        </w:r>
      </w:hyperlink>
      <w:r w:rsidRPr="00C9217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61" w:tgtFrame="спортсменам - лицам с ограниченными возможностями здоровья и инвалидам - победителям и призерам Паралимпийских и Сурдлимпийских игр, чемпионатов, первенств и кубков мира и Европы, чемпионатов, первенств и кубков России;" w:history="1">
        <w:r w:rsidRPr="00C9217C">
          <w:rPr>
            <w:rFonts w:ascii="Times New Roman" w:hAnsi="Times New Roman" w:cs="Times New Roman"/>
            <w:sz w:val="26"/>
            <w:szCs w:val="26"/>
          </w:rPr>
          <w:t>третьем настоящего пункта</w:t>
        </w:r>
      </w:hyperlink>
      <w:r w:rsidRPr="00C9217C">
        <w:rPr>
          <w:rFonts w:ascii="Times New Roman" w:hAnsi="Times New Roman" w:cs="Times New Roman"/>
          <w:sz w:val="26"/>
          <w:szCs w:val="26"/>
        </w:rPr>
        <w:t>.</w:t>
      </w:r>
    </w:p>
    <w:p w:rsidR="00ED509C" w:rsidRPr="001F346C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68"/>
      <w:bookmarkStart w:id="2" w:name="Par74"/>
      <w:bookmarkEnd w:id="1"/>
      <w:bookmarkEnd w:id="2"/>
      <w:r>
        <w:rPr>
          <w:rFonts w:ascii="Times New Roman" w:hAnsi="Times New Roman" w:cs="Times New Roman"/>
          <w:sz w:val="26"/>
          <w:szCs w:val="26"/>
        </w:rPr>
        <w:t>7.2.</w:t>
      </w:r>
      <w:r w:rsidRPr="001F346C">
        <w:rPr>
          <w:rFonts w:ascii="Times New Roman" w:hAnsi="Times New Roman" w:cs="Times New Roman"/>
          <w:sz w:val="26"/>
          <w:szCs w:val="26"/>
        </w:rPr>
        <w:t xml:space="preserve"> Призовая выплата предоставляется ежегодно за спортивные результаты, указанные в </w:t>
      </w:r>
      <w:hyperlink w:anchor="Par54" w:tgtFrame="2. Призовые выплаты предоставляются:" w:history="1">
        <w:r w:rsidRPr="001F346C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>
          <w:rPr>
            <w:rFonts w:ascii="Times New Roman" w:hAnsi="Times New Roman" w:cs="Times New Roman"/>
            <w:sz w:val="26"/>
            <w:szCs w:val="26"/>
          </w:rPr>
          <w:t>7.1.</w:t>
        </w:r>
      </w:hyperlink>
      <w:r w:rsidRPr="001F346C">
        <w:rPr>
          <w:rFonts w:ascii="Times New Roman" w:hAnsi="Times New Roman" w:cs="Times New Roman"/>
          <w:sz w:val="26"/>
          <w:szCs w:val="26"/>
        </w:rPr>
        <w:t xml:space="preserve"> настоящего Порядка, достигнутые в текущем году, в размерах, утвержденных </w:t>
      </w:r>
      <w:r w:rsidRPr="00264151">
        <w:rPr>
          <w:rFonts w:ascii="Times New Roman" w:hAnsi="Times New Roman" w:cs="Times New Roman"/>
          <w:sz w:val="26"/>
          <w:szCs w:val="26"/>
        </w:rPr>
        <w:t xml:space="preserve">прилагаемыми к настоящему Порядку </w:t>
      </w:r>
      <w:hyperlink w:anchor="Par154" w:history="1">
        <w:r w:rsidRPr="00264151">
          <w:rPr>
            <w:rFonts w:ascii="Times New Roman" w:hAnsi="Times New Roman" w:cs="Times New Roman"/>
            <w:sz w:val="26"/>
            <w:szCs w:val="26"/>
          </w:rPr>
          <w:t>Нормами</w:t>
        </w:r>
      </w:hyperlink>
      <w:r w:rsidRPr="001F346C">
        <w:rPr>
          <w:rFonts w:ascii="Times New Roman" w:hAnsi="Times New Roman" w:cs="Times New Roman"/>
          <w:sz w:val="26"/>
          <w:szCs w:val="26"/>
        </w:rPr>
        <w:t>.</w:t>
      </w:r>
    </w:p>
    <w:p w:rsidR="00ED509C" w:rsidRPr="001F346C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F346C">
        <w:rPr>
          <w:rFonts w:ascii="Times New Roman" w:hAnsi="Times New Roman" w:cs="Times New Roman"/>
          <w:sz w:val="26"/>
          <w:szCs w:val="26"/>
        </w:rPr>
        <w:t xml:space="preserve">Выплаты победителям и призерам </w:t>
      </w:r>
      <w:r>
        <w:rPr>
          <w:rFonts w:ascii="Times New Roman" w:hAnsi="Times New Roman" w:cs="Times New Roman"/>
          <w:sz w:val="26"/>
          <w:szCs w:val="26"/>
        </w:rPr>
        <w:t>соревнований</w:t>
      </w:r>
      <w:r w:rsidRPr="001F346C">
        <w:rPr>
          <w:rFonts w:ascii="Times New Roman" w:hAnsi="Times New Roman" w:cs="Times New Roman"/>
          <w:sz w:val="26"/>
          <w:szCs w:val="26"/>
        </w:rPr>
        <w:t xml:space="preserve"> и их тренерам (тренерам-преподавателям) от городского округа </w:t>
      </w:r>
      <w:proofErr w:type="spellStart"/>
      <w:proofErr w:type="gramStart"/>
      <w:r w:rsidRPr="001F346C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F346C">
        <w:rPr>
          <w:rFonts w:ascii="Times New Roman" w:hAnsi="Times New Roman" w:cs="Times New Roman"/>
          <w:sz w:val="26"/>
          <w:szCs w:val="26"/>
        </w:rPr>
        <w:t xml:space="preserve"> производятся за каждое занятое место участником соревнований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509C" w:rsidRPr="00A47C9B" w:rsidRDefault="0083706A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</w:t>
      </w:r>
      <w:r w:rsidR="00ED509C" w:rsidRPr="001F346C">
        <w:rPr>
          <w:rFonts w:ascii="Times New Roman" w:hAnsi="Times New Roman" w:cs="Times New Roman"/>
          <w:sz w:val="26"/>
          <w:szCs w:val="26"/>
        </w:rPr>
        <w:t xml:space="preserve"> если в текущем году призовая выплата не предоставлена, призовая</w:t>
      </w:r>
      <w:r w:rsidR="00ED509C" w:rsidRPr="00A47C9B">
        <w:rPr>
          <w:rFonts w:ascii="Times New Roman" w:hAnsi="Times New Roman" w:cs="Times New Roman"/>
          <w:sz w:val="26"/>
          <w:szCs w:val="26"/>
        </w:rPr>
        <w:t xml:space="preserve"> выплата предоставляется в году, следующем за годом, в котором достигнуты спортивные результаты, указанные в </w:t>
      </w:r>
      <w:hyperlink w:anchor="Par54" w:tgtFrame="2. Призовые выплаты предоставляются:" w:history="1">
        <w:r w:rsidR="00ED509C" w:rsidRPr="00A47C9B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="00ED509C">
          <w:rPr>
            <w:rFonts w:ascii="Times New Roman" w:hAnsi="Times New Roman" w:cs="Times New Roman"/>
            <w:sz w:val="26"/>
            <w:szCs w:val="26"/>
          </w:rPr>
          <w:t>7.1.</w:t>
        </w:r>
      </w:hyperlink>
      <w:r w:rsidR="00ED509C" w:rsidRPr="00A47C9B">
        <w:rPr>
          <w:rFonts w:ascii="Times New Roman" w:hAnsi="Times New Roman" w:cs="Times New Roman"/>
          <w:sz w:val="26"/>
          <w:szCs w:val="26"/>
        </w:rPr>
        <w:t xml:space="preserve"> настоящего Порядка, в пределах лимитов бюджетных обязательств, указанных в </w:t>
      </w:r>
      <w:hyperlink w:anchor="Par100" w:tgtFrame="6. Расходование средств на призовые выплаты осуществляется в соответствии со сводной бюджетной росписью краевого бюджета, кассовым планом исполнения краевого бюджета в пределах лимитов бюджетных обязательств, доведенных в установленном порядке министерств" w:history="1">
        <w:r w:rsidR="00ED509C" w:rsidRPr="00A47C9B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="00ED509C">
          <w:rPr>
            <w:rFonts w:ascii="Times New Roman" w:hAnsi="Times New Roman" w:cs="Times New Roman"/>
            <w:sz w:val="26"/>
            <w:szCs w:val="26"/>
          </w:rPr>
          <w:t>7.5</w:t>
        </w:r>
      </w:hyperlink>
      <w:r w:rsidR="00ED509C" w:rsidRPr="00A47C9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ED509C" w:rsidRPr="00A47C9B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83"/>
      <w:bookmarkEnd w:id="3"/>
      <w:r>
        <w:rPr>
          <w:rFonts w:ascii="Times New Roman" w:hAnsi="Times New Roman" w:cs="Times New Roman"/>
          <w:sz w:val="26"/>
          <w:szCs w:val="26"/>
        </w:rPr>
        <w:t>7.3</w:t>
      </w:r>
      <w:r w:rsidRPr="00A47C9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A47C9B">
        <w:rPr>
          <w:rFonts w:ascii="Times New Roman" w:hAnsi="Times New Roman" w:cs="Times New Roman"/>
          <w:sz w:val="26"/>
          <w:szCs w:val="26"/>
        </w:rPr>
        <w:t xml:space="preserve">Для получения призовых выплат спортсмены, указанные </w:t>
      </w:r>
      <w:hyperlink w:anchor="Par54" w:tgtFrame="2. Призовые выплаты предоставляются:" w:history="1">
        <w:r w:rsidRPr="00A47C9B">
          <w:rPr>
            <w:rFonts w:ascii="Times New Roman" w:hAnsi="Times New Roman" w:cs="Times New Roman"/>
            <w:sz w:val="26"/>
            <w:szCs w:val="26"/>
          </w:rPr>
          <w:t xml:space="preserve">пунктах </w:t>
        </w:r>
        <w:r>
          <w:rPr>
            <w:rFonts w:ascii="Times New Roman" w:hAnsi="Times New Roman" w:cs="Times New Roman"/>
            <w:sz w:val="26"/>
            <w:szCs w:val="26"/>
          </w:rPr>
          <w:t>7.1.</w:t>
        </w:r>
      </w:hyperlink>
      <w:r w:rsidRPr="00A47C9B">
        <w:rPr>
          <w:rFonts w:ascii="Times New Roman" w:hAnsi="Times New Roman" w:cs="Times New Roman"/>
          <w:sz w:val="26"/>
          <w:szCs w:val="26"/>
        </w:rPr>
        <w:t xml:space="preserve"> настоящего Порядка, и их тренеры (далее - лицо, претендующее на получение призовой выплаты) представляют в управление по физической культуре и спорту Администрации городского округа </w:t>
      </w:r>
      <w:proofErr w:type="spellStart"/>
      <w:r w:rsidRPr="00A47C9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A47C9B">
        <w:rPr>
          <w:rFonts w:ascii="Times New Roman" w:hAnsi="Times New Roman" w:cs="Times New Roman"/>
          <w:sz w:val="26"/>
          <w:szCs w:val="26"/>
        </w:rPr>
        <w:t xml:space="preserve"> следующие документы:</w:t>
      </w:r>
      <w:proofErr w:type="gramEnd"/>
    </w:p>
    <w:p w:rsidR="00ED509C" w:rsidRPr="00A47C9B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47C9B">
        <w:rPr>
          <w:rFonts w:ascii="Times New Roman" w:hAnsi="Times New Roman" w:cs="Times New Roman"/>
          <w:sz w:val="26"/>
          <w:szCs w:val="26"/>
        </w:rPr>
        <w:t>заявление о предоставлении призовой выплаты с приложением реквизитов счета, открытого в кредитной организации;</w:t>
      </w:r>
    </w:p>
    <w:p w:rsidR="00ED509C" w:rsidRPr="00A47C9B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47C9B">
        <w:rPr>
          <w:rFonts w:ascii="Times New Roman" w:hAnsi="Times New Roman" w:cs="Times New Roman"/>
          <w:sz w:val="26"/>
          <w:szCs w:val="26"/>
        </w:rPr>
        <w:t>копию документа, удостоверяющего личность;</w:t>
      </w:r>
    </w:p>
    <w:p w:rsidR="00ED509C" w:rsidRPr="00A47C9B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47C9B">
        <w:rPr>
          <w:rFonts w:ascii="Times New Roman" w:hAnsi="Times New Roman" w:cs="Times New Roman"/>
          <w:sz w:val="26"/>
          <w:szCs w:val="26"/>
        </w:rPr>
        <w:t>копию документа, подтверждающего результат спортсмена.</w:t>
      </w:r>
    </w:p>
    <w:p w:rsidR="00ED509C" w:rsidRPr="00A47C9B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7.4</w:t>
      </w:r>
      <w:r w:rsidRPr="00A47C9B">
        <w:rPr>
          <w:rFonts w:ascii="Times New Roman" w:hAnsi="Times New Roman" w:cs="Times New Roman"/>
          <w:sz w:val="26"/>
          <w:szCs w:val="26"/>
        </w:rPr>
        <w:t>. Управление</w:t>
      </w:r>
      <w:r w:rsidRPr="00264151">
        <w:rPr>
          <w:rFonts w:ascii="Times New Roman" w:hAnsi="Times New Roman" w:cs="Times New Roman"/>
          <w:sz w:val="26"/>
          <w:szCs w:val="26"/>
        </w:rPr>
        <w:t xml:space="preserve"> </w:t>
      </w:r>
      <w:r w:rsidRPr="00A47C9B">
        <w:rPr>
          <w:rFonts w:ascii="Times New Roman" w:hAnsi="Times New Roman" w:cs="Times New Roman"/>
          <w:sz w:val="26"/>
          <w:szCs w:val="26"/>
        </w:rPr>
        <w:t xml:space="preserve">по физической культуре и спорту Администрации городского округа </w:t>
      </w:r>
      <w:proofErr w:type="spellStart"/>
      <w:proofErr w:type="gramStart"/>
      <w:r w:rsidRPr="00A47C9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A47C9B">
        <w:rPr>
          <w:rFonts w:ascii="Times New Roman" w:hAnsi="Times New Roman" w:cs="Times New Roman"/>
          <w:sz w:val="26"/>
          <w:szCs w:val="26"/>
        </w:rPr>
        <w:t>:</w:t>
      </w:r>
    </w:p>
    <w:p w:rsidR="00ED509C" w:rsidRPr="00A47C9B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47C9B">
        <w:rPr>
          <w:rFonts w:ascii="Times New Roman" w:hAnsi="Times New Roman" w:cs="Times New Roman"/>
          <w:sz w:val="26"/>
          <w:szCs w:val="26"/>
        </w:rPr>
        <w:t xml:space="preserve">в течение пяти рабочих дней со дня получения предусмотренных </w:t>
      </w:r>
      <w:hyperlink w:anchor="Par83" w:tgtFrame="4. Для получения призовых выплат спортсмены, указанные пунктах 2, 2.1, 2.2 настоящего Порядка, и их тренеры (далее - лицо, претендующее на получение призовой выплаты) представляют в министерство физической культуры и спорта Приморского края (далее - минис" w:history="1">
        <w:r w:rsidRPr="00A47C9B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>
          <w:rPr>
            <w:rFonts w:ascii="Times New Roman" w:hAnsi="Times New Roman" w:cs="Times New Roman"/>
            <w:sz w:val="26"/>
            <w:szCs w:val="26"/>
          </w:rPr>
          <w:t>7.3.</w:t>
        </w:r>
      </w:hyperlink>
      <w:r w:rsidRPr="00A47C9B">
        <w:rPr>
          <w:rFonts w:ascii="Times New Roman" w:hAnsi="Times New Roman" w:cs="Times New Roman"/>
          <w:sz w:val="26"/>
          <w:szCs w:val="26"/>
        </w:rPr>
        <w:t xml:space="preserve"> настоящего Порядка документов принимает решение о предоставлении либо об отказе в предоставлении призовой выплаты;</w:t>
      </w:r>
    </w:p>
    <w:p w:rsidR="00ED509C" w:rsidRPr="00A47C9B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47C9B">
        <w:rPr>
          <w:rFonts w:ascii="Times New Roman" w:hAnsi="Times New Roman" w:cs="Times New Roman"/>
          <w:sz w:val="26"/>
          <w:szCs w:val="26"/>
        </w:rPr>
        <w:t>в течение двух рабочих дней со дня принятия решения о предоставлении призовой выплаты готовит проект распоряжения о предоставлении призовой выплаты и уведомляет лицо, претендующее на получение призовой выплаты, (далее - получатель призовой выплаты) о принятом решении;</w:t>
      </w:r>
    </w:p>
    <w:p w:rsidR="00ED509C" w:rsidRPr="00A47C9B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47C9B">
        <w:rPr>
          <w:rFonts w:ascii="Times New Roman" w:hAnsi="Times New Roman" w:cs="Times New Roman"/>
          <w:sz w:val="26"/>
          <w:szCs w:val="26"/>
        </w:rPr>
        <w:t>в течение двух рабочих дней со дня принятия решения об отказе в предоставлении призовой выплаты направляет лицу, претендующему на получение призовой выплаты, уведомление с указанием причин отказа, которое подписывается начальником управления или его заместителем.</w:t>
      </w:r>
    </w:p>
    <w:p w:rsidR="00ED509C" w:rsidRPr="00A47C9B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47C9B">
        <w:rPr>
          <w:rFonts w:ascii="Times New Roman" w:hAnsi="Times New Roman" w:cs="Times New Roman"/>
          <w:sz w:val="26"/>
          <w:szCs w:val="26"/>
        </w:rPr>
        <w:t>Основаниями для отказа в предоставлении призовой выплаты являются:</w:t>
      </w:r>
    </w:p>
    <w:p w:rsidR="00ED509C" w:rsidRPr="00A47C9B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47C9B">
        <w:rPr>
          <w:rFonts w:ascii="Times New Roman" w:hAnsi="Times New Roman" w:cs="Times New Roman"/>
          <w:sz w:val="26"/>
          <w:szCs w:val="26"/>
        </w:rPr>
        <w:t xml:space="preserve">лицо, претендующее на получение призовой выплаты, не относится к категории лиц, указанных в </w:t>
      </w:r>
      <w:hyperlink w:anchor="Par54" w:tgtFrame="2. Призовые выплаты предоставляются:" w:history="1">
        <w:r w:rsidRPr="00A47C9B">
          <w:rPr>
            <w:rFonts w:ascii="Times New Roman" w:hAnsi="Times New Roman" w:cs="Times New Roman"/>
            <w:sz w:val="26"/>
            <w:szCs w:val="26"/>
          </w:rPr>
          <w:t xml:space="preserve">пунктах </w:t>
        </w:r>
        <w:r>
          <w:rPr>
            <w:rFonts w:ascii="Times New Roman" w:hAnsi="Times New Roman" w:cs="Times New Roman"/>
            <w:sz w:val="26"/>
            <w:szCs w:val="26"/>
          </w:rPr>
          <w:t>7.1.</w:t>
        </w:r>
      </w:hyperlink>
      <w:r w:rsidRPr="00A47C9B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ED509C" w:rsidRPr="00A47C9B" w:rsidRDefault="00ED509C" w:rsidP="00ED509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47C9B">
        <w:rPr>
          <w:rFonts w:ascii="Times New Roman" w:hAnsi="Times New Roman" w:cs="Times New Roman"/>
          <w:sz w:val="26"/>
          <w:szCs w:val="26"/>
        </w:rPr>
        <w:t xml:space="preserve">не предоставление документов, указанных в </w:t>
      </w:r>
      <w:hyperlink w:anchor="Par83" w:tgtFrame="4. Для получения призовых выплат спортсмены, указанные пунктах 2, 2.1, 2.2 настоящего Порядка, и их тренеры (далее - лицо, претендующее на получение призовой выплаты) представляют в министерство физической культуры и спорта Приморского края (далее - минис" w:history="1">
        <w:r w:rsidRPr="00A47C9B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>
          <w:rPr>
            <w:rFonts w:ascii="Times New Roman" w:hAnsi="Times New Roman" w:cs="Times New Roman"/>
            <w:sz w:val="26"/>
            <w:szCs w:val="26"/>
          </w:rPr>
          <w:t>7.3.</w:t>
        </w:r>
      </w:hyperlink>
      <w:r w:rsidRPr="00A47C9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ED509C" w:rsidRDefault="00ED509C" w:rsidP="00ED509C">
      <w:pPr>
        <w:pStyle w:val="ConsPlusNormal"/>
        <w:spacing w:line="360" w:lineRule="auto"/>
        <w:ind w:firstLine="539"/>
        <w:jc w:val="both"/>
      </w:pPr>
      <w:r w:rsidRPr="00A47C9B">
        <w:rPr>
          <w:rFonts w:ascii="Times New Roman" w:hAnsi="Times New Roman" w:cs="Times New Roman"/>
          <w:sz w:val="26"/>
          <w:szCs w:val="26"/>
        </w:rPr>
        <w:t>В случае отказа в предоставлении призовой выплаты лицо, претендующее на получение призовой выплаты, вправе повторно обратиться с заявлением, устранив нарушения, которые послужили основанием для отказа</w:t>
      </w:r>
      <w:r>
        <w:t>.</w:t>
      </w:r>
    </w:p>
    <w:p w:rsidR="00ED509C" w:rsidRPr="00D91923" w:rsidRDefault="00ED509C" w:rsidP="00ED509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00"/>
      <w:bookmarkEnd w:id="4"/>
      <w:r>
        <w:rPr>
          <w:rFonts w:ascii="Times New Roman" w:hAnsi="Times New Roman" w:cs="Times New Roman"/>
          <w:sz w:val="26"/>
          <w:szCs w:val="26"/>
        </w:rPr>
        <w:t>7.5.</w:t>
      </w:r>
      <w:r w:rsidRPr="00D91923">
        <w:rPr>
          <w:rFonts w:ascii="Times New Roman" w:hAnsi="Times New Roman" w:cs="Times New Roman"/>
          <w:sz w:val="26"/>
          <w:szCs w:val="26"/>
        </w:rPr>
        <w:t xml:space="preserve"> Расходование средств на призовые выплаты осуществляется в соответствии со сводной бюджетной росписью муниципального бюджета, в пределах лимитов бюджетных обязательств, доведенных в установленном порядке  по муниципальной программе «Развитие физической культуры и спорта городского округа </w:t>
      </w:r>
      <w:proofErr w:type="spellStart"/>
      <w:proofErr w:type="gramStart"/>
      <w:r w:rsidRPr="00D9192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D91923">
        <w:rPr>
          <w:rFonts w:ascii="Times New Roman" w:hAnsi="Times New Roman" w:cs="Times New Roman"/>
          <w:sz w:val="26"/>
          <w:szCs w:val="26"/>
        </w:rPr>
        <w:t>» на текущий финансовый год на эти цели.</w:t>
      </w:r>
    </w:p>
    <w:p w:rsidR="00ED509C" w:rsidRDefault="00ED509C" w:rsidP="00ED509C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7.6. </w:t>
      </w:r>
      <w:proofErr w:type="gramStart"/>
      <w:r>
        <w:rPr>
          <w:sz w:val="26"/>
          <w:szCs w:val="26"/>
        </w:rPr>
        <w:t xml:space="preserve">Управление по физической культуре и спорту Администрации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в течение семи рабочих дней со дня издания распоряжения о предоставлении призовой выплаты, готовит и направляет уведомление на перечисление призовой выплаты в муниципальное казенное учреждение "Центральная бухгалтерия спортивных учреждений" (далее - МКУ " Центральная бухгалтерия спортивных учреждений ") на основании распоряжения о наделении казенного учреждения полномочиями распорядителя бюджетных средств бюджета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>.</w:t>
      </w:r>
      <w:proofErr w:type="gramEnd"/>
    </w:p>
    <w:p w:rsidR="00ED509C" w:rsidRDefault="00ED509C" w:rsidP="00ED509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7.7.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Призовая выплата осуществляется МКУ " Центральная бухгалтерия спортивных учреждений "с лицевых счетов учреждений, открытых в Управлении Федерального казначейства по Приморскому краю (далее - УФК по Приморскому краю), на лицевые счета получателей призовых выплат, открытых в кредитных организациях, в течение пяти рабочих дней со дня поступления средств на лицевой счет учреждений</w:t>
      </w:r>
      <w:bookmarkStart w:id="5" w:name="_GoBack"/>
      <w:bookmarkEnd w:id="5"/>
      <w:r>
        <w:rPr>
          <w:rFonts w:ascii="Times New Roman" w:hAnsi="Times New Roman" w:cs="Times New Roman"/>
          <w:sz w:val="26"/>
          <w:szCs w:val="26"/>
        </w:rPr>
        <w:t xml:space="preserve"> путем предоставления в УФК по Приморскому краю распоряжения о совершении казначейских платежей</w:t>
      </w:r>
      <w:proofErr w:type="gramEnd"/>
      <w:r>
        <w:rPr>
          <w:rFonts w:ascii="Times New Roman" w:hAnsi="Times New Roman" w:cs="Times New Roman"/>
          <w:sz w:val="26"/>
          <w:szCs w:val="26"/>
        </w:rPr>
        <w:t>, подготовленного МКУ " Центральная бухгалтерия спортивных учреждений") " на основании распоряжения Администрации  на перечисление призовой выплаты.</w:t>
      </w:r>
    </w:p>
    <w:p w:rsidR="00ED509C" w:rsidRPr="00175E08" w:rsidRDefault="00ED509C" w:rsidP="00ED509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7.8</w:t>
      </w:r>
      <w:r w:rsidRPr="00175E08">
        <w:rPr>
          <w:rFonts w:ascii="Times New Roman" w:hAnsi="Times New Roman" w:cs="Times New Roman"/>
          <w:sz w:val="26"/>
          <w:szCs w:val="26"/>
        </w:rPr>
        <w:t>. Управление</w:t>
      </w:r>
      <w:r w:rsidRPr="00F05568">
        <w:rPr>
          <w:rFonts w:ascii="Times New Roman" w:hAnsi="Times New Roman" w:cs="Times New Roman"/>
          <w:sz w:val="26"/>
          <w:szCs w:val="26"/>
        </w:rPr>
        <w:t xml:space="preserve"> </w:t>
      </w:r>
      <w:r w:rsidRPr="00A47C9B">
        <w:rPr>
          <w:rFonts w:ascii="Times New Roman" w:hAnsi="Times New Roman" w:cs="Times New Roman"/>
          <w:sz w:val="26"/>
          <w:szCs w:val="26"/>
        </w:rPr>
        <w:t xml:space="preserve">по физической культуре и спорту Администрации городского округа </w:t>
      </w:r>
      <w:proofErr w:type="spellStart"/>
      <w:proofErr w:type="gramStart"/>
      <w:r w:rsidRPr="00A47C9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75E08">
        <w:rPr>
          <w:rFonts w:ascii="Times New Roman" w:hAnsi="Times New Roman" w:cs="Times New Roman"/>
          <w:sz w:val="26"/>
          <w:szCs w:val="26"/>
        </w:rPr>
        <w:t xml:space="preserve"> обеспечивает </w:t>
      </w:r>
      <w:proofErr w:type="spellStart"/>
      <w:r w:rsidRPr="00175E08">
        <w:rPr>
          <w:rFonts w:ascii="Times New Roman" w:hAnsi="Times New Roman" w:cs="Times New Roman"/>
          <w:sz w:val="26"/>
          <w:szCs w:val="26"/>
        </w:rPr>
        <w:t>адресность</w:t>
      </w:r>
      <w:proofErr w:type="spellEnd"/>
      <w:r w:rsidRPr="00175E08">
        <w:rPr>
          <w:rFonts w:ascii="Times New Roman" w:hAnsi="Times New Roman" w:cs="Times New Roman"/>
          <w:sz w:val="26"/>
          <w:szCs w:val="26"/>
        </w:rPr>
        <w:t xml:space="preserve"> и целевой характер использования бюджетных средств.</w:t>
      </w:r>
    </w:p>
    <w:p w:rsidR="00ED509C" w:rsidRDefault="00ED509C" w:rsidP="00ED509C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 xml:space="preserve">2. Административному управлению Администрации городского округа </w:t>
      </w:r>
      <w:proofErr w:type="spellStart"/>
      <w:proofErr w:type="gramStart"/>
      <w:r>
        <w:rPr>
          <w:sz w:val="26"/>
        </w:rPr>
        <w:t>Спасск-Дальний</w:t>
      </w:r>
      <w:proofErr w:type="spellEnd"/>
      <w:proofErr w:type="gramEnd"/>
      <w:r>
        <w:rPr>
          <w:sz w:val="26"/>
        </w:rPr>
        <w:t xml:space="preserve"> (Ткаченко) </w:t>
      </w:r>
      <w:r w:rsidRPr="00385774">
        <w:rPr>
          <w:rFonts w:eastAsiaTheme="minorEastAsia"/>
          <w:sz w:val="26"/>
          <w:szCs w:val="26"/>
        </w:rPr>
        <w:t>опубликовать насто</w:t>
      </w:r>
      <w:r w:rsidR="009B741E">
        <w:rPr>
          <w:rFonts w:eastAsiaTheme="minorEastAsia"/>
          <w:sz w:val="26"/>
          <w:szCs w:val="26"/>
        </w:rPr>
        <w:t>ящее постановление в</w:t>
      </w:r>
      <w:r w:rsidRPr="00385774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сетевом издании</w:t>
      </w:r>
      <w:r w:rsidRPr="00385774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«О</w:t>
      </w:r>
      <w:r w:rsidRPr="00385774">
        <w:rPr>
          <w:rFonts w:eastAsiaTheme="minorEastAsia"/>
          <w:sz w:val="26"/>
          <w:szCs w:val="26"/>
        </w:rPr>
        <w:t>фициальн</w:t>
      </w:r>
      <w:r>
        <w:rPr>
          <w:rFonts w:eastAsiaTheme="minorEastAsia"/>
          <w:sz w:val="26"/>
          <w:szCs w:val="26"/>
        </w:rPr>
        <w:t>ый</w:t>
      </w:r>
      <w:r w:rsidRPr="00385774">
        <w:rPr>
          <w:rFonts w:eastAsiaTheme="minorEastAsia"/>
          <w:sz w:val="26"/>
          <w:szCs w:val="26"/>
        </w:rPr>
        <w:t xml:space="preserve"> сайт</w:t>
      </w:r>
      <w:r>
        <w:rPr>
          <w:rFonts w:eastAsiaTheme="minorEastAsia"/>
          <w:sz w:val="26"/>
          <w:szCs w:val="26"/>
        </w:rPr>
        <w:t xml:space="preserve"> правовой информации</w:t>
      </w:r>
      <w:r w:rsidRPr="00385774">
        <w:rPr>
          <w:rFonts w:eastAsiaTheme="minorEastAsia"/>
          <w:sz w:val="26"/>
          <w:szCs w:val="26"/>
        </w:rPr>
        <w:t xml:space="preserve"> городского округа </w:t>
      </w:r>
      <w:proofErr w:type="spellStart"/>
      <w:r w:rsidRPr="00385774">
        <w:rPr>
          <w:rFonts w:eastAsiaTheme="minorEastAsia"/>
          <w:sz w:val="26"/>
          <w:szCs w:val="26"/>
        </w:rPr>
        <w:t>Спасск-Дальний</w:t>
      </w:r>
      <w:proofErr w:type="spellEnd"/>
      <w:r>
        <w:rPr>
          <w:rFonts w:eastAsiaTheme="minorEastAsia"/>
          <w:sz w:val="26"/>
          <w:szCs w:val="26"/>
        </w:rPr>
        <w:t>».</w:t>
      </w:r>
    </w:p>
    <w:p w:rsidR="00ED509C" w:rsidRDefault="00ED509C" w:rsidP="00ED509C">
      <w:pPr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 xml:space="preserve">3 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>
        <w:rPr>
          <w:sz w:val="26"/>
        </w:rPr>
        <w:t>Спасск-Дальний</w:t>
      </w:r>
      <w:proofErr w:type="spellEnd"/>
      <w:proofErr w:type="gramEnd"/>
      <w:r>
        <w:rPr>
          <w:sz w:val="26"/>
        </w:rPr>
        <w:t xml:space="preserve">               Белякову Л.В.</w:t>
      </w:r>
    </w:p>
    <w:p w:rsidR="00ED509C" w:rsidRDefault="00ED509C" w:rsidP="00ED509C">
      <w:pPr>
        <w:jc w:val="both"/>
        <w:rPr>
          <w:sz w:val="26"/>
        </w:rPr>
      </w:pPr>
    </w:p>
    <w:p w:rsidR="00ED509C" w:rsidRDefault="00ED509C" w:rsidP="00ED509C">
      <w:pPr>
        <w:jc w:val="both"/>
        <w:rPr>
          <w:sz w:val="26"/>
        </w:rPr>
      </w:pPr>
    </w:p>
    <w:p w:rsidR="00ED509C" w:rsidRDefault="00ED509C" w:rsidP="00ED509C">
      <w:pPr>
        <w:jc w:val="both"/>
        <w:rPr>
          <w:sz w:val="26"/>
        </w:rPr>
      </w:pPr>
    </w:p>
    <w:p w:rsidR="009B741E" w:rsidRDefault="009B741E" w:rsidP="009B741E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г</w:t>
      </w:r>
      <w:r w:rsidR="00ED509C">
        <w:rPr>
          <w:sz w:val="26"/>
        </w:rPr>
        <w:t>лав</w:t>
      </w:r>
      <w:r>
        <w:rPr>
          <w:sz w:val="26"/>
        </w:rPr>
        <w:t>ы</w:t>
      </w:r>
      <w:r w:rsidR="00ED509C">
        <w:rPr>
          <w:sz w:val="26"/>
        </w:rPr>
        <w:t xml:space="preserve"> </w:t>
      </w:r>
    </w:p>
    <w:p w:rsidR="00E1261E" w:rsidRPr="00E1261E" w:rsidRDefault="00ED509C" w:rsidP="009B741E">
      <w:pPr>
        <w:jc w:val="both"/>
        <w:rPr>
          <w:b/>
          <w:sz w:val="26"/>
          <w:szCs w:val="26"/>
        </w:rPr>
      </w:pPr>
      <w:r>
        <w:rPr>
          <w:sz w:val="26"/>
        </w:rPr>
        <w:t xml:space="preserve">городского округа </w:t>
      </w:r>
      <w:proofErr w:type="spellStart"/>
      <w:proofErr w:type="gramStart"/>
      <w:r>
        <w:rPr>
          <w:sz w:val="26"/>
        </w:rPr>
        <w:t>Спасск-Дальний</w:t>
      </w:r>
      <w:proofErr w:type="spellEnd"/>
      <w:proofErr w:type="gramEnd"/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</w:t>
      </w:r>
      <w:r w:rsidR="009B741E">
        <w:rPr>
          <w:sz w:val="26"/>
        </w:rPr>
        <w:t xml:space="preserve">                     Л.В. </w:t>
      </w:r>
      <w:proofErr w:type="spellStart"/>
      <w:r w:rsidR="009B741E">
        <w:rPr>
          <w:sz w:val="26"/>
        </w:rPr>
        <w:t>Врадий</w:t>
      </w:r>
      <w:proofErr w:type="spellEnd"/>
    </w:p>
    <w:p w:rsidR="0044202C" w:rsidRDefault="0044202C" w:rsidP="00922DEC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</w:t>
      </w:r>
    </w:p>
    <w:p w:rsidR="0044202C" w:rsidRDefault="0044202C" w:rsidP="00922DEC">
      <w:pPr>
        <w:spacing w:line="360" w:lineRule="auto"/>
        <w:jc w:val="both"/>
        <w:rPr>
          <w:b/>
          <w:sz w:val="26"/>
          <w:szCs w:val="26"/>
        </w:rPr>
      </w:pPr>
    </w:p>
    <w:p w:rsidR="0044202C" w:rsidRDefault="0044202C" w:rsidP="00922DEC">
      <w:pPr>
        <w:spacing w:line="360" w:lineRule="auto"/>
        <w:jc w:val="both"/>
        <w:rPr>
          <w:b/>
          <w:sz w:val="26"/>
          <w:szCs w:val="26"/>
        </w:rPr>
      </w:pPr>
    </w:p>
    <w:p w:rsidR="0044202C" w:rsidRDefault="0044202C" w:rsidP="00922DEC">
      <w:pPr>
        <w:spacing w:line="360" w:lineRule="auto"/>
        <w:jc w:val="both"/>
        <w:rPr>
          <w:b/>
          <w:sz w:val="26"/>
          <w:szCs w:val="26"/>
        </w:rPr>
      </w:pPr>
    </w:p>
    <w:p w:rsidR="0044202C" w:rsidRDefault="0044202C" w:rsidP="00922DEC">
      <w:pPr>
        <w:spacing w:line="360" w:lineRule="auto"/>
        <w:jc w:val="both"/>
        <w:rPr>
          <w:b/>
          <w:sz w:val="26"/>
          <w:szCs w:val="26"/>
        </w:rPr>
      </w:pPr>
    </w:p>
    <w:sectPr w:rsidR="0044202C" w:rsidSect="00F33FB0">
      <w:pgSz w:w="11906" w:h="16838"/>
      <w:pgMar w:top="851" w:right="851" w:bottom="851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06A" w:rsidRDefault="0083706A" w:rsidP="000F6EA0">
      <w:r>
        <w:separator/>
      </w:r>
    </w:p>
  </w:endnote>
  <w:endnote w:type="continuationSeparator" w:id="1">
    <w:p w:rsidR="0083706A" w:rsidRDefault="0083706A" w:rsidP="000F6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06A" w:rsidRDefault="0083706A" w:rsidP="000F6EA0">
      <w:r>
        <w:separator/>
      </w:r>
    </w:p>
  </w:footnote>
  <w:footnote w:type="continuationSeparator" w:id="1">
    <w:p w:rsidR="0083706A" w:rsidRDefault="0083706A" w:rsidP="000F6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F91DC8"/>
    <w:multiLevelType w:val="multilevel"/>
    <w:tmpl w:val="5E36BA62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>
    <w:nsid w:val="10831F5B"/>
    <w:multiLevelType w:val="multilevel"/>
    <w:tmpl w:val="8138BD60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>
    <w:nsid w:val="17F13D97"/>
    <w:multiLevelType w:val="hybridMultilevel"/>
    <w:tmpl w:val="DA2C8BA0"/>
    <w:lvl w:ilvl="0" w:tplc="DB3418C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B6B02"/>
    <w:multiLevelType w:val="multilevel"/>
    <w:tmpl w:val="20BC56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6">
    <w:nsid w:val="27FA6E86"/>
    <w:multiLevelType w:val="multilevel"/>
    <w:tmpl w:val="C804B5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7">
    <w:nsid w:val="2FB90783"/>
    <w:multiLevelType w:val="hybridMultilevel"/>
    <w:tmpl w:val="BD061E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8">
    <w:nsid w:val="30CC47D3"/>
    <w:multiLevelType w:val="hybridMultilevel"/>
    <w:tmpl w:val="80ACAF9E"/>
    <w:lvl w:ilvl="0" w:tplc="9222C524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>
    <w:nsid w:val="32B51402"/>
    <w:multiLevelType w:val="multilevel"/>
    <w:tmpl w:val="7920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E66465"/>
    <w:multiLevelType w:val="multilevel"/>
    <w:tmpl w:val="8E106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1">
    <w:nsid w:val="4107706D"/>
    <w:multiLevelType w:val="hybridMultilevel"/>
    <w:tmpl w:val="272285EE"/>
    <w:lvl w:ilvl="0" w:tplc="68D2B61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15173D3"/>
    <w:multiLevelType w:val="hybridMultilevel"/>
    <w:tmpl w:val="89D2BC68"/>
    <w:lvl w:ilvl="0" w:tplc="C6A8C5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1843884"/>
    <w:multiLevelType w:val="hybridMultilevel"/>
    <w:tmpl w:val="F9C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4D15939"/>
    <w:multiLevelType w:val="multilevel"/>
    <w:tmpl w:val="140C4D1E"/>
    <w:lvl w:ilvl="0">
      <w:start w:val="2"/>
      <w:numFmt w:val="upperRoman"/>
      <w:lvlText w:val="%1."/>
      <w:lvlJc w:val="left"/>
      <w:pPr>
        <w:ind w:left="1713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5">
    <w:nsid w:val="5D165F60"/>
    <w:multiLevelType w:val="hybridMultilevel"/>
    <w:tmpl w:val="DE166C98"/>
    <w:lvl w:ilvl="0" w:tplc="41720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C25BDD"/>
    <w:multiLevelType w:val="hybridMultilevel"/>
    <w:tmpl w:val="77C8AFE0"/>
    <w:lvl w:ilvl="0" w:tplc="4F5AACE0">
      <w:start w:val="1"/>
      <w:numFmt w:val="decimal"/>
      <w:lvlText w:val="3.%1. 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0"/>
  </w:num>
  <w:num w:numId="5">
    <w:abstractNumId w:val="11"/>
  </w:num>
  <w:num w:numId="6">
    <w:abstractNumId w:val="13"/>
  </w:num>
  <w:num w:numId="7">
    <w:abstractNumId w:val="8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2B1"/>
    <w:rsid w:val="00000610"/>
    <w:rsid w:val="00064D08"/>
    <w:rsid w:val="00067FD2"/>
    <w:rsid w:val="00075CBC"/>
    <w:rsid w:val="00076860"/>
    <w:rsid w:val="00081F70"/>
    <w:rsid w:val="000B4388"/>
    <w:rsid w:val="000F6EA0"/>
    <w:rsid w:val="001078AD"/>
    <w:rsid w:val="00125351"/>
    <w:rsid w:val="001336D1"/>
    <w:rsid w:val="001573AE"/>
    <w:rsid w:val="0016312B"/>
    <w:rsid w:val="00183A25"/>
    <w:rsid w:val="001B02E8"/>
    <w:rsid w:val="001E0B1E"/>
    <w:rsid w:val="001E5F93"/>
    <w:rsid w:val="002336C4"/>
    <w:rsid w:val="00265EC5"/>
    <w:rsid w:val="00270842"/>
    <w:rsid w:val="002A0850"/>
    <w:rsid w:val="002A13DB"/>
    <w:rsid w:val="002D00E6"/>
    <w:rsid w:val="002D631D"/>
    <w:rsid w:val="002F4295"/>
    <w:rsid w:val="002F5AE6"/>
    <w:rsid w:val="0030070E"/>
    <w:rsid w:val="00303450"/>
    <w:rsid w:val="00320579"/>
    <w:rsid w:val="00325651"/>
    <w:rsid w:val="00394083"/>
    <w:rsid w:val="003C1994"/>
    <w:rsid w:val="003C33D1"/>
    <w:rsid w:val="004215F4"/>
    <w:rsid w:val="0044202C"/>
    <w:rsid w:val="0046525C"/>
    <w:rsid w:val="00491A14"/>
    <w:rsid w:val="004F0FCA"/>
    <w:rsid w:val="004F5686"/>
    <w:rsid w:val="0054267C"/>
    <w:rsid w:val="005A6DBA"/>
    <w:rsid w:val="005D335F"/>
    <w:rsid w:val="006072E6"/>
    <w:rsid w:val="00652546"/>
    <w:rsid w:val="006620B4"/>
    <w:rsid w:val="006678FC"/>
    <w:rsid w:val="00686D4D"/>
    <w:rsid w:val="006902B1"/>
    <w:rsid w:val="006B190F"/>
    <w:rsid w:val="006B385C"/>
    <w:rsid w:val="006C2A0C"/>
    <w:rsid w:val="006C747D"/>
    <w:rsid w:val="006F2A94"/>
    <w:rsid w:val="007131D2"/>
    <w:rsid w:val="00732244"/>
    <w:rsid w:val="007346B8"/>
    <w:rsid w:val="00795751"/>
    <w:rsid w:val="00797917"/>
    <w:rsid w:val="007E3401"/>
    <w:rsid w:val="00805674"/>
    <w:rsid w:val="008226A8"/>
    <w:rsid w:val="00836E20"/>
    <w:rsid w:val="0083706A"/>
    <w:rsid w:val="008435B2"/>
    <w:rsid w:val="00847100"/>
    <w:rsid w:val="008540E7"/>
    <w:rsid w:val="00855733"/>
    <w:rsid w:val="0086780C"/>
    <w:rsid w:val="00885420"/>
    <w:rsid w:val="00893DC9"/>
    <w:rsid w:val="008C1B0C"/>
    <w:rsid w:val="00922DEC"/>
    <w:rsid w:val="009621F4"/>
    <w:rsid w:val="00966676"/>
    <w:rsid w:val="009814A8"/>
    <w:rsid w:val="00985027"/>
    <w:rsid w:val="009A0294"/>
    <w:rsid w:val="009B741E"/>
    <w:rsid w:val="009E7871"/>
    <w:rsid w:val="009F6EE5"/>
    <w:rsid w:val="00A22707"/>
    <w:rsid w:val="00A41FDB"/>
    <w:rsid w:val="00A67212"/>
    <w:rsid w:val="00A75719"/>
    <w:rsid w:val="00AB7A78"/>
    <w:rsid w:val="00AC1E42"/>
    <w:rsid w:val="00AD09F0"/>
    <w:rsid w:val="00AE2F13"/>
    <w:rsid w:val="00B04B9D"/>
    <w:rsid w:val="00B505CF"/>
    <w:rsid w:val="00B50BFB"/>
    <w:rsid w:val="00B7681C"/>
    <w:rsid w:val="00B874ED"/>
    <w:rsid w:val="00B95BA3"/>
    <w:rsid w:val="00B9736B"/>
    <w:rsid w:val="00BA6FF2"/>
    <w:rsid w:val="00BE3B9D"/>
    <w:rsid w:val="00C216F7"/>
    <w:rsid w:val="00C96315"/>
    <w:rsid w:val="00CA7AB0"/>
    <w:rsid w:val="00CC1C8D"/>
    <w:rsid w:val="00CE0864"/>
    <w:rsid w:val="00CE465E"/>
    <w:rsid w:val="00D43225"/>
    <w:rsid w:val="00D8623F"/>
    <w:rsid w:val="00E1261E"/>
    <w:rsid w:val="00E50D57"/>
    <w:rsid w:val="00E51EFB"/>
    <w:rsid w:val="00E55AB7"/>
    <w:rsid w:val="00E56B08"/>
    <w:rsid w:val="00E85D1C"/>
    <w:rsid w:val="00ED07FA"/>
    <w:rsid w:val="00ED509C"/>
    <w:rsid w:val="00F156DD"/>
    <w:rsid w:val="00F33FB0"/>
    <w:rsid w:val="00F61AAB"/>
    <w:rsid w:val="00F676A2"/>
    <w:rsid w:val="00F73CEB"/>
    <w:rsid w:val="00F75927"/>
    <w:rsid w:val="00F95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797917"/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797917"/>
    <w:rPr>
      <w:b/>
      <w:spacing w:val="20"/>
      <w:sz w:val="32"/>
    </w:rPr>
  </w:style>
  <w:style w:type="paragraph" w:styleId="a3">
    <w:name w:val="Balloon Text"/>
    <w:basedOn w:val="a"/>
    <w:semiHidden/>
    <w:rsid w:val="00D43225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rsid w:val="004F5686"/>
    <w:rPr>
      <w:color w:val="0000FF"/>
      <w:u w:val="single"/>
    </w:rPr>
  </w:style>
  <w:style w:type="paragraph" w:customStyle="1" w:styleId="ConsPlusTitle">
    <w:name w:val="ConsPlusTitle"/>
    <w:uiPriority w:val="99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1">
    <w:name w:val="Без интервала1"/>
    <w:rsid w:val="00AB7A78"/>
    <w:rPr>
      <w:rFonts w:ascii="Calibri" w:hAnsi="Calibri"/>
      <w:sz w:val="22"/>
      <w:szCs w:val="22"/>
    </w:rPr>
  </w:style>
  <w:style w:type="character" w:styleId="a5">
    <w:name w:val="FollowedHyperlink"/>
    <w:basedOn w:val="a0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6EA0"/>
    <w:rPr>
      <w:sz w:val="24"/>
    </w:rPr>
  </w:style>
  <w:style w:type="paragraph" w:styleId="a8">
    <w:name w:val="footer"/>
    <w:basedOn w:val="a"/>
    <w:link w:val="a9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6EA0"/>
    <w:rPr>
      <w:sz w:val="24"/>
    </w:rPr>
  </w:style>
  <w:style w:type="character" w:styleId="aa">
    <w:name w:val="Emphasis"/>
    <w:basedOn w:val="a0"/>
    <w:uiPriority w:val="20"/>
    <w:qFormat/>
    <w:rsid w:val="0054267C"/>
    <w:rPr>
      <w:i/>
      <w:iCs/>
    </w:rPr>
  </w:style>
  <w:style w:type="paragraph" w:styleId="ab">
    <w:name w:val="Body Text"/>
    <w:basedOn w:val="a"/>
    <w:link w:val="ac"/>
    <w:semiHidden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c">
    <w:name w:val="Основной текст Знак"/>
    <w:basedOn w:val="a0"/>
    <w:link w:val="ab"/>
    <w:semiHidden/>
    <w:rsid w:val="00B50BFB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ad">
    <w:name w:val="Title"/>
    <w:basedOn w:val="a"/>
    <w:next w:val="a"/>
    <w:link w:val="ae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e">
    <w:name w:val="Название Знак"/>
    <w:basedOn w:val="a0"/>
    <w:link w:val="ad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f">
    <w:name w:val="Subtitle"/>
    <w:basedOn w:val="a"/>
    <w:next w:val="a"/>
    <w:link w:val="af0"/>
    <w:uiPriority w:val="11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0">
    <w:name w:val="Подзаголовок Знак"/>
    <w:basedOn w:val="a0"/>
    <w:link w:val="af"/>
    <w:uiPriority w:val="11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1">
    <w:name w:val="Strong"/>
    <w:basedOn w:val="a0"/>
    <w:uiPriority w:val="22"/>
    <w:qFormat/>
    <w:rsid w:val="00797917"/>
    <w:rPr>
      <w:rFonts w:cs="Times New Roman"/>
      <w:b/>
      <w:bCs/>
    </w:rPr>
  </w:style>
  <w:style w:type="paragraph" w:styleId="af2">
    <w:name w:val="No Spacing"/>
    <w:basedOn w:val="a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3">
    <w:name w:val="List Paragraph"/>
    <w:basedOn w:val="a"/>
    <w:uiPriority w:val="34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4">
    <w:name w:val="Intense Quote"/>
    <w:basedOn w:val="a"/>
    <w:next w:val="a"/>
    <w:link w:val="af5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6">
    <w:name w:val="Subtle Emphasis"/>
    <w:basedOn w:val="a0"/>
    <w:uiPriority w:val="19"/>
    <w:qFormat/>
    <w:rsid w:val="00797917"/>
    <w:rPr>
      <w:rFonts w:cs="Times New Roman"/>
      <w:i/>
      <w:color w:val="5A5A5A"/>
    </w:rPr>
  </w:style>
  <w:style w:type="character" w:styleId="af7">
    <w:name w:val="Intense Emphasis"/>
    <w:basedOn w:val="a0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797917"/>
    <w:rPr>
      <w:rFonts w:cs="Times New Roman"/>
      <w:b/>
      <w:sz w:val="24"/>
      <w:u w:val="single"/>
    </w:rPr>
  </w:style>
  <w:style w:type="character" w:styleId="afa">
    <w:name w:val="Book Title"/>
    <w:basedOn w:val="a0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0"/>
    <w:rsid w:val="00797917"/>
    <w:rPr>
      <w:rFonts w:ascii="Times New Roman" w:hAnsi="Times New Roman" w:cs="Times New Roman" w:hint="default"/>
      <w:sz w:val="24"/>
      <w:szCs w:val="24"/>
    </w:rPr>
  </w:style>
  <w:style w:type="paragraph" w:styleId="afc">
    <w:name w:val="Normal (Web)"/>
    <w:basedOn w:val="a"/>
    <w:uiPriority w:val="99"/>
    <w:unhideWhenUsed/>
    <w:rsid w:val="00E1261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FBB65-B03F-46F4-88CC-3A345F08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879</Words>
  <Characters>8116</Characters>
  <Application>Microsoft Office Word</Application>
  <DocSecurity>0</DocSecurity>
  <Lines>67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boiko_mv</cp:lastModifiedBy>
  <cp:revision>4</cp:revision>
  <cp:lastPrinted>2024-10-30T00:33:00Z</cp:lastPrinted>
  <dcterms:created xsi:type="dcterms:W3CDTF">2024-10-08T02:02:00Z</dcterms:created>
  <dcterms:modified xsi:type="dcterms:W3CDTF">2024-10-30T00:34:00Z</dcterms:modified>
</cp:coreProperties>
</file>