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5D" w:rsidRPr="003D4084" w:rsidRDefault="00800E5D" w:rsidP="003D4084">
      <w:pPr>
        <w:spacing w:line="276" w:lineRule="auto"/>
        <w:jc w:val="center"/>
        <w:rPr>
          <w:sz w:val="26"/>
          <w:szCs w:val="26"/>
        </w:rPr>
      </w:pPr>
    </w:p>
    <w:p w:rsidR="0052276A" w:rsidRPr="003D4084" w:rsidRDefault="0052276A" w:rsidP="003D4084">
      <w:pPr>
        <w:spacing w:line="276" w:lineRule="auto"/>
        <w:jc w:val="center"/>
        <w:rPr>
          <w:sz w:val="26"/>
          <w:szCs w:val="26"/>
        </w:rPr>
      </w:pPr>
    </w:p>
    <w:p w:rsidR="0052276A" w:rsidRPr="003D4084" w:rsidRDefault="0052276A" w:rsidP="003D4084">
      <w:pPr>
        <w:spacing w:line="276" w:lineRule="auto"/>
        <w:jc w:val="center"/>
        <w:rPr>
          <w:sz w:val="26"/>
          <w:szCs w:val="26"/>
        </w:rPr>
      </w:pPr>
    </w:p>
    <w:p w:rsidR="00800E5D" w:rsidRPr="003D4084" w:rsidRDefault="00B27781" w:rsidP="003D4084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5pt;margin-top:-64.35pt;width:94pt;height:130pt;z-index:251662336">
            <v:imagedata r:id="rId5" o:title=""/>
            <w10:anchorlock/>
          </v:shape>
          <o:OLEObject Type="Embed" ProgID="Word.Picture.8" ShapeID="_x0000_s1027" DrawAspect="Content" ObjectID="_1569136662" r:id="rId6"/>
        </w:pict>
      </w:r>
    </w:p>
    <w:p w:rsidR="00800E5D" w:rsidRPr="003D4084" w:rsidRDefault="00800E5D" w:rsidP="003D4084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3D4084">
        <w:rPr>
          <w:b/>
          <w:sz w:val="26"/>
          <w:szCs w:val="26"/>
        </w:rPr>
        <w:t xml:space="preserve">ДУМА   </w:t>
      </w:r>
    </w:p>
    <w:p w:rsidR="00800E5D" w:rsidRPr="003D4084" w:rsidRDefault="00800E5D" w:rsidP="003D4084">
      <w:pPr>
        <w:pStyle w:val="a3"/>
        <w:spacing w:line="276" w:lineRule="auto"/>
        <w:ind w:left="-284"/>
        <w:rPr>
          <w:sz w:val="26"/>
          <w:szCs w:val="26"/>
        </w:rPr>
      </w:pPr>
      <w:r w:rsidRPr="003D4084">
        <w:rPr>
          <w:sz w:val="26"/>
          <w:szCs w:val="26"/>
        </w:rPr>
        <w:t>ГОРОДСКОГО ОКРУГА  СПАССК-ДАЛЬНИЙ</w:t>
      </w:r>
    </w:p>
    <w:p w:rsidR="00800E5D" w:rsidRPr="003D4084" w:rsidRDefault="00800E5D" w:rsidP="003D4084">
      <w:pPr>
        <w:spacing w:line="276" w:lineRule="auto"/>
        <w:ind w:left="-284"/>
        <w:jc w:val="center"/>
        <w:rPr>
          <w:b/>
          <w:sz w:val="26"/>
          <w:szCs w:val="26"/>
        </w:rPr>
      </w:pPr>
    </w:p>
    <w:p w:rsidR="00800E5D" w:rsidRPr="003D4084" w:rsidRDefault="00800E5D" w:rsidP="003D4084">
      <w:pPr>
        <w:spacing w:line="276" w:lineRule="auto"/>
        <w:ind w:left="-284"/>
        <w:jc w:val="center"/>
        <w:rPr>
          <w:b/>
          <w:sz w:val="26"/>
          <w:szCs w:val="26"/>
        </w:rPr>
      </w:pPr>
      <w:r w:rsidRPr="003D4084">
        <w:rPr>
          <w:b/>
          <w:sz w:val="26"/>
          <w:szCs w:val="26"/>
        </w:rPr>
        <w:t>Р Е Ш Е Н И Е</w:t>
      </w:r>
    </w:p>
    <w:p w:rsidR="003D4084" w:rsidRDefault="00800E5D" w:rsidP="003D4084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О </w:t>
      </w:r>
      <w:hyperlink w:anchor="P26" w:history="1">
        <w:r w:rsidRPr="003D4084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3D4084">
        <w:rPr>
          <w:rFonts w:ascii="Times New Roman" w:hAnsi="Times New Roman" w:cs="Times New Roman"/>
          <w:sz w:val="26"/>
          <w:szCs w:val="26"/>
        </w:rPr>
        <w:t>е организации обеспечения доступа к информации о деятельности Думы городского округа Спасск-Дальний.</w:t>
      </w:r>
    </w:p>
    <w:p w:rsidR="003D4084" w:rsidRPr="003D4084" w:rsidRDefault="003D4084" w:rsidP="003D408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800E5D" w:rsidRPr="003D4084" w:rsidTr="0052276A">
        <w:tc>
          <w:tcPr>
            <w:tcW w:w="3650" w:type="dxa"/>
          </w:tcPr>
          <w:p w:rsidR="00800E5D" w:rsidRPr="003D4084" w:rsidRDefault="00800E5D" w:rsidP="003D4084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Принято Думой городского округа Спасск-Дальний</w:t>
            </w:r>
          </w:p>
          <w:p w:rsidR="00800E5D" w:rsidRPr="003D4084" w:rsidRDefault="00800E5D" w:rsidP="003D4084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3D408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27  </w:t>
            </w:r>
            <w:r w:rsidRPr="003D408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r w:rsidR="003D408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сентября  </w:t>
            </w:r>
            <w:r w:rsidRPr="003D4084">
              <w:rPr>
                <w:rFonts w:ascii="Times New Roman" w:hAnsi="Times New Roman" w:cs="Times New Roman"/>
                <w:b w:val="0"/>
                <w:sz w:val="26"/>
                <w:szCs w:val="26"/>
              </w:rPr>
              <w:t>2017 года</w:t>
            </w:r>
          </w:p>
        </w:tc>
      </w:tr>
    </w:tbl>
    <w:p w:rsidR="00800E5D" w:rsidRPr="003D4084" w:rsidRDefault="00800E5D" w:rsidP="003D408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3D40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8" w:history="1">
        <w:r w:rsidRPr="003D40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3D40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Приморского края от 5 марта 2011 года N 747-КЗ "Об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края", руководствуясь </w:t>
      </w:r>
      <w:hyperlink r:id="rId10" w:history="1">
        <w:r w:rsidRPr="003D408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Спасск-Дальний,</w:t>
      </w:r>
    </w:p>
    <w:p w:rsidR="00800E5D" w:rsidRPr="003D4084" w:rsidRDefault="00F842B9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1. Утвердить прилагаемы</w:t>
      </w:r>
      <w:r w:rsidR="00800E5D" w:rsidRPr="003D4084">
        <w:rPr>
          <w:rFonts w:ascii="Times New Roman" w:hAnsi="Times New Roman" w:cs="Times New Roman"/>
          <w:sz w:val="26"/>
          <w:szCs w:val="26"/>
        </w:rPr>
        <w:t>е:</w:t>
      </w:r>
    </w:p>
    <w:p w:rsidR="00F842B9" w:rsidRPr="003D4084" w:rsidRDefault="00800E5D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1.1.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</w:t>
      </w:r>
      <w:hyperlink w:anchor="P26" w:history="1">
        <w:r w:rsidR="00F842B9" w:rsidRPr="003D408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организации обеспечения доступа к информации о деятельности Думы </w:t>
      </w:r>
      <w:r w:rsidR="00B54560" w:rsidRPr="003D4084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</w:p>
    <w:p w:rsidR="00800E5D" w:rsidRPr="003D4084" w:rsidRDefault="00800E5D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56" w:history="1">
        <w:r w:rsidRPr="003D408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информации о деятельности Думы городского округа, размещаемой на официальном сайте городского округа Спасск-Дальний в информационно-телекоммуникационной сети Интернет.</w:t>
      </w:r>
    </w:p>
    <w:p w:rsidR="004F769B" w:rsidRPr="003D4084" w:rsidRDefault="004F769B" w:rsidP="003D4084">
      <w:pPr>
        <w:pStyle w:val="0"/>
        <w:spacing w:line="276" w:lineRule="auto"/>
        <w:jc w:val="left"/>
        <w:rPr>
          <w:rFonts w:ascii="Times New Roman" w:hAnsi="Times New Roman"/>
          <w:sz w:val="26"/>
          <w:szCs w:val="26"/>
        </w:rPr>
      </w:pPr>
      <w:r w:rsidRPr="003D4084">
        <w:rPr>
          <w:rFonts w:ascii="Times New Roman" w:hAnsi="Times New Roman"/>
          <w:sz w:val="26"/>
          <w:szCs w:val="26"/>
        </w:rPr>
        <w:t xml:space="preserve">        2. Признать утратившим силу решение Думы городского округа Спасск-Дальний от 27.07. 2010 года № 113 «</w:t>
      </w:r>
      <w:r w:rsidRPr="003D4084">
        <w:rPr>
          <w:rFonts w:ascii="Times New Roman" w:hAnsi="Times New Roman"/>
          <w:bCs/>
          <w:sz w:val="26"/>
          <w:szCs w:val="26"/>
        </w:rPr>
        <w:t>Об утверждении Положения об организации доступа к информации о деятельности Думы городского округа Спасск-Дальний</w:t>
      </w:r>
      <w:r w:rsidRPr="003D4084">
        <w:rPr>
          <w:rFonts w:ascii="Times New Roman" w:hAnsi="Times New Roman"/>
          <w:sz w:val="26"/>
          <w:szCs w:val="26"/>
        </w:rPr>
        <w:t>».</w:t>
      </w:r>
    </w:p>
    <w:p w:rsidR="004F769B" w:rsidRPr="003D4084" w:rsidRDefault="004F769B" w:rsidP="003D4084">
      <w:pPr>
        <w:spacing w:line="276" w:lineRule="auto"/>
        <w:ind w:firstLine="426"/>
        <w:jc w:val="both"/>
        <w:rPr>
          <w:sz w:val="26"/>
          <w:szCs w:val="26"/>
        </w:rPr>
      </w:pPr>
      <w:r w:rsidRPr="003D4084">
        <w:rPr>
          <w:sz w:val="26"/>
          <w:szCs w:val="26"/>
        </w:rPr>
        <w:t xml:space="preserve"> 3. Настоящее решение вступает в силу со дня его обнародования на официальном сайте городского округа Спасск-Дальний в информационно-</w:t>
      </w:r>
      <w:r w:rsidR="003D4084">
        <w:rPr>
          <w:sz w:val="26"/>
          <w:szCs w:val="26"/>
        </w:rPr>
        <w:t>теле</w:t>
      </w:r>
      <w:r w:rsidRPr="003D4084">
        <w:rPr>
          <w:sz w:val="26"/>
          <w:szCs w:val="26"/>
        </w:rPr>
        <w:t>коммуникационной сети «Интернет».</w:t>
      </w:r>
    </w:p>
    <w:p w:rsidR="004F769B" w:rsidRDefault="004F769B" w:rsidP="003D4084">
      <w:pPr>
        <w:spacing w:line="276" w:lineRule="auto"/>
        <w:rPr>
          <w:sz w:val="26"/>
          <w:szCs w:val="26"/>
        </w:rPr>
      </w:pPr>
    </w:p>
    <w:p w:rsidR="003D4084" w:rsidRDefault="003D4084" w:rsidP="003D4084">
      <w:pPr>
        <w:spacing w:line="276" w:lineRule="auto"/>
        <w:rPr>
          <w:sz w:val="26"/>
          <w:szCs w:val="26"/>
        </w:rPr>
      </w:pPr>
    </w:p>
    <w:p w:rsidR="003D4084" w:rsidRPr="00B610BA" w:rsidRDefault="003D4084" w:rsidP="003D4084">
      <w:pPr>
        <w:jc w:val="both"/>
        <w:rPr>
          <w:sz w:val="26"/>
          <w:szCs w:val="26"/>
        </w:rPr>
      </w:pPr>
      <w:r w:rsidRPr="00B610BA">
        <w:rPr>
          <w:sz w:val="26"/>
          <w:szCs w:val="26"/>
        </w:rPr>
        <w:t>Исполняющ</w:t>
      </w:r>
      <w:r w:rsidR="001B1D72">
        <w:rPr>
          <w:sz w:val="26"/>
          <w:szCs w:val="26"/>
        </w:rPr>
        <w:t>ий</w:t>
      </w:r>
      <w:r w:rsidRPr="00B610BA">
        <w:rPr>
          <w:sz w:val="26"/>
          <w:szCs w:val="26"/>
        </w:rPr>
        <w:t xml:space="preserve"> обязанности главы</w:t>
      </w:r>
    </w:p>
    <w:p w:rsidR="003D4084" w:rsidRPr="00B610BA" w:rsidRDefault="003D4084" w:rsidP="003D4084">
      <w:pPr>
        <w:jc w:val="both"/>
        <w:rPr>
          <w:sz w:val="26"/>
          <w:szCs w:val="26"/>
        </w:rPr>
      </w:pPr>
      <w:r w:rsidRPr="00B610BA">
        <w:rPr>
          <w:sz w:val="26"/>
          <w:szCs w:val="26"/>
        </w:rPr>
        <w:t xml:space="preserve"> городского округа Спасск-Дальний                              </w:t>
      </w:r>
      <w:r>
        <w:rPr>
          <w:sz w:val="26"/>
          <w:szCs w:val="26"/>
        </w:rPr>
        <w:t xml:space="preserve">    </w:t>
      </w:r>
      <w:r w:rsidRPr="00B610BA">
        <w:rPr>
          <w:sz w:val="26"/>
          <w:szCs w:val="26"/>
        </w:rPr>
        <w:t xml:space="preserve">                         В.А. Воркова</w:t>
      </w:r>
    </w:p>
    <w:p w:rsidR="003D4084" w:rsidRPr="00B610BA" w:rsidRDefault="003D4084" w:rsidP="003D4084">
      <w:pPr>
        <w:jc w:val="both"/>
        <w:rPr>
          <w:sz w:val="26"/>
          <w:szCs w:val="26"/>
        </w:rPr>
      </w:pPr>
    </w:p>
    <w:p w:rsidR="003D4084" w:rsidRPr="00B610BA" w:rsidRDefault="003D4084" w:rsidP="003D4084">
      <w:pPr>
        <w:jc w:val="both"/>
        <w:rPr>
          <w:sz w:val="26"/>
          <w:szCs w:val="26"/>
        </w:rPr>
      </w:pPr>
      <w:r w:rsidRPr="00B610BA">
        <w:rPr>
          <w:sz w:val="26"/>
          <w:szCs w:val="26"/>
        </w:rPr>
        <w:t>«</w:t>
      </w:r>
      <w:r w:rsidR="001B1D72">
        <w:rPr>
          <w:sz w:val="26"/>
          <w:szCs w:val="26"/>
        </w:rPr>
        <w:t xml:space="preserve">29»  сентября </w:t>
      </w:r>
      <w:r w:rsidRPr="00B610BA">
        <w:rPr>
          <w:sz w:val="26"/>
          <w:szCs w:val="26"/>
        </w:rPr>
        <w:t xml:space="preserve"> 2017 года</w:t>
      </w:r>
    </w:p>
    <w:p w:rsidR="003D4084" w:rsidRPr="00B610BA" w:rsidRDefault="003D4084" w:rsidP="003D4084">
      <w:pPr>
        <w:jc w:val="both"/>
        <w:rPr>
          <w:sz w:val="26"/>
          <w:szCs w:val="26"/>
        </w:rPr>
      </w:pPr>
      <w:r w:rsidRPr="00B610BA">
        <w:rPr>
          <w:sz w:val="26"/>
          <w:szCs w:val="26"/>
        </w:rPr>
        <w:t xml:space="preserve">№ </w:t>
      </w:r>
      <w:r>
        <w:rPr>
          <w:sz w:val="26"/>
          <w:szCs w:val="26"/>
        </w:rPr>
        <w:t>83</w:t>
      </w:r>
      <w:r w:rsidRPr="00B610BA">
        <w:rPr>
          <w:sz w:val="26"/>
          <w:szCs w:val="26"/>
        </w:rPr>
        <w:t>-НПА</w:t>
      </w:r>
    </w:p>
    <w:p w:rsidR="00F842B9" w:rsidRPr="003D4084" w:rsidRDefault="004F769B" w:rsidP="003D408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F842B9" w:rsidRPr="003D4084">
        <w:rPr>
          <w:rFonts w:ascii="Times New Roman" w:hAnsi="Times New Roman" w:cs="Times New Roman"/>
          <w:sz w:val="26"/>
          <w:szCs w:val="26"/>
        </w:rPr>
        <w:t>риложение</w:t>
      </w:r>
      <w:r w:rsidRPr="003D4084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F842B9" w:rsidRPr="003D4084" w:rsidRDefault="00F842B9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к решению</w:t>
      </w:r>
    </w:p>
    <w:p w:rsidR="00E2443D" w:rsidRPr="003D4084" w:rsidRDefault="00F842B9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Думы </w:t>
      </w:r>
      <w:r w:rsidR="00E2443D"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F842B9" w:rsidRPr="003D4084" w:rsidRDefault="00E2443D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F842B9" w:rsidRPr="003D4084" w:rsidRDefault="00F842B9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от </w:t>
      </w:r>
      <w:r w:rsidR="00E2443D" w:rsidRPr="003D4084">
        <w:rPr>
          <w:rFonts w:ascii="Times New Roman" w:hAnsi="Times New Roman" w:cs="Times New Roman"/>
          <w:sz w:val="26"/>
          <w:szCs w:val="26"/>
        </w:rPr>
        <w:t>«</w:t>
      </w:r>
      <w:r w:rsidR="001B1D72">
        <w:rPr>
          <w:rFonts w:ascii="Times New Roman" w:hAnsi="Times New Roman" w:cs="Times New Roman"/>
          <w:sz w:val="26"/>
          <w:szCs w:val="26"/>
        </w:rPr>
        <w:t>29</w:t>
      </w:r>
      <w:r w:rsidR="00E2443D" w:rsidRPr="003D4084">
        <w:rPr>
          <w:rFonts w:ascii="Times New Roman" w:hAnsi="Times New Roman" w:cs="Times New Roman"/>
          <w:sz w:val="26"/>
          <w:szCs w:val="26"/>
        </w:rPr>
        <w:t>»</w:t>
      </w:r>
      <w:r w:rsidR="001B1D72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E2443D" w:rsidRPr="003D4084">
        <w:rPr>
          <w:rFonts w:ascii="Times New Roman" w:hAnsi="Times New Roman" w:cs="Times New Roman"/>
          <w:sz w:val="26"/>
          <w:szCs w:val="26"/>
        </w:rPr>
        <w:t xml:space="preserve">2017 г. </w:t>
      </w:r>
      <w:r w:rsidRPr="003D4084">
        <w:rPr>
          <w:rFonts w:ascii="Times New Roman" w:hAnsi="Times New Roman" w:cs="Times New Roman"/>
          <w:sz w:val="26"/>
          <w:szCs w:val="26"/>
        </w:rPr>
        <w:t xml:space="preserve"> </w:t>
      </w:r>
      <w:r w:rsidR="00E2443D" w:rsidRPr="003D4084">
        <w:rPr>
          <w:rFonts w:ascii="Times New Roman" w:hAnsi="Times New Roman" w:cs="Times New Roman"/>
          <w:sz w:val="26"/>
          <w:szCs w:val="26"/>
        </w:rPr>
        <w:t>№</w:t>
      </w:r>
      <w:r w:rsidR="003D4084">
        <w:rPr>
          <w:rFonts w:ascii="Times New Roman" w:hAnsi="Times New Roman" w:cs="Times New Roman"/>
          <w:sz w:val="26"/>
          <w:szCs w:val="26"/>
        </w:rPr>
        <w:t xml:space="preserve"> 83</w:t>
      </w:r>
      <w:r w:rsidR="004F769B" w:rsidRPr="003D4084">
        <w:rPr>
          <w:rFonts w:ascii="Times New Roman" w:hAnsi="Times New Roman" w:cs="Times New Roman"/>
          <w:sz w:val="26"/>
          <w:szCs w:val="26"/>
        </w:rPr>
        <w:t>-НПА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443D" w:rsidRPr="003D4084" w:rsidRDefault="00E2443D" w:rsidP="003D40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6"/>
      <w:bookmarkEnd w:id="0"/>
    </w:p>
    <w:p w:rsidR="00F842B9" w:rsidRPr="003D4084" w:rsidRDefault="00F842B9" w:rsidP="003D40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ПОРЯДОК</w:t>
      </w:r>
    </w:p>
    <w:p w:rsidR="00E2443D" w:rsidRPr="003D4084" w:rsidRDefault="00E2443D" w:rsidP="003D40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обеспечения доступа к информации о деятельности </w:t>
      </w:r>
    </w:p>
    <w:p w:rsidR="00F842B9" w:rsidRPr="003D4084" w:rsidRDefault="00E2443D" w:rsidP="003D408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Думы городского округа Спасск-Дальний</w:t>
      </w:r>
    </w:p>
    <w:p w:rsidR="007C5C93" w:rsidRPr="003D4084" w:rsidRDefault="007C5C93" w:rsidP="003D4084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C5C93" w:rsidRPr="003D4084" w:rsidRDefault="007C5C93" w:rsidP="003D408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7C5C93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1.1. 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E2443D" w:rsidRPr="003D4084">
        <w:rPr>
          <w:rFonts w:ascii="Times New Roman" w:hAnsi="Times New Roman" w:cs="Times New Roman"/>
          <w:sz w:val="26"/>
          <w:szCs w:val="26"/>
        </w:rPr>
        <w:t xml:space="preserve">организации обеспечения доступа к информации о деятельности Думы городского округа Спасск-Дальний </w:t>
      </w:r>
      <w:r w:rsidRPr="003D4084">
        <w:rPr>
          <w:rFonts w:ascii="Times New Roman" w:hAnsi="Times New Roman" w:cs="Times New Roman"/>
          <w:sz w:val="26"/>
          <w:szCs w:val="26"/>
        </w:rPr>
        <w:t>(далее -Порядок) определяет организацию предоставления информации о деятельности Думы городского округа Спасск-Дальний (далее – Дума городского округа) ответственными должностными лицами, организацию доступа к информации, форму предоставления информации о деятельности Думы городского округа, контроль за обеспечением доступа к информации о деятельности Думы городского округа.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1.</w:t>
      </w:r>
      <w:r w:rsidR="007C5C93" w:rsidRPr="003D4084">
        <w:rPr>
          <w:rFonts w:ascii="Times New Roman" w:hAnsi="Times New Roman" w:cs="Times New Roman"/>
          <w:sz w:val="26"/>
          <w:szCs w:val="26"/>
        </w:rPr>
        <w:t>2.</w:t>
      </w:r>
      <w:r w:rsidRPr="003D4084">
        <w:rPr>
          <w:rFonts w:ascii="Times New Roman" w:hAnsi="Times New Roman" w:cs="Times New Roman"/>
          <w:sz w:val="26"/>
          <w:szCs w:val="26"/>
        </w:rPr>
        <w:t xml:space="preserve"> К информации о деятельности Думы</w:t>
      </w:r>
      <w:r w:rsidR="007C5C93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относится информация (в том числе документированная), созданная Думой</w:t>
      </w:r>
      <w:r w:rsidR="007C5C93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в пределах своих полномочий, либо поступившая в Думу, правовые акты, принятые Думой</w:t>
      </w:r>
      <w:r w:rsidR="007C5C93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и </w:t>
      </w:r>
      <w:r w:rsidR="007C5C93" w:rsidRPr="003D4084">
        <w:rPr>
          <w:rFonts w:ascii="Times New Roman" w:hAnsi="Times New Roman" w:cs="Times New Roman"/>
          <w:sz w:val="26"/>
          <w:szCs w:val="26"/>
        </w:rPr>
        <w:t>председателем Думы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по вопросам организации деятельности Думы</w:t>
      </w:r>
      <w:r w:rsidR="007C5C93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7C5C93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  <w:r w:rsidRPr="003D4084">
        <w:rPr>
          <w:rFonts w:ascii="Times New Roman" w:hAnsi="Times New Roman" w:cs="Times New Roman"/>
          <w:sz w:val="26"/>
          <w:szCs w:val="26"/>
        </w:rPr>
        <w:t>3.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</w:t>
      </w:r>
      <w:r w:rsidRPr="003D4084">
        <w:rPr>
          <w:rFonts w:ascii="Times New Roman" w:hAnsi="Times New Roman" w:cs="Times New Roman"/>
          <w:sz w:val="26"/>
          <w:szCs w:val="26"/>
        </w:rPr>
        <w:t>Ин</w:t>
      </w:r>
      <w:r w:rsidR="00F842B9" w:rsidRPr="003D4084">
        <w:rPr>
          <w:rFonts w:ascii="Times New Roman" w:hAnsi="Times New Roman" w:cs="Times New Roman"/>
          <w:sz w:val="26"/>
          <w:szCs w:val="26"/>
        </w:rPr>
        <w:t>формация о деятельности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является общедоступной, за исключением информации, доступ к которой ограничен в соответствии с федеральным законодательством.</w:t>
      </w:r>
    </w:p>
    <w:p w:rsidR="00F842B9" w:rsidRPr="003D4084" w:rsidRDefault="006358B1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1.4</w:t>
      </w:r>
      <w:r w:rsidR="00F842B9" w:rsidRPr="003D4084">
        <w:rPr>
          <w:rFonts w:ascii="Times New Roman" w:hAnsi="Times New Roman" w:cs="Times New Roman"/>
          <w:sz w:val="26"/>
          <w:szCs w:val="26"/>
        </w:rPr>
        <w:t>. Доступ к информации о деятельности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и ее должностных лиц обеспечивается следующими способами: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1) официальное опубликование (обнародование) решений Думы</w:t>
      </w:r>
      <w:r w:rsidR="009B7E44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, постановлений, распоряжений председателя Думы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;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2) обнародование (опубликование) информации о деятельности Думы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информации;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3) размещение информации о деятельности Думы 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 </w:t>
      </w:r>
      <w:r w:rsidRPr="003D4084">
        <w:rPr>
          <w:rFonts w:ascii="Times New Roman" w:hAnsi="Times New Roman" w:cs="Times New Roman"/>
          <w:sz w:val="26"/>
          <w:szCs w:val="26"/>
        </w:rPr>
        <w:t xml:space="preserve">в 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3D4084">
        <w:rPr>
          <w:rFonts w:ascii="Times New Roman" w:hAnsi="Times New Roman" w:cs="Times New Roman"/>
          <w:sz w:val="26"/>
          <w:szCs w:val="26"/>
        </w:rPr>
        <w:t xml:space="preserve">сети </w:t>
      </w:r>
      <w:r w:rsidR="006358B1" w:rsidRPr="003D4084">
        <w:rPr>
          <w:rFonts w:ascii="Times New Roman" w:hAnsi="Times New Roman" w:cs="Times New Roman"/>
          <w:sz w:val="26"/>
          <w:szCs w:val="26"/>
        </w:rPr>
        <w:t>«</w:t>
      </w:r>
      <w:r w:rsidRPr="003D4084">
        <w:rPr>
          <w:rFonts w:ascii="Times New Roman" w:hAnsi="Times New Roman" w:cs="Times New Roman"/>
          <w:sz w:val="26"/>
          <w:szCs w:val="26"/>
        </w:rPr>
        <w:t>Интернет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9B7E44" w:rsidRPr="003D4084">
        <w:rPr>
          <w:rFonts w:ascii="Times New Roman" w:hAnsi="Times New Roman" w:cs="Times New Roman"/>
          <w:sz w:val="26"/>
          <w:szCs w:val="26"/>
        </w:rPr>
        <w:t>–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 </w:t>
      </w:r>
      <w:r w:rsidR="009B7E44" w:rsidRPr="003D4084">
        <w:rPr>
          <w:rFonts w:ascii="Times New Roman" w:hAnsi="Times New Roman" w:cs="Times New Roman"/>
          <w:sz w:val="26"/>
          <w:szCs w:val="26"/>
        </w:rPr>
        <w:t xml:space="preserve">сети </w:t>
      </w:r>
      <w:r w:rsidR="006358B1" w:rsidRPr="003D4084">
        <w:rPr>
          <w:rFonts w:ascii="Times New Roman" w:hAnsi="Times New Roman" w:cs="Times New Roman"/>
          <w:sz w:val="26"/>
          <w:szCs w:val="26"/>
        </w:rPr>
        <w:t>Интернет)</w:t>
      </w:r>
      <w:r w:rsidRPr="003D4084">
        <w:rPr>
          <w:rFonts w:ascii="Times New Roman" w:hAnsi="Times New Roman" w:cs="Times New Roman"/>
          <w:sz w:val="26"/>
          <w:szCs w:val="26"/>
        </w:rPr>
        <w:t>;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4) размещение Думой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информации о своей деятельности в помещениях, занимаемых Думой </w:t>
      </w:r>
      <w:r w:rsidR="006358B1"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3D4084">
        <w:rPr>
          <w:rFonts w:ascii="Times New Roman" w:hAnsi="Times New Roman" w:cs="Times New Roman"/>
          <w:sz w:val="26"/>
          <w:szCs w:val="26"/>
        </w:rPr>
        <w:t>и в иных отведенных для этих целей местах;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5) ознакомление пользователей информацией с информацией о деятельности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в помещениях, занимаемых Думой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, а также через библиотечные и архивные фонды;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6) присутствие граждан (физических лиц), в том числе представителей </w:t>
      </w:r>
      <w:r w:rsidRPr="003D4084">
        <w:rPr>
          <w:rFonts w:ascii="Times New Roman" w:hAnsi="Times New Roman" w:cs="Times New Roman"/>
          <w:sz w:val="26"/>
          <w:szCs w:val="26"/>
        </w:rPr>
        <w:lastRenderedPageBreak/>
        <w:t>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, постоянных комиссий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и иных заседаний, проводимых про инициативе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;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7) предоставление пользователям информацией по их запросу информации о деятельности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870DDF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1.5</w:t>
      </w:r>
      <w:r w:rsidR="00F842B9" w:rsidRPr="003D4084">
        <w:rPr>
          <w:rFonts w:ascii="Times New Roman" w:hAnsi="Times New Roman" w:cs="Times New Roman"/>
          <w:sz w:val="26"/>
          <w:szCs w:val="26"/>
        </w:rPr>
        <w:t>. Пользователям информацией информация о деятельности Думы в соответствии с действующим законодательством предоставляется на бесплатной основе.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Плата за предоставление информации о деятельности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при предоставлении ее по запросу пользователю информацией взимается в случаях и в порядке, установленном Правительством Российской Федерации.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F842B9" w:rsidP="003D408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>2. Форма предоставления информации о деятельности Думы</w:t>
      </w:r>
      <w:r w:rsidR="00870DDF" w:rsidRPr="003D4084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5E1521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2.</w:t>
      </w:r>
      <w:r w:rsidR="00F842B9" w:rsidRPr="003D4084">
        <w:rPr>
          <w:rFonts w:ascii="Times New Roman" w:hAnsi="Times New Roman" w:cs="Times New Roman"/>
          <w:sz w:val="26"/>
          <w:szCs w:val="26"/>
        </w:rPr>
        <w:t>1. Информация о деятельности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может предоставляться в устной форме и виде документированной информации, в том числе в виде электронного документа.</w:t>
      </w:r>
    </w:p>
    <w:p w:rsidR="005E1521" w:rsidRPr="003D4084" w:rsidRDefault="005E1521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2.</w:t>
      </w:r>
      <w:r w:rsidR="00F842B9" w:rsidRPr="003D4084">
        <w:rPr>
          <w:rFonts w:ascii="Times New Roman" w:hAnsi="Times New Roman" w:cs="Times New Roman"/>
          <w:sz w:val="26"/>
          <w:szCs w:val="26"/>
        </w:rPr>
        <w:t>2. Информация о деятельности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в письменной форме предоставляется пользователям информацией по запросу в виде ответа на запрос</w:t>
      </w:r>
      <w:r w:rsidRPr="003D4084">
        <w:rPr>
          <w:rFonts w:ascii="Times New Roman" w:hAnsi="Times New Roman" w:cs="Times New Roman"/>
          <w:sz w:val="26"/>
          <w:szCs w:val="26"/>
        </w:rPr>
        <w:t xml:space="preserve">. Порядок предоставления информации о деятельности Думы городского округа по запросу осуществляется в соответствии с Федеральным </w:t>
      </w:r>
      <w:hyperlink r:id="rId11" w:history="1">
        <w:r w:rsidRPr="003D40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 и настоящим Порядком.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В случае если форма предоставления информации о деятельности Думы</w:t>
      </w:r>
      <w:r w:rsidR="005E1521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 xml:space="preserve"> не установлена, она может определяться запросом пользователя информацией.</w:t>
      </w:r>
    </w:p>
    <w:p w:rsidR="00F842B9" w:rsidRPr="003D4084" w:rsidRDefault="005E1521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2.</w:t>
      </w:r>
      <w:r w:rsidR="00F842B9" w:rsidRPr="003D4084">
        <w:rPr>
          <w:rFonts w:ascii="Times New Roman" w:hAnsi="Times New Roman" w:cs="Times New Roman"/>
          <w:sz w:val="26"/>
          <w:szCs w:val="26"/>
        </w:rPr>
        <w:t>3. Информация о деятельности Думы в устной форме предоставляется пользователям информацией председателем, депутатами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во время приема, собраний, конференций, информационных встреч. Указанная информация предоставляется также по телефонам должностных лиц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F842B9" w:rsidRPr="003D4084">
        <w:rPr>
          <w:rFonts w:ascii="Times New Roman" w:hAnsi="Times New Roman" w:cs="Times New Roman"/>
          <w:sz w:val="26"/>
          <w:szCs w:val="26"/>
        </w:rPr>
        <w:t>либо по телефонам специалистов аппарата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5E1521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2.</w:t>
      </w:r>
      <w:r w:rsidR="00F842B9" w:rsidRPr="003D4084">
        <w:rPr>
          <w:rFonts w:ascii="Times New Roman" w:hAnsi="Times New Roman" w:cs="Times New Roman"/>
          <w:sz w:val="26"/>
          <w:szCs w:val="26"/>
        </w:rPr>
        <w:t>4. Информация о деятельности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в виде электронного документа предоставляется пользователям информацией через электронный адрес Думы </w:t>
      </w:r>
      <w:r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F842B9" w:rsidRPr="003D4084">
        <w:rPr>
          <w:rFonts w:ascii="Times New Roman" w:hAnsi="Times New Roman" w:cs="Times New Roman"/>
          <w:sz w:val="26"/>
          <w:szCs w:val="26"/>
        </w:rPr>
        <w:t>spassk_</w:t>
      </w:r>
      <w:r w:rsidRPr="003D4084">
        <w:rPr>
          <w:rFonts w:ascii="Times New Roman" w:hAnsi="Times New Roman" w:cs="Times New Roman"/>
          <w:sz w:val="26"/>
          <w:szCs w:val="26"/>
        </w:rPr>
        <w:t>duma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@mail.ru, а также размещается на официальном сайте </w:t>
      </w:r>
      <w:r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по электронному адресу: </w:t>
      </w:r>
      <w:hyperlink r:id="rId12" w:history="1">
        <w:r w:rsidR="000E5CDE" w:rsidRPr="003D408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</w:t>
        </w:r>
        <w:r w:rsidR="000E5CDE" w:rsidRPr="003D4084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</w:hyperlink>
      <w:r w:rsidR="000E5CDE" w:rsidRPr="003D4084">
        <w:rPr>
          <w:rFonts w:ascii="Times New Roman" w:hAnsi="Times New Roman" w:cs="Times New Roman"/>
          <w:sz w:val="26"/>
          <w:szCs w:val="26"/>
        </w:rPr>
        <w:t xml:space="preserve"> </w:t>
      </w:r>
      <w:r w:rsidRPr="003D4084">
        <w:rPr>
          <w:rFonts w:ascii="Times New Roman" w:hAnsi="Times New Roman" w:cs="Times New Roman"/>
          <w:sz w:val="26"/>
          <w:szCs w:val="26"/>
        </w:rPr>
        <w:t>spasskd.ru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5E1521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2.5</w:t>
      </w:r>
      <w:r w:rsidR="00F842B9" w:rsidRPr="003D4084">
        <w:rPr>
          <w:rFonts w:ascii="Times New Roman" w:hAnsi="Times New Roman" w:cs="Times New Roman"/>
          <w:sz w:val="26"/>
          <w:szCs w:val="26"/>
        </w:rPr>
        <w:t>. При невозможности предоставления указанной информации в запрашиваемой форме информация предоставляется в том виде, в каком она имеется в Думе</w:t>
      </w:r>
      <w:r w:rsidR="000E5CDE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</w:p>
    <w:p w:rsidR="000E5CDE" w:rsidRPr="003D4084" w:rsidRDefault="000E5CDE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2.6. Информация о кадровом обеспечении Думы городского округа, указанная </w:t>
      </w:r>
      <w:r w:rsidRPr="003D4084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</w:t>
      </w:r>
      <w:hyperlink r:id="rId13" w:history="1">
        <w:r w:rsidRPr="003D4084">
          <w:rPr>
            <w:rFonts w:ascii="Times New Roman" w:hAnsi="Times New Roman" w:cs="Times New Roman"/>
            <w:sz w:val="26"/>
            <w:szCs w:val="26"/>
          </w:rPr>
          <w:t>подпунктами "б"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- </w:t>
      </w:r>
      <w:hyperlink r:id="rId14" w:history="1">
        <w:r w:rsidRPr="003D4084">
          <w:rPr>
            <w:rFonts w:ascii="Times New Roman" w:hAnsi="Times New Roman" w:cs="Times New Roman"/>
            <w:sz w:val="26"/>
            <w:szCs w:val="26"/>
          </w:rPr>
          <w:t>"д" пункта 8 части 1 статьи 13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самоуправления", размещается также на официальном сайте государственной информационной системы в области государственной службы в сети Интернет в порядке, определяемом Правительством Российской Федерации.</w:t>
      </w:r>
    </w:p>
    <w:p w:rsidR="00A76724" w:rsidRPr="003D4084" w:rsidRDefault="00A76724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7E44" w:rsidRPr="003D4084" w:rsidRDefault="009B7E44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B7E44" w:rsidRPr="003D4084" w:rsidRDefault="009B7E44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B7E44" w:rsidRPr="003D4084" w:rsidRDefault="009B7E44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B7E44" w:rsidRPr="003D4084" w:rsidRDefault="00A76724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 xml:space="preserve">3. Организация доступа к информации о деятельности </w:t>
      </w:r>
    </w:p>
    <w:p w:rsidR="00177AA0" w:rsidRPr="003D4084" w:rsidRDefault="00A76724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>Думы городского округа</w:t>
      </w:r>
    </w:p>
    <w:p w:rsidR="00177AA0" w:rsidRPr="003D4084" w:rsidRDefault="00177AA0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77AA0" w:rsidRPr="003D4084" w:rsidRDefault="00177AA0" w:rsidP="003D40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3.1. Для ознакомления пользователей информацией с текущей информацией о деятельности Думы городского округа, в помещениях, занимаемых Думой городского округа, размещаются информационные стенды, а также предоставляется возможность ознакомления с муниципальными правовыми актами, в порядке, установленном настоящим пунктом.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Помещения Думы городского округа, в которых размещаются информационные стенды, находятся по адресу; г. Спасск-Дальний, ул. Борисова, 17. Информация, размещаемая на информационных стендах, доступна для пользователей информацией в рабочие дни с 9.00 до 18.00 час, перерыв на обед с 13.00 до 14.00 час.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3.2. Информация, размещаемая на информационных стендах, должна содержать: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1) сведения о режиме работы председателя Думы городского округа, депутатов, осуществляющих полномочия на постоянной основе, аппарата Думы городского округа;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2) номера телефонов приемной председателя Думы городского округа, депутатов, осуществляющих полномочия на постоянной основе, специалистов аппарата Думы городского округа;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3) график приема председателем, депутатами Думы городского округа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4) копии решений Думы городского округа, определяющие условия и порядок получения информации от Думы городского округа;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5) выписка из решения Думы городского округа, определяющего порядок присутствия граждан на заседаниях постоянных комиссий и Думы городского округа;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6) иные документы об организации деятельности Думы городского округа.</w:t>
      </w:r>
    </w:p>
    <w:p w:rsidR="00177AA0" w:rsidRPr="003D4084" w:rsidRDefault="00177AA0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3.3. В помещении, занимаемом Думой городского округа, пользователям </w:t>
      </w:r>
      <w:r w:rsidRPr="003D4084">
        <w:rPr>
          <w:rFonts w:ascii="Times New Roman" w:hAnsi="Times New Roman" w:cs="Times New Roman"/>
          <w:sz w:val="26"/>
          <w:szCs w:val="26"/>
        </w:rPr>
        <w:lastRenderedPageBreak/>
        <w:t>информацией предоставляется возможность ознакомиться</w:t>
      </w:r>
      <w:r w:rsidR="00625CB6" w:rsidRPr="003D4084">
        <w:rPr>
          <w:rFonts w:ascii="Times New Roman" w:hAnsi="Times New Roman" w:cs="Times New Roman"/>
          <w:sz w:val="26"/>
          <w:szCs w:val="26"/>
        </w:rPr>
        <w:t xml:space="preserve"> с</w:t>
      </w:r>
      <w:r w:rsidRPr="003D4084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Думы городского округа в часы, указанные в </w:t>
      </w:r>
      <w:hyperlink w:anchor="P72" w:history="1">
        <w:r w:rsidR="00625CB6" w:rsidRPr="003D4084">
          <w:rPr>
            <w:rFonts w:ascii="Times New Roman" w:hAnsi="Times New Roman" w:cs="Times New Roman"/>
            <w:sz w:val="26"/>
            <w:szCs w:val="26"/>
          </w:rPr>
          <w:t>пункте 3.</w:t>
        </w:r>
        <w:r w:rsidRPr="003D4084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25CB6" w:rsidRPr="003D4084">
        <w:rPr>
          <w:rFonts w:ascii="Times New Roman" w:hAnsi="Times New Roman" w:cs="Times New Roman"/>
          <w:sz w:val="26"/>
          <w:szCs w:val="26"/>
        </w:rPr>
        <w:t>го</w:t>
      </w:r>
      <w:r w:rsidRPr="003D4084">
        <w:rPr>
          <w:rFonts w:ascii="Times New Roman" w:hAnsi="Times New Roman" w:cs="Times New Roman"/>
          <w:sz w:val="26"/>
          <w:szCs w:val="26"/>
        </w:rPr>
        <w:t xml:space="preserve"> </w:t>
      </w:r>
      <w:r w:rsidR="00625CB6" w:rsidRPr="003D4084">
        <w:rPr>
          <w:rFonts w:ascii="Times New Roman" w:hAnsi="Times New Roman" w:cs="Times New Roman"/>
          <w:sz w:val="26"/>
          <w:szCs w:val="26"/>
        </w:rPr>
        <w:t>По</w:t>
      </w:r>
      <w:r w:rsidR="00870DDF" w:rsidRPr="003D4084">
        <w:rPr>
          <w:rFonts w:ascii="Times New Roman" w:hAnsi="Times New Roman" w:cs="Times New Roman"/>
          <w:sz w:val="26"/>
          <w:szCs w:val="26"/>
        </w:rPr>
        <w:t>рядка</w:t>
      </w:r>
      <w:r w:rsidRPr="003D4084">
        <w:rPr>
          <w:rFonts w:ascii="Times New Roman" w:hAnsi="Times New Roman" w:cs="Times New Roman"/>
          <w:sz w:val="26"/>
          <w:szCs w:val="26"/>
        </w:rPr>
        <w:t>.</w:t>
      </w:r>
    </w:p>
    <w:p w:rsidR="00777C38" w:rsidRPr="003D4084" w:rsidRDefault="00625CB6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3.4. Состав информации, размещаемой Думой городского округа в сети Интернет, определяется соответствующим </w:t>
      </w:r>
      <w:hyperlink w:anchor="P115" w:history="1">
        <w:r w:rsidRPr="003D4084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информации о деятельности Думы городского округа</w:t>
      </w:r>
      <w:r w:rsidR="00777C38" w:rsidRPr="003D4084">
        <w:rPr>
          <w:rFonts w:ascii="Times New Roman" w:hAnsi="Times New Roman" w:cs="Times New Roman"/>
          <w:sz w:val="26"/>
          <w:szCs w:val="26"/>
        </w:rPr>
        <w:t xml:space="preserve"> (далее – Перечень информации)</w:t>
      </w:r>
      <w:r w:rsidRPr="003D408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77C38" w:rsidRPr="003D4084" w:rsidRDefault="00777C38" w:rsidP="003D408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3.5. Перечень информации о деятельности Думы городского округа, размещаемой в сети Интернет (далее - Перечень информации) утверждается решением Думы </w:t>
      </w:r>
      <w:r w:rsidR="00A57D0C" w:rsidRPr="003D4084">
        <w:rPr>
          <w:rFonts w:ascii="Times New Roman" w:hAnsi="Times New Roman" w:cs="Times New Roman"/>
          <w:sz w:val="26"/>
          <w:szCs w:val="26"/>
        </w:rPr>
        <w:t>г</w:t>
      </w:r>
      <w:r w:rsidRPr="003D4084">
        <w:rPr>
          <w:rFonts w:ascii="Times New Roman" w:hAnsi="Times New Roman" w:cs="Times New Roman"/>
          <w:sz w:val="26"/>
          <w:szCs w:val="26"/>
        </w:rPr>
        <w:t>ородского округа с учетом требований, установленных действующим законодательством.</w:t>
      </w:r>
    </w:p>
    <w:p w:rsidR="00777C38" w:rsidRPr="003D4084" w:rsidRDefault="00777C38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3.6 Перечень информации, определяет состав информации о деятельности Думы городского округа, размещаемой в сети Интернет  в соответствии со </w:t>
      </w:r>
      <w:hyperlink r:id="rId15" w:history="1">
        <w:r w:rsidRPr="003D4084">
          <w:rPr>
            <w:rFonts w:ascii="Times New Roman" w:hAnsi="Times New Roman" w:cs="Times New Roman"/>
            <w:sz w:val="26"/>
            <w:szCs w:val="26"/>
          </w:rPr>
          <w:t>статьей 13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777C38" w:rsidRPr="003D4084" w:rsidRDefault="00777C38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3.7. Перечень информации утверждается в форме таблицы с указанием категории информации, периодичности ее размещения и сроков обновления.</w:t>
      </w:r>
    </w:p>
    <w:p w:rsidR="00777C38" w:rsidRPr="003D4084" w:rsidRDefault="00777C38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Сроки обновления, должны обеспечивать своевременность реализации и защиты пользователями информацией своих прав и законных интересов, и не должны превышать 5 рабочих дней, если иное не установлено федеральными законами, законами Приморского края и муниципальными правовыми актами городского округа.</w:t>
      </w:r>
    </w:p>
    <w:p w:rsidR="00777C38" w:rsidRPr="003D4084" w:rsidRDefault="00A57D0C" w:rsidP="003D408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3.8</w:t>
      </w:r>
      <w:r w:rsidR="00777C38" w:rsidRPr="003D4084">
        <w:rPr>
          <w:rFonts w:ascii="Times New Roman" w:hAnsi="Times New Roman" w:cs="Times New Roman"/>
          <w:sz w:val="26"/>
          <w:szCs w:val="26"/>
        </w:rPr>
        <w:t>. Перечень информации изменяется в случае принятия законодательных и иных нормативных правовых актов Российской Федерации, Приморского края, регламентирующих размещение информации в сети Интернет.</w:t>
      </w:r>
    </w:p>
    <w:p w:rsidR="00625CB6" w:rsidRPr="003D4084" w:rsidRDefault="00A57D0C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3.9. </w:t>
      </w:r>
      <w:r w:rsidR="00625CB6" w:rsidRPr="003D4084">
        <w:rPr>
          <w:rFonts w:ascii="Times New Roman" w:hAnsi="Times New Roman" w:cs="Times New Roman"/>
          <w:sz w:val="26"/>
          <w:szCs w:val="26"/>
        </w:rPr>
        <w:t xml:space="preserve">Дума городского округа наряду с информацией, указанной в </w:t>
      </w:r>
      <w:hyperlink w:anchor="P115" w:history="1">
        <w:r w:rsidRPr="003D4084">
          <w:rPr>
            <w:rFonts w:ascii="Times New Roman" w:hAnsi="Times New Roman" w:cs="Times New Roman"/>
            <w:sz w:val="26"/>
            <w:szCs w:val="26"/>
          </w:rPr>
          <w:t>Перечне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625CB6" w:rsidRPr="003D4084">
        <w:rPr>
          <w:rFonts w:ascii="Times New Roman" w:hAnsi="Times New Roman" w:cs="Times New Roman"/>
          <w:sz w:val="26"/>
          <w:szCs w:val="26"/>
        </w:rPr>
        <w:t>, может размещать в сети Интернет иную информацию о своей деятельности с учетом требований действующего законодательства.</w:t>
      </w:r>
    </w:p>
    <w:p w:rsidR="00625CB6" w:rsidRPr="003D4084" w:rsidRDefault="00625CB6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3.</w:t>
      </w:r>
      <w:r w:rsidR="00A57D0C" w:rsidRPr="003D4084">
        <w:rPr>
          <w:rFonts w:ascii="Times New Roman" w:hAnsi="Times New Roman" w:cs="Times New Roman"/>
          <w:sz w:val="26"/>
          <w:szCs w:val="26"/>
        </w:rPr>
        <w:t>10</w:t>
      </w:r>
      <w:r w:rsidRPr="003D4084">
        <w:rPr>
          <w:rFonts w:ascii="Times New Roman" w:hAnsi="Times New Roman" w:cs="Times New Roman"/>
          <w:sz w:val="26"/>
          <w:szCs w:val="26"/>
        </w:rPr>
        <w:t xml:space="preserve">. Официальное опубликование (обнародование) решений Думы городского округа, постановлений (распоряжений) председателя Думы городского округа осуществляется в порядке, установленном </w:t>
      </w:r>
      <w:hyperlink r:id="rId16" w:history="1">
        <w:r w:rsidRPr="003D408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625CB6" w:rsidRPr="003D4084" w:rsidRDefault="00625CB6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3.</w:t>
      </w:r>
      <w:r w:rsidR="00A57D0C" w:rsidRPr="003D4084">
        <w:rPr>
          <w:rFonts w:ascii="Times New Roman" w:hAnsi="Times New Roman" w:cs="Times New Roman"/>
          <w:sz w:val="26"/>
          <w:szCs w:val="26"/>
        </w:rPr>
        <w:t>11</w:t>
      </w:r>
      <w:r w:rsidRPr="003D4084">
        <w:rPr>
          <w:rFonts w:ascii="Times New Roman" w:hAnsi="Times New Roman" w:cs="Times New Roman"/>
          <w:sz w:val="26"/>
          <w:szCs w:val="26"/>
        </w:rPr>
        <w:t>. Дума городского округа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городского округа, постоянных комиссий Думы городского округа в порядке, установленном Регламентом Думы городского округа.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625CB6" w:rsidP="003D408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>4</w:t>
      </w:r>
      <w:r w:rsidR="00F842B9" w:rsidRPr="003D4084">
        <w:rPr>
          <w:rFonts w:ascii="Times New Roman" w:hAnsi="Times New Roman" w:cs="Times New Roman"/>
          <w:b/>
          <w:sz w:val="26"/>
          <w:szCs w:val="26"/>
        </w:rPr>
        <w:t>. Форма запроса о предоставлении информации о деятельности Думы</w:t>
      </w:r>
      <w:r w:rsidR="000E5CDE" w:rsidRPr="003D4084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625CB6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4.</w:t>
      </w:r>
      <w:r w:rsidR="00F842B9" w:rsidRPr="003D4084">
        <w:rPr>
          <w:rFonts w:ascii="Times New Roman" w:hAnsi="Times New Roman" w:cs="Times New Roman"/>
          <w:sz w:val="26"/>
          <w:szCs w:val="26"/>
        </w:rPr>
        <w:t>1. Пользователь информацией имеет право обратиться в Думу</w:t>
      </w:r>
      <w:r w:rsidR="000E5CDE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с запросом как непосредственно, так и через своего представителя в устной </w:t>
      </w:r>
      <w:r w:rsidR="00F842B9" w:rsidRPr="003D4084">
        <w:rPr>
          <w:rFonts w:ascii="Times New Roman" w:hAnsi="Times New Roman" w:cs="Times New Roman"/>
          <w:sz w:val="26"/>
          <w:szCs w:val="26"/>
        </w:rPr>
        <w:lastRenderedPageBreak/>
        <w:t>или письменной форме, в том числе в электронном виде.</w:t>
      </w:r>
    </w:p>
    <w:p w:rsidR="00F842B9" w:rsidRPr="003D4084" w:rsidRDefault="00625CB6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4.</w:t>
      </w:r>
      <w:r w:rsidR="00F842B9" w:rsidRPr="003D4084">
        <w:rPr>
          <w:rFonts w:ascii="Times New Roman" w:hAnsi="Times New Roman" w:cs="Times New Roman"/>
          <w:sz w:val="26"/>
          <w:szCs w:val="26"/>
        </w:rPr>
        <w:t>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Думы</w:t>
      </w:r>
      <w:r w:rsidR="00870DDF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9B7E44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4.3. </w:t>
      </w:r>
      <w:r w:rsidR="00F842B9" w:rsidRPr="003D4084">
        <w:rPr>
          <w:rFonts w:ascii="Times New Roman" w:hAnsi="Times New Roman" w:cs="Times New Roman"/>
          <w:sz w:val="26"/>
          <w:szCs w:val="26"/>
        </w:rPr>
        <w:t>Анонимные запросы не рассматриваются.</w:t>
      </w:r>
    </w:p>
    <w:p w:rsidR="00F842B9" w:rsidRPr="003D4084" w:rsidRDefault="009B7E44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4.4. </w:t>
      </w:r>
      <w:r w:rsidR="00F842B9" w:rsidRPr="003D4084">
        <w:rPr>
          <w:rFonts w:ascii="Times New Roman" w:hAnsi="Times New Roman" w:cs="Times New Roman"/>
          <w:sz w:val="26"/>
          <w:szCs w:val="26"/>
        </w:rPr>
        <w:t>В запросе, составленном в письменной форме, указывается также наименование органа местного самоуправления, в который направляется запрос либо фамилия и инициалы или должность соответствующего должностного лица.</w:t>
      </w:r>
    </w:p>
    <w:p w:rsidR="00F842B9" w:rsidRPr="003D4084" w:rsidRDefault="009B7E44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4.5. 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Запрос рассматривается в порядке, установленном Федеральным </w:t>
      </w:r>
      <w:hyperlink r:id="rId17" w:history="1">
        <w:r w:rsidR="00F842B9" w:rsidRPr="003D408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42B9" w:rsidRPr="003D4084">
        <w:rPr>
          <w:rFonts w:ascii="Times New Roman" w:hAnsi="Times New Roman" w:cs="Times New Roman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самоуправления", с учетом требований настоящего </w:t>
      </w:r>
      <w:r w:rsidR="00870DDF" w:rsidRPr="003D4084">
        <w:rPr>
          <w:rFonts w:ascii="Times New Roman" w:hAnsi="Times New Roman" w:cs="Times New Roman"/>
          <w:sz w:val="26"/>
          <w:szCs w:val="26"/>
        </w:rPr>
        <w:t>Порядка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870DDF" w:rsidP="003D4084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>5</w:t>
      </w:r>
      <w:r w:rsidR="00F842B9" w:rsidRPr="003D4084">
        <w:rPr>
          <w:rFonts w:ascii="Times New Roman" w:hAnsi="Times New Roman" w:cs="Times New Roman"/>
          <w:b/>
          <w:sz w:val="26"/>
          <w:szCs w:val="26"/>
        </w:rPr>
        <w:t>. Порядок осуществления контроля за обеспечением доступа к информации о деятельности Думы</w:t>
      </w:r>
      <w:r w:rsidRPr="003D4084">
        <w:rPr>
          <w:rFonts w:ascii="Times New Roman" w:hAnsi="Times New Roman" w:cs="Times New Roman"/>
          <w:b/>
          <w:sz w:val="26"/>
          <w:szCs w:val="26"/>
        </w:rPr>
        <w:t xml:space="preserve"> городского округа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2B9" w:rsidRPr="003D4084" w:rsidRDefault="00870DDF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5.</w:t>
      </w:r>
      <w:r w:rsidR="00F842B9" w:rsidRPr="003D4084">
        <w:rPr>
          <w:rFonts w:ascii="Times New Roman" w:hAnsi="Times New Roman" w:cs="Times New Roman"/>
          <w:sz w:val="26"/>
          <w:szCs w:val="26"/>
        </w:rPr>
        <w:t>1. Контроль за обеспечением доступа к информации о деятельности Думы осуществляет председатель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870DDF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5.</w:t>
      </w:r>
      <w:r w:rsidR="00F842B9" w:rsidRPr="003D4084">
        <w:rPr>
          <w:rFonts w:ascii="Times New Roman" w:hAnsi="Times New Roman" w:cs="Times New Roman"/>
          <w:sz w:val="26"/>
          <w:szCs w:val="26"/>
        </w:rPr>
        <w:t>2. При осуществлении контроля за обеспечением доступа к информации о деятельности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председатель Думы</w:t>
      </w:r>
      <w:r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 контролирует соблюдение ответственными лицами за обеспечение доступа к информации о деятельности Думы </w:t>
      </w:r>
      <w:r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F842B9" w:rsidRPr="003D4084">
        <w:rPr>
          <w:rFonts w:ascii="Times New Roman" w:hAnsi="Times New Roman" w:cs="Times New Roman"/>
          <w:sz w:val="26"/>
          <w:szCs w:val="26"/>
        </w:rPr>
        <w:t xml:space="preserve">требований Федерального </w:t>
      </w:r>
      <w:hyperlink r:id="rId18" w:history="1">
        <w:r w:rsidR="00F842B9" w:rsidRPr="003D408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F842B9" w:rsidRPr="003D4084">
        <w:rPr>
          <w:rFonts w:ascii="Times New Roman" w:hAnsi="Times New Roman" w:cs="Times New Roman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 и настоящего Порядка.</w:t>
      </w:r>
    </w:p>
    <w:p w:rsidR="00870DDF" w:rsidRPr="003D4084" w:rsidRDefault="00870DDF" w:rsidP="003D4084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870DDF" w:rsidP="003D4084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6</w:t>
      </w:r>
      <w:r w:rsidR="00F842B9" w:rsidRPr="003D4084">
        <w:rPr>
          <w:rFonts w:ascii="Times New Roman" w:hAnsi="Times New Roman" w:cs="Times New Roman"/>
          <w:sz w:val="26"/>
          <w:szCs w:val="26"/>
        </w:rPr>
        <w:t>. Финансовое обеспечение доступа к информации о деятельности Думы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по обеспечению доступа пользователей информацией к информации о деятельности Думы </w:t>
      </w:r>
      <w:r w:rsidR="00870DDF" w:rsidRPr="003D408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3D4084">
        <w:rPr>
          <w:rFonts w:ascii="Times New Roman" w:hAnsi="Times New Roman" w:cs="Times New Roman"/>
          <w:sz w:val="26"/>
          <w:szCs w:val="26"/>
        </w:rPr>
        <w:t>осуществляется за счет бюджетных ассигнований, выделенных на содержание Думы</w:t>
      </w:r>
      <w:r w:rsidR="00870DDF" w:rsidRPr="003D408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D4084">
        <w:rPr>
          <w:rFonts w:ascii="Times New Roman" w:hAnsi="Times New Roman" w:cs="Times New Roman"/>
          <w:sz w:val="26"/>
          <w:szCs w:val="26"/>
        </w:rPr>
        <w:t>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F769B" w:rsidRPr="003D4084" w:rsidRDefault="004F769B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к решению</w:t>
      </w:r>
    </w:p>
    <w:p w:rsidR="004F769B" w:rsidRPr="003D4084" w:rsidRDefault="004F769B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 xml:space="preserve">Думы городского округа </w:t>
      </w:r>
    </w:p>
    <w:p w:rsidR="004F769B" w:rsidRPr="003D4084" w:rsidRDefault="004F769B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4F769B" w:rsidRPr="003D4084" w:rsidRDefault="004F769B" w:rsidP="003D408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D4084">
        <w:rPr>
          <w:rFonts w:ascii="Times New Roman" w:hAnsi="Times New Roman" w:cs="Times New Roman"/>
          <w:sz w:val="26"/>
          <w:szCs w:val="26"/>
        </w:rPr>
        <w:t>от «</w:t>
      </w:r>
      <w:r w:rsidR="001B1D72">
        <w:rPr>
          <w:rFonts w:ascii="Times New Roman" w:hAnsi="Times New Roman" w:cs="Times New Roman"/>
          <w:sz w:val="26"/>
          <w:szCs w:val="26"/>
        </w:rPr>
        <w:t>29</w:t>
      </w:r>
      <w:r w:rsidRPr="003D4084">
        <w:rPr>
          <w:rFonts w:ascii="Times New Roman" w:hAnsi="Times New Roman" w:cs="Times New Roman"/>
          <w:sz w:val="26"/>
          <w:szCs w:val="26"/>
        </w:rPr>
        <w:t>»</w:t>
      </w:r>
      <w:r w:rsidR="001B1D72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3D4084">
        <w:rPr>
          <w:rFonts w:ascii="Times New Roman" w:hAnsi="Times New Roman" w:cs="Times New Roman"/>
          <w:sz w:val="26"/>
          <w:szCs w:val="26"/>
        </w:rPr>
        <w:t>2017 г.  №</w:t>
      </w:r>
      <w:r w:rsidR="003D4084">
        <w:rPr>
          <w:rFonts w:ascii="Times New Roman" w:hAnsi="Times New Roman" w:cs="Times New Roman"/>
          <w:sz w:val="26"/>
          <w:szCs w:val="26"/>
        </w:rPr>
        <w:t>83</w:t>
      </w:r>
      <w:r w:rsidRPr="003D4084">
        <w:rPr>
          <w:rFonts w:ascii="Times New Roman" w:hAnsi="Times New Roman" w:cs="Times New Roman"/>
          <w:sz w:val="26"/>
          <w:szCs w:val="26"/>
        </w:rPr>
        <w:t>-НПА</w:t>
      </w: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B27781" w:rsidP="003D408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56" w:history="1">
        <w:r w:rsidR="004F769B" w:rsidRPr="003D4084">
          <w:rPr>
            <w:rFonts w:ascii="Times New Roman" w:hAnsi="Times New Roman" w:cs="Times New Roman"/>
            <w:b/>
            <w:sz w:val="26"/>
            <w:szCs w:val="26"/>
          </w:rPr>
          <w:t>Перечень</w:t>
        </w:r>
      </w:hyperlink>
      <w:r w:rsidR="004F769B" w:rsidRPr="003D40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769B" w:rsidRPr="003D4084" w:rsidRDefault="004F769B" w:rsidP="003D408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4084">
        <w:rPr>
          <w:rFonts w:ascii="Times New Roman" w:hAnsi="Times New Roman" w:cs="Times New Roman"/>
          <w:b/>
          <w:sz w:val="26"/>
          <w:szCs w:val="26"/>
        </w:rPr>
        <w:t>информации о деятельности Думы городского округа, размещаемой на официальном сайте городского округа Спасск-Дальний в информационно-телекоммуникационной сети Интернет.</w:t>
      </w:r>
    </w:p>
    <w:p w:rsidR="00F842B9" w:rsidRPr="003D4084" w:rsidRDefault="00F842B9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5839"/>
        <w:gridCol w:w="62"/>
        <w:gridCol w:w="2693"/>
      </w:tblGrid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Категория информации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Периодичность размещения и сроки обновления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 Общая информация о Думе городского округа Спасск-Дальний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01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наименование, структура Думы городского округа Спасск-Дальний (далее - Думы), почтовый адрес, адрес электронной почты, номера телефонов председателя, заместителя председателя Думы, руководителя и специалистов аппарата Думы.</w:t>
            </w:r>
          </w:p>
        </w:tc>
        <w:tc>
          <w:tcPr>
            <w:tcW w:w="2693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01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Истори</w:t>
            </w:r>
            <w:r w:rsidR="00511662" w:rsidRPr="003D4084">
              <w:rPr>
                <w:rFonts w:ascii="Times New Roman" w:hAnsi="Times New Roman" w:cs="Times New Roman"/>
                <w:sz w:val="26"/>
                <w:szCs w:val="26"/>
              </w:rPr>
              <w:t>ческая справка</w:t>
            </w: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 Думы</w:t>
            </w:r>
          </w:p>
        </w:tc>
        <w:tc>
          <w:tcPr>
            <w:tcW w:w="2693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01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полномочиях Думы, задачах и функциях постоянных комиссий, аппарата Думы,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3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01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</w:t>
            </w:r>
            <w:r w:rsidR="00511662" w:rsidRPr="003D4084">
              <w:rPr>
                <w:rFonts w:ascii="Times New Roman" w:hAnsi="Times New Roman" w:cs="Times New Roman"/>
                <w:sz w:val="26"/>
                <w:szCs w:val="26"/>
              </w:rPr>
              <w:t>председателе</w:t>
            </w: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, заместителе председателя Думы, депутатах Думы (фамилия, имя, отчество, а также при согласии указанных лиц иные сведения о них), графики депутатских приемов.</w:t>
            </w:r>
          </w:p>
        </w:tc>
        <w:tc>
          <w:tcPr>
            <w:tcW w:w="2693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В течение трех рабочих дней с момента изменения информации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01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об органах и организациях, образованных при Думе (перечень, функции, контактная информация)</w:t>
            </w:r>
          </w:p>
        </w:tc>
        <w:tc>
          <w:tcPr>
            <w:tcW w:w="2693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 Информация о нормотворческой деятельности Думы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Тексты нормативных правовых актов, принятые Думой, включая нормативные правовые акты о внесении в них изменений, признании их утратившими силу, а также сведения о признании их судом недействующими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Тексты проектов нормативных правовых актов, внесенных в Думу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В течение семи рабочих дней с момента внесения в Думу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Порядок обжалования нормативных правовых актов и иных решений, принятых Думой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Процедура осуществления нормотворческой инициативы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 Информация о текущей деятельности Думы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заседаниях Думы и постоянных комиссий:</w:t>
            </w:r>
          </w:p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- повестки заседаний Думы, постоянных комиссий, рабочих групп;</w:t>
            </w:r>
          </w:p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- информация о решениях, принятых на заседаниях Думы, постоянных комиссий, рабочих групп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участии Думы в международном сотрудничестве, а также о мероприятиях, проводимых Думой, в том числе сведения об официальных визитах и о рабочих поездках </w:t>
            </w:r>
            <w:r w:rsidR="00511662" w:rsidRPr="003D4084">
              <w:rPr>
                <w:rFonts w:ascii="Times New Roman" w:hAnsi="Times New Roman" w:cs="Times New Roman"/>
                <w:sz w:val="26"/>
                <w:szCs w:val="26"/>
              </w:rPr>
              <w:t>председателя Думы</w:t>
            </w: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 и официальных делегаций Думы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Информация о взаимодействии Думы с федеральными органами государственной власти, органами исполнительной власти Приморского края, органами государственной власти субъектов Российской Федерации,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денежных средствах, выделенных из бюджета городского округа на обеспечение деятельности Думы 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20 числа года, следующего за отчетным финансовым </w:t>
            </w: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годом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Информация о кадровом обеспечении аппарата Думы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вакантных должностях муниципальной службы, имеющихся в аппарате Думы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 к кандидатам на замещение вакантных должностей муниципальной службы в аппарате Думы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Условия и результаты конкурсов на замещение вакантных должностей муниципальной службы в аппарате Думы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Номера телефонов, по которым можно получить информацию по вопросу замещения вакантных должностей в аппарате Думы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5. Информация о работе Думы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органов, органов местного самоуправления с указанием актов, регулирующих эту деятельность.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График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должностного лица, к полномочиям которого отнесены организация приема граждан (физических лиц) в Думе, в том числе представителей организаций (юридических лиц), общественных объединений, государственных органов и органов местного самоуправления, и обеспечение рассмотрения их </w:t>
            </w: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обращений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Поддерживается в актуальном состоянии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Один раз в квартал,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6. Информация о доходах и расходах, об имуществе и обязательствах имущественного характера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доходах, расходах, об имуществе и обязательствах имущественного характера, представляемые депутатами Думы, а также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получения их копий от органа исполнительной власти Приморского края, осуществляющего реализацию функций по профилактике коррупционных и иных правонарушений</w:t>
            </w:r>
          </w:p>
        </w:tc>
      </w:tr>
      <w:tr w:rsidR="004F769B" w:rsidRPr="003D4084" w:rsidTr="00511662">
        <w:tc>
          <w:tcPr>
            <w:tcW w:w="540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39" w:type="dxa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Сведения о доходах, расходах, об имуществе и обязательствах имущественного характера, представляемые муниципальными служащими аппарата Думы, а также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755" w:type="dxa"/>
            <w:gridSpan w:val="2"/>
          </w:tcPr>
          <w:p w:rsidR="004F769B" w:rsidRPr="003D4084" w:rsidRDefault="004F769B" w:rsidP="003D40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со дня истечения срока, установленного для их подачи</w:t>
            </w:r>
          </w:p>
        </w:tc>
      </w:tr>
      <w:tr w:rsidR="004F769B" w:rsidRPr="003D4084" w:rsidTr="00511662">
        <w:tc>
          <w:tcPr>
            <w:tcW w:w="9134" w:type="dxa"/>
            <w:gridSpan w:val="4"/>
          </w:tcPr>
          <w:p w:rsidR="004F769B" w:rsidRPr="003D4084" w:rsidRDefault="004F769B" w:rsidP="003D408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D4084">
              <w:rPr>
                <w:rFonts w:ascii="Times New Roman" w:hAnsi="Times New Roman" w:cs="Times New Roman"/>
                <w:sz w:val="26"/>
                <w:szCs w:val="26"/>
              </w:rPr>
              <w:t>7. Иная информация о деятельности Думы с учетом требований законодательства Российской Федерации и законодательства Приморского края</w:t>
            </w:r>
          </w:p>
        </w:tc>
      </w:tr>
    </w:tbl>
    <w:p w:rsidR="004F769B" w:rsidRPr="003D4084" w:rsidRDefault="004F769B" w:rsidP="003D40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69B" w:rsidRPr="003D4084" w:rsidRDefault="004F769B" w:rsidP="003D40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4F769B" w:rsidRPr="003D4084" w:rsidSect="003D40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2B9"/>
    <w:rsid w:val="000E5CDE"/>
    <w:rsid w:val="00107AAF"/>
    <w:rsid w:val="00154603"/>
    <w:rsid w:val="00177AA0"/>
    <w:rsid w:val="001B1D72"/>
    <w:rsid w:val="0024080F"/>
    <w:rsid w:val="002C75AD"/>
    <w:rsid w:val="002F194F"/>
    <w:rsid w:val="002F4F55"/>
    <w:rsid w:val="00321FB4"/>
    <w:rsid w:val="003D4084"/>
    <w:rsid w:val="003D45C0"/>
    <w:rsid w:val="004F769B"/>
    <w:rsid w:val="00511662"/>
    <w:rsid w:val="0052276A"/>
    <w:rsid w:val="00525D3B"/>
    <w:rsid w:val="00595E41"/>
    <w:rsid w:val="005E1521"/>
    <w:rsid w:val="00625CB6"/>
    <w:rsid w:val="006358B1"/>
    <w:rsid w:val="006B51A8"/>
    <w:rsid w:val="006C72D4"/>
    <w:rsid w:val="006D47EA"/>
    <w:rsid w:val="00777C38"/>
    <w:rsid w:val="007C5C93"/>
    <w:rsid w:val="00800E5D"/>
    <w:rsid w:val="00870DDF"/>
    <w:rsid w:val="008730FF"/>
    <w:rsid w:val="008B7C73"/>
    <w:rsid w:val="008F210E"/>
    <w:rsid w:val="00997002"/>
    <w:rsid w:val="009B7E44"/>
    <w:rsid w:val="00A135C5"/>
    <w:rsid w:val="00A57D0C"/>
    <w:rsid w:val="00A76724"/>
    <w:rsid w:val="00AB4DF1"/>
    <w:rsid w:val="00AE3B99"/>
    <w:rsid w:val="00B27781"/>
    <w:rsid w:val="00B54560"/>
    <w:rsid w:val="00B92E4C"/>
    <w:rsid w:val="00D3323D"/>
    <w:rsid w:val="00DC0B8D"/>
    <w:rsid w:val="00E2443D"/>
    <w:rsid w:val="00E30D1F"/>
    <w:rsid w:val="00E876F5"/>
    <w:rsid w:val="00E9100E"/>
    <w:rsid w:val="00EB7D9E"/>
    <w:rsid w:val="00F325F8"/>
    <w:rsid w:val="00F842B9"/>
    <w:rsid w:val="00FA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60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B54560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styleId="a4">
    <w:name w:val="Hyperlink"/>
    <w:basedOn w:val="a0"/>
    <w:uiPriority w:val="99"/>
    <w:unhideWhenUsed/>
    <w:rsid w:val="000E5CDE"/>
    <w:rPr>
      <w:color w:val="0000FF" w:themeColor="hyperlink"/>
      <w:u w:val="single"/>
    </w:rPr>
  </w:style>
  <w:style w:type="paragraph" w:styleId="a5">
    <w:name w:val="Block Text"/>
    <w:basedOn w:val="a"/>
    <w:rsid w:val="00800E5D"/>
    <w:pPr>
      <w:ind w:left="1418" w:right="-1043" w:hanging="425"/>
      <w:jc w:val="both"/>
    </w:pPr>
    <w:rPr>
      <w:rFonts w:ascii="Arial" w:eastAsia="Times New Roman" w:hAnsi="Arial"/>
      <w:b/>
      <w:sz w:val="24"/>
    </w:rPr>
  </w:style>
  <w:style w:type="table" w:styleId="a6">
    <w:name w:val="Table Grid"/>
    <w:basedOn w:val="a1"/>
    <w:uiPriority w:val="59"/>
    <w:rsid w:val="00800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0"/>
    <w:rsid w:val="004F769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3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23D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A5F682C8ED5F9ABADD06A2E007DB9D465D977AE73AEF74DB89B0D7278L6F" TargetMode="External"/><Relationship Id="rId13" Type="http://schemas.openxmlformats.org/officeDocument/2006/relationships/hyperlink" Target="consultantplus://offline/ref=DC78C8EEAE866C51896A2C7E27546300112680E3C0999055DF8A14CEDB854C8C1AE03689F6FABDF8GCODF" TargetMode="External"/><Relationship Id="rId18" Type="http://schemas.openxmlformats.org/officeDocument/2006/relationships/hyperlink" Target="consultantplus://offline/ref=178A5F682C8ED5F9ABADD06A2E007DB9D76EDC78A17DAEF74DB89B0D7278L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A5F682C8ED5F9ABADD06A2E007DB9D76EDC78A17DAEF74DB89B0D72866E2FA80F16A10DD05EA879LBF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consultantplus://offline/ref=178A5F682C8ED5F9ABADD06A2E007DB9D76EDC78A17DAEF74DB89B0D7278L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8A5F682C8ED5F9ABADCE67386C23B6D66C867CAE7CA5A91ABACA587C836677L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C78C8EEAE866C51896A2C7E27546300112680E3C0999055DF8A14CEDBG8O5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4EB8C03DE61863BB51B8A9C7EF796ED2763222673A7116FCA33F655ADA5C46A895F11DxBxEF" TargetMode="External"/><Relationship Id="rId10" Type="http://schemas.openxmlformats.org/officeDocument/2006/relationships/hyperlink" Target="consultantplus://offline/ref=178A5F682C8ED5F9ABADCE67386C23B6D66C867CAE7CA5A91ABACA587C836677LF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A5F682C8ED5F9ABADCE67386C23B6D66C867CA07DA0A214E7C050258F6478EF404FE349DD5FAE99F8417CL5F" TargetMode="External"/><Relationship Id="rId14" Type="http://schemas.openxmlformats.org/officeDocument/2006/relationships/hyperlink" Target="consultantplus://offline/ref=DC78C8EEAE866C51896A2C7E27546300112680E3C0999055DF8A14CEDB854C8C1AE03689F6FABDF9GCO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EC1A-40BE-4860-9187-C22EB4F7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putilovskaya_ne</cp:lastModifiedBy>
  <cp:revision>14</cp:revision>
  <cp:lastPrinted>2017-10-06T00:16:00Z</cp:lastPrinted>
  <dcterms:created xsi:type="dcterms:W3CDTF">2017-09-18T05:11:00Z</dcterms:created>
  <dcterms:modified xsi:type="dcterms:W3CDTF">2017-10-10T00:31:00Z</dcterms:modified>
</cp:coreProperties>
</file>