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B4E1" w14:textId="77777777" w:rsidR="00184BD0" w:rsidRDefault="00D90B30" w:rsidP="00806BF5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B8EE96" wp14:editId="49A5E8D4">
            <wp:simplePos x="0" y="0"/>
            <wp:positionH relativeFrom="column">
              <wp:posOffset>2743200</wp:posOffset>
            </wp:positionH>
            <wp:positionV relativeFrom="paragraph">
              <wp:posOffset>-603250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EC1247" w14:textId="77777777" w:rsidR="00184BD0" w:rsidRPr="00AC1E42" w:rsidRDefault="00184BD0" w:rsidP="00806BF5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Я</w:t>
      </w:r>
    </w:p>
    <w:p w14:paraId="1985EF0F" w14:textId="77777777" w:rsidR="00184BD0" w:rsidRPr="00AC1E42" w:rsidRDefault="00184BD0" w:rsidP="00806BF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4230CDF1" w14:textId="77777777" w:rsidR="00184BD0" w:rsidRPr="009849F1" w:rsidRDefault="00184BD0" w:rsidP="00806BF5">
      <w:pPr>
        <w:jc w:val="center"/>
        <w:rPr>
          <w:b/>
          <w:spacing w:val="20"/>
          <w:sz w:val="32"/>
          <w:szCs w:val="32"/>
        </w:rPr>
      </w:pPr>
    </w:p>
    <w:p w14:paraId="655978EE" w14:textId="77777777" w:rsidR="00184BD0" w:rsidRDefault="00184BD0" w:rsidP="00806BF5">
      <w:pPr>
        <w:pStyle w:val="2"/>
      </w:pPr>
      <w:r>
        <w:t>ПОСТАНОВЛЕНИЕ</w:t>
      </w:r>
    </w:p>
    <w:p w14:paraId="34812F42" w14:textId="1275C3EA" w:rsidR="00184BD0" w:rsidRPr="007B1BBD" w:rsidRDefault="007B1BBD" w:rsidP="00806BF5">
      <w:pPr>
        <w:rPr>
          <w:sz w:val="26"/>
          <w:szCs w:val="26"/>
        </w:rPr>
      </w:pPr>
      <w:r w:rsidRPr="007B1BBD">
        <w:rPr>
          <w:sz w:val="26"/>
          <w:szCs w:val="26"/>
        </w:rPr>
        <w:t>20 февраля 2021</w:t>
      </w:r>
      <w:r w:rsidR="00BA3D46">
        <w:rPr>
          <w:sz w:val="26"/>
          <w:szCs w:val="26"/>
        </w:rPr>
        <w:t xml:space="preserve"> </w:t>
      </w:r>
      <w:r w:rsidRPr="007B1BBD">
        <w:rPr>
          <w:sz w:val="26"/>
          <w:szCs w:val="26"/>
        </w:rPr>
        <w:t>г.</w:t>
      </w:r>
      <w:r>
        <w:rPr>
          <w:sz w:val="22"/>
          <w:szCs w:val="22"/>
        </w:rPr>
        <w:t xml:space="preserve">              г. </w:t>
      </w:r>
      <w:r w:rsidR="00184BD0" w:rsidRPr="00D90B30">
        <w:rPr>
          <w:sz w:val="22"/>
          <w:szCs w:val="22"/>
        </w:rPr>
        <w:t>Спасск-Дальний, Примор</w:t>
      </w:r>
      <w:r>
        <w:rPr>
          <w:sz w:val="22"/>
          <w:szCs w:val="22"/>
        </w:rPr>
        <w:t xml:space="preserve">ского края                   </w:t>
      </w:r>
      <w:r w:rsidR="00184BD0" w:rsidRPr="00D90B30">
        <w:rPr>
          <w:sz w:val="22"/>
          <w:szCs w:val="22"/>
        </w:rPr>
        <w:t xml:space="preserve"> </w:t>
      </w:r>
      <w:r w:rsidR="00184BD0" w:rsidRPr="007B1BBD">
        <w:rPr>
          <w:sz w:val="26"/>
          <w:szCs w:val="26"/>
        </w:rPr>
        <w:t xml:space="preserve">№ </w:t>
      </w:r>
      <w:r w:rsidRPr="007B1BBD">
        <w:rPr>
          <w:sz w:val="26"/>
          <w:szCs w:val="26"/>
        </w:rPr>
        <w:t>74-па</w:t>
      </w:r>
    </w:p>
    <w:p w14:paraId="5AFEC6EC" w14:textId="77777777" w:rsidR="00184BD0" w:rsidRPr="008E3B82" w:rsidRDefault="00184BD0" w:rsidP="00806BF5">
      <w:pPr>
        <w:ind w:right="5952"/>
        <w:jc w:val="both"/>
        <w:rPr>
          <w:sz w:val="20"/>
          <w:szCs w:val="20"/>
        </w:rPr>
      </w:pPr>
    </w:p>
    <w:p w14:paraId="7B2244AA" w14:textId="77777777" w:rsidR="009849F1" w:rsidRDefault="009849F1" w:rsidP="00806BF5">
      <w:pPr>
        <w:ind w:right="-6"/>
        <w:jc w:val="center"/>
        <w:rPr>
          <w:b/>
          <w:sz w:val="26"/>
          <w:szCs w:val="26"/>
        </w:rPr>
      </w:pPr>
    </w:p>
    <w:p w14:paraId="6CB13467" w14:textId="77777777" w:rsidR="00E8250D" w:rsidRDefault="00E8250D" w:rsidP="00806BF5">
      <w:pPr>
        <w:ind w:right="-6"/>
        <w:jc w:val="center"/>
        <w:rPr>
          <w:b/>
          <w:sz w:val="26"/>
          <w:szCs w:val="26"/>
        </w:rPr>
      </w:pPr>
    </w:p>
    <w:p w14:paraId="65343CFD" w14:textId="77777777" w:rsidR="003336F0" w:rsidRDefault="00184BD0" w:rsidP="003336F0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3336F0">
        <w:rPr>
          <w:b/>
          <w:sz w:val="26"/>
          <w:szCs w:val="26"/>
        </w:rPr>
        <w:t xml:space="preserve">муниципальную программу </w:t>
      </w:r>
      <w:r w:rsidR="003336F0" w:rsidRPr="008D2FAA">
        <w:rPr>
          <w:b/>
          <w:sz w:val="26"/>
          <w:szCs w:val="26"/>
        </w:rPr>
        <w:t>«Завершение строительства коллектора К-5 с реконструкцией коллектора К-</w:t>
      </w:r>
      <w:proofErr w:type="gramStart"/>
      <w:r w:rsidR="003336F0" w:rsidRPr="008D2FAA">
        <w:rPr>
          <w:b/>
          <w:sz w:val="26"/>
          <w:szCs w:val="26"/>
        </w:rPr>
        <w:t>3  и</w:t>
      </w:r>
      <w:proofErr w:type="gramEnd"/>
      <w:r w:rsidR="003336F0" w:rsidRPr="008D2FAA">
        <w:rPr>
          <w:b/>
          <w:sz w:val="26"/>
          <w:szCs w:val="26"/>
        </w:rPr>
        <w:t xml:space="preserve"> строительством дамбы от ул. Комсомольская до ул. </w:t>
      </w:r>
      <w:proofErr w:type="spellStart"/>
      <w:r w:rsidR="003336F0" w:rsidRPr="008D2FAA">
        <w:rPr>
          <w:b/>
          <w:sz w:val="26"/>
          <w:szCs w:val="26"/>
        </w:rPr>
        <w:t>Кустовиновская</w:t>
      </w:r>
      <w:proofErr w:type="spellEnd"/>
      <w:r w:rsidR="003336F0">
        <w:rPr>
          <w:b/>
          <w:sz w:val="26"/>
          <w:szCs w:val="26"/>
        </w:rPr>
        <w:t xml:space="preserve">, </w:t>
      </w:r>
    </w:p>
    <w:p w14:paraId="2014B391" w14:textId="1ECA980A" w:rsidR="007B358D" w:rsidRDefault="003336F0" w:rsidP="003336F0">
      <w:pPr>
        <w:ind w:right="-6"/>
        <w:jc w:val="center"/>
        <w:rPr>
          <w:b/>
          <w:sz w:val="26"/>
          <w:szCs w:val="26"/>
        </w:rPr>
      </w:pPr>
      <w:proofErr w:type="gramStart"/>
      <w:r w:rsidRPr="008D2FAA">
        <w:rPr>
          <w:b/>
          <w:sz w:val="26"/>
          <w:szCs w:val="26"/>
        </w:rPr>
        <w:t xml:space="preserve">в  </w:t>
      </w:r>
      <w:proofErr w:type="spellStart"/>
      <w:r w:rsidRPr="008D2FAA">
        <w:rPr>
          <w:b/>
          <w:sz w:val="26"/>
          <w:szCs w:val="26"/>
        </w:rPr>
        <w:t>г.Спасск</w:t>
      </w:r>
      <w:proofErr w:type="spellEnd"/>
      <w:proofErr w:type="gramEnd"/>
      <w:r w:rsidRPr="008D2FAA">
        <w:rPr>
          <w:b/>
          <w:sz w:val="26"/>
          <w:szCs w:val="26"/>
        </w:rPr>
        <w:t>-Дальний</w:t>
      </w:r>
      <w:r w:rsidR="00A0361D"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>Приморского края на 201</w:t>
      </w:r>
      <w:r>
        <w:rPr>
          <w:b/>
          <w:sz w:val="26"/>
          <w:szCs w:val="26"/>
        </w:rPr>
        <w:t>7</w:t>
      </w:r>
      <w:r w:rsidRPr="008D2FAA">
        <w:rPr>
          <w:b/>
          <w:sz w:val="26"/>
          <w:szCs w:val="26"/>
        </w:rPr>
        <w:t>-20</w:t>
      </w:r>
      <w:r w:rsidR="008E5500">
        <w:rPr>
          <w:b/>
          <w:sz w:val="26"/>
          <w:szCs w:val="26"/>
        </w:rPr>
        <w:t>22</w:t>
      </w:r>
      <w:r w:rsidRPr="008D2FAA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, содержание коллектора К-5</w:t>
      </w:r>
      <w:r w:rsidRPr="008D2FA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утвержденную постановлением </w:t>
      </w:r>
      <w:r w:rsidR="007B358D">
        <w:rPr>
          <w:b/>
          <w:sz w:val="26"/>
          <w:szCs w:val="26"/>
        </w:rPr>
        <w:t>Администрации</w:t>
      </w:r>
    </w:p>
    <w:p w14:paraId="55398C9A" w14:textId="75A26865" w:rsidR="00184BD0" w:rsidRDefault="00184BD0" w:rsidP="003336F0">
      <w:pPr>
        <w:ind w:right="-6"/>
        <w:jc w:val="center"/>
        <w:rPr>
          <w:sz w:val="20"/>
          <w:szCs w:val="20"/>
        </w:rPr>
      </w:pPr>
      <w:r>
        <w:rPr>
          <w:b/>
          <w:sz w:val="26"/>
          <w:szCs w:val="26"/>
        </w:rPr>
        <w:t xml:space="preserve">городского округа Спасск-Дальний от 17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6"/>
            <w:szCs w:val="26"/>
          </w:rPr>
          <w:t>2017 г</w:t>
        </w:r>
      </w:smartTag>
      <w:r w:rsidR="00BA3D46">
        <w:rPr>
          <w:b/>
          <w:sz w:val="26"/>
          <w:szCs w:val="26"/>
        </w:rPr>
        <w:t xml:space="preserve">ода </w:t>
      </w:r>
      <w:r>
        <w:rPr>
          <w:b/>
          <w:sz w:val="26"/>
          <w:szCs w:val="26"/>
        </w:rPr>
        <w:t xml:space="preserve">№ 7-па </w:t>
      </w:r>
    </w:p>
    <w:p w14:paraId="1BD3E25D" w14:textId="77777777" w:rsidR="00232ACC" w:rsidRDefault="00232ACC" w:rsidP="00232ACC">
      <w:pPr>
        <w:tabs>
          <w:tab w:val="left" w:pos="7545"/>
        </w:tabs>
        <w:spacing w:line="360" w:lineRule="auto"/>
        <w:ind w:right="-1"/>
        <w:jc w:val="both"/>
        <w:rPr>
          <w:sz w:val="20"/>
          <w:szCs w:val="20"/>
        </w:rPr>
      </w:pPr>
    </w:p>
    <w:p w14:paraId="2A9FCB46" w14:textId="77777777" w:rsidR="00E8250D" w:rsidRPr="008E3B82" w:rsidRDefault="00E8250D" w:rsidP="00232ACC">
      <w:pPr>
        <w:tabs>
          <w:tab w:val="left" w:pos="7545"/>
        </w:tabs>
        <w:spacing w:line="360" w:lineRule="auto"/>
        <w:ind w:right="-1"/>
        <w:jc w:val="both"/>
        <w:rPr>
          <w:sz w:val="20"/>
          <w:szCs w:val="20"/>
        </w:rPr>
      </w:pPr>
    </w:p>
    <w:p w14:paraId="4F460CD4" w14:textId="1357F572" w:rsidR="00184BD0" w:rsidRDefault="009849F1" w:rsidP="00806BF5">
      <w:pPr>
        <w:shd w:val="clear" w:color="auto" w:fill="FFFFFF"/>
        <w:spacing w:line="360" w:lineRule="auto"/>
        <w:ind w:left="17" w:firstLine="69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7B358D">
        <w:rPr>
          <w:sz w:val="26"/>
          <w:szCs w:val="26"/>
        </w:rPr>
        <w:t>атьей</w:t>
      </w:r>
      <w:r>
        <w:rPr>
          <w:sz w:val="26"/>
          <w:szCs w:val="26"/>
        </w:rPr>
        <w:t xml:space="preserve"> 179 Бюджетного кодекса Российской Федерации</w:t>
      </w:r>
      <w:r w:rsidR="00184BD0">
        <w:rPr>
          <w:sz w:val="26"/>
          <w:szCs w:val="26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постановлением </w:t>
      </w:r>
      <w:r>
        <w:rPr>
          <w:sz w:val="26"/>
          <w:szCs w:val="26"/>
        </w:rPr>
        <w:t>А</w:t>
      </w:r>
      <w:r w:rsidR="00184BD0">
        <w:rPr>
          <w:sz w:val="26"/>
          <w:szCs w:val="26"/>
        </w:rPr>
        <w:t>дминистрации городского округа Спасск</w:t>
      </w:r>
      <w:r w:rsidR="00DF212A">
        <w:rPr>
          <w:sz w:val="26"/>
          <w:szCs w:val="26"/>
        </w:rPr>
        <w:t>-</w:t>
      </w:r>
      <w:r w:rsidR="00184BD0">
        <w:rPr>
          <w:sz w:val="26"/>
          <w:szCs w:val="26"/>
        </w:rPr>
        <w:t>Дальний от 15 апреля 2014 года</w:t>
      </w:r>
      <w:r w:rsidR="00BA3D46">
        <w:rPr>
          <w:sz w:val="26"/>
          <w:szCs w:val="26"/>
        </w:rPr>
        <w:t xml:space="preserve">          </w:t>
      </w:r>
      <w:r w:rsidR="00184BD0">
        <w:rPr>
          <w:sz w:val="26"/>
          <w:szCs w:val="26"/>
        </w:rPr>
        <w:t xml:space="preserve"> № 291-па «</w:t>
      </w:r>
      <w:r w:rsidR="00184BD0" w:rsidRPr="00413D29">
        <w:rPr>
          <w:bCs/>
          <w:spacing w:val="-2"/>
          <w:sz w:val="26"/>
          <w:szCs w:val="26"/>
        </w:rPr>
        <w:t xml:space="preserve">Об утверждении  </w:t>
      </w:r>
      <w:r w:rsidR="00184BD0">
        <w:rPr>
          <w:bCs/>
          <w:spacing w:val="-2"/>
          <w:sz w:val="26"/>
          <w:szCs w:val="26"/>
        </w:rPr>
        <w:t>П</w:t>
      </w:r>
      <w:r w:rsidR="00184BD0" w:rsidRPr="00413D29">
        <w:rPr>
          <w:bCs/>
          <w:spacing w:val="-2"/>
          <w:sz w:val="26"/>
          <w:szCs w:val="26"/>
        </w:rPr>
        <w:t>орядка принятия решений о разработке, формировании, реализации и проведении оценки эффективности муниципальных программ  городского округа Спасск-Дальний</w:t>
      </w:r>
      <w:r w:rsidR="00184BD0">
        <w:rPr>
          <w:bCs/>
          <w:spacing w:val="-2"/>
          <w:sz w:val="26"/>
          <w:szCs w:val="26"/>
        </w:rPr>
        <w:t>»</w:t>
      </w:r>
      <w:r w:rsidR="00184BD0">
        <w:rPr>
          <w:sz w:val="26"/>
          <w:szCs w:val="26"/>
        </w:rPr>
        <w:t>, Уставом городского округа Спасск</w:t>
      </w:r>
      <w:r>
        <w:rPr>
          <w:sz w:val="26"/>
          <w:szCs w:val="26"/>
        </w:rPr>
        <w:t>–</w:t>
      </w:r>
      <w:r w:rsidR="00184BD0">
        <w:rPr>
          <w:sz w:val="26"/>
          <w:szCs w:val="26"/>
        </w:rPr>
        <w:t>Дальний</w:t>
      </w:r>
      <w:r>
        <w:rPr>
          <w:sz w:val="26"/>
          <w:szCs w:val="26"/>
        </w:rPr>
        <w:t>, Администрация городского округа Спасск-Дальний</w:t>
      </w:r>
    </w:p>
    <w:p w14:paraId="4D66F708" w14:textId="77777777" w:rsidR="00184BD0" w:rsidRDefault="00184BD0" w:rsidP="00806BF5">
      <w:pPr>
        <w:spacing w:line="360" w:lineRule="auto"/>
        <w:ind w:right="-1"/>
        <w:jc w:val="both"/>
        <w:rPr>
          <w:sz w:val="20"/>
          <w:szCs w:val="20"/>
        </w:rPr>
      </w:pPr>
    </w:p>
    <w:p w14:paraId="021FDBD5" w14:textId="77777777" w:rsidR="009849F1" w:rsidRDefault="00184BD0" w:rsidP="00806BF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49F1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14:paraId="1B411967" w14:textId="77777777" w:rsidR="00E8250D" w:rsidRDefault="00E8250D" w:rsidP="00806BF5">
      <w:pPr>
        <w:spacing w:line="360" w:lineRule="auto"/>
        <w:ind w:right="-1"/>
        <w:jc w:val="both"/>
        <w:rPr>
          <w:sz w:val="26"/>
          <w:szCs w:val="26"/>
        </w:rPr>
      </w:pPr>
    </w:p>
    <w:p w14:paraId="2B783F8A" w14:textId="0DA38EF5" w:rsidR="00184BD0" w:rsidRDefault="00184BD0" w:rsidP="003336F0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6"/>
          <w:szCs w:val="26"/>
        </w:rPr>
        <w:t xml:space="preserve">1.  Внести в </w:t>
      </w:r>
      <w:r w:rsidR="003336F0" w:rsidRPr="003336F0">
        <w:rPr>
          <w:sz w:val="26"/>
          <w:szCs w:val="26"/>
        </w:rPr>
        <w:t xml:space="preserve">муниципальную программу «Завершение строительства коллектора К-5 с  реконструкцией коллектора К-3  и строительством  дамбы от </w:t>
      </w:r>
      <w:r w:rsidR="00BA3D46">
        <w:rPr>
          <w:sz w:val="26"/>
          <w:szCs w:val="26"/>
        </w:rPr>
        <w:t xml:space="preserve">     </w:t>
      </w:r>
      <w:r w:rsidR="003336F0" w:rsidRPr="003336F0">
        <w:rPr>
          <w:sz w:val="26"/>
          <w:szCs w:val="26"/>
        </w:rPr>
        <w:t xml:space="preserve">ул. Комсомольская до ул. </w:t>
      </w:r>
      <w:proofErr w:type="spellStart"/>
      <w:r w:rsidR="003336F0" w:rsidRPr="003336F0">
        <w:rPr>
          <w:sz w:val="26"/>
          <w:szCs w:val="26"/>
        </w:rPr>
        <w:t>Кустовиновская</w:t>
      </w:r>
      <w:proofErr w:type="spellEnd"/>
      <w:r w:rsidR="003336F0" w:rsidRPr="003336F0">
        <w:rPr>
          <w:sz w:val="26"/>
          <w:szCs w:val="26"/>
        </w:rPr>
        <w:t>, в  г. Спасск-Дальний Приморского края на 2017-20</w:t>
      </w:r>
      <w:r w:rsidR="008E5500">
        <w:rPr>
          <w:sz w:val="26"/>
          <w:szCs w:val="26"/>
        </w:rPr>
        <w:t>22</w:t>
      </w:r>
      <w:r w:rsidR="003336F0" w:rsidRPr="003336F0">
        <w:rPr>
          <w:sz w:val="26"/>
          <w:szCs w:val="26"/>
        </w:rPr>
        <w:t xml:space="preserve"> годы, содержание коллектора К-5», утвержденную постановлением</w:t>
      </w:r>
      <w:r w:rsidR="00BA3D46">
        <w:rPr>
          <w:sz w:val="26"/>
          <w:szCs w:val="26"/>
        </w:rPr>
        <w:t xml:space="preserve"> </w:t>
      </w:r>
      <w:r w:rsidR="00E8250D">
        <w:rPr>
          <w:sz w:val="26"/>
          <w:szCs w:val="26"/>
        </w:rPr>
        <w:t xml:space="preserve">Администрации </w:t>
      </w:r>
      <w:r w:rsidR="003336F0" w:rsidRPr="003336F0">
        <w:rPr>
          <w:sz w:val="26"/>
          <w:szCs w:val="26"/>
        </w:rPr>
        <w:t xml:space="preserve"> городского округа Спасск - Дальний от 17 января 2017 г</w:t>
      </w:r>
      <w:r w:rsidR="00BA3D46">
        <w:rPr>
          <w:sz w:val="26"/>
          <w:szCs w:val="26"/>
        </w:rPr>
        <w:t xml:space="preserve">ода          </w:t>
      </w:r>
      <w:r w:rsidR="003336F0" w:rsidRPr="003336F0">
        <w:rPr>
          <w:sz w:val="26"/>
          <w:szCs w:val="26"/>
        </w:rPr>
        <w:t xml:space="preserve"> № 7-па </w:t>
      </w:r>
      <w:r w:rsidR="00606A9D">
        <w:rPr>
          <w:sz w:val="26"/>
          <w:szCs w:val="26"/>
        </w:rPr>
        <w:t>(</w:t>
      </w:r>
      <w:r w:rsidR="00606A9D" w:rsidRPr="00691299">
        <w:rPr>
          <w:sz w:val="26"/>
          <w:szCs w:val="26"/>
        </w:rPr>
        <w:t xml:space="preserve">в редакции </w:t>
      </w:r>
      <w:r w:rsidR="00624E83" w:rsidRPr="00691299">
        <w:rPr>
          <w:sz w:val="26"/>
          <w:szCs w:val="26"/>
        </w:rPr>
        <w:t xml:space="preserve">от </w:t>
      </w:r>
      <w:r w:rsidR="00691299" w:rsidRPr="00691299">
        <w:rPr>
          <w:sz w:val="26"/>
          <w:szCs w:val="26"/>
        </w:rPr>
        <w:t>16</w:t>
      </w:r>
      <w:r w:rsidR="00BA3D46">
        <w:rPr>
          <w:sz w:val="26"/>
          <w:szCs w:val="26"/>
        </w:rPr>
        <w:t xml:space="preserve"> </w:t>
      </w:r>
      <w:r w:rsidR="00691299" w:rsidRPr="00691299">
        <w:rPr>
          <w:sz w:val="26"/>
          <w:szCs w:val="26"/>
        </w:rPr>
        <w:t>сентября</w:t>
      </w:r>
      <w:r w:rsidR="00BA3D46">
        <w:rPr>
          <w:sz w:val="26"/>
          <w:szCs w:val="26"/>
        </w:rPr>
        <w:t xml:space="preserve"> </w:t>
      </w:r>
      <w:r w:rsidR="006F5537" w:rsidRPr="00691299">
        <w:rPr>
          <w:sz w:val="26"/>
          <w:szCs w:val="26"/>
        </w:rPr>
        <w:t>20</w:t>
      </w:r>
      <w:r w:rsidR="00691299" w:rsidRPr="00691299">
        <w:rPr>
          <w:sz w:val="26"/>
          <w:szCs w:val="26"/>
        </w:rPr>
        <w:t>20</w:t>
      </w:r>
      <w:r w:rsidR="006F5537" w:rsidRPr="00691299">
        <w:rPr>
          <w:sz w:val="26"/>
          <w:szCs w:val="26"/>
        </w:rPr>
        <w:t xml:space="preserve"> года</w:t>
      </w:r>
      <w:r w:rsidR="004379D8" w:rsidRPr="00691299">
        <w:rPr>
          <w:sz w:val="26"/>
          <w:szCs w:val="26"/>
        </w:rPr>
        <w:t xml:space="preserve"> № </w:t>
      </w:r>
      <w:r w:rsidR="00691299" w:rsidRPr="00691299">
        <w:rPr>
          <w:sz w:val="26"/>
          <w:szCs w:val="26"/>
        </w:rPr>
        <w:t>451</w:t>
      </w:r>
      <w:r w:rsidR="004379D8" w:rsidRPr="00691299">
        <w:rPr>
          <w:sz w:val="26"/>
          <w:szCs w:val="26"/>
        </w:rPr>
        <w:t>-па)</w:t>
      </w:r>
      <w:r w:rsidR="00E8250D">
        <w:rPr>
          <w:sz w:val="26"/>
          <w:szCs w:val="26"/>
        </w:rPr>
        <w:t>,</w:t>
      </w:r>
      <w:r w:rsidR="00BA3D46">
        <w:rPr>
          <w:sz w:val="26"/>
          <w:szCs w:val="26"/>
        </w:rPr>
        <w:t xml:space="preserve"> </w:t>
      </w:r>
      <w:r w:rsidRPr="00691299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изменения:</w:t>
      </w:r>
    </w:p>
    <w:p w14:paraId="3F2A67AD" w14:textId="77777777" w:rsidR="00FA4850" w:rsidRDefault="00FA4850" w:rsidP="00FA4850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83A91">
        <w:rPr>
          <w:sz w:val="26"/>
          <w:szCs w:val="26"/>
        </w:rPr>
        <w:t>.</w:t>
      </w:r>
      <w:r>
        <w:rPr>
          <w:sz w:val="26"/>
          <w:szCs w:val="26"/>
        </w:rPr>
        <w:t xml:space="preserve"> в паспорте программы:</w:t>
      </w:r>
    </w:p>
    <w:p w14:paraId="58D829D1" w14:textId="77777777" w:rsidR="00971EB9" w:rsidRDefault="00971EB9" w:rsidP="00DC6C40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вторую графу восьмой позиции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457949" w:rsidRPr="009C00E1" w14:paraId="0432347A" w14:textId="77777777" w:rsidTr="009C00E1">
        <w:tc>
          <w:tcPr>
            <w:tcW w:w="2660" w:type="dxa"/>
          </w:tcPr>
          <w:p w14:paraId="77C92C2F" w14:textId="77777777" w:rsidR="00457949" w:rsidRPr="00652123" w:rsidRDefault="00457949" w:rsidP="009C00E1">
            <w:pPr>
              <w:ind w:right="-6"/>
              <w:jc w:val="both"/>
            </w:pPr>
            <w:r w:rsidRPr="00652123">
              <w:t>Объемы и источники финансирования</w:t>
            </w:r>
          </w:p>
        </w:tc>
        <w:tc>
          <w:tcPr>
            <w:tcW w:w="6910" w:type="dxa"/>
          </w:tcPr>
          <w:p w14:paraId="7BB1118A" w14:textId="77777777" w:rsidR="005B65C2" w:rsidRPr="00652123" w:rsidRDefault="00671815" w:rsidP="00671815">
            <w:pPr>
              <w:ind w:right="-6"/>
              <w:jc w:val="both"/>
            </w:pPr>
            <w:r w:rsidRPr="00652123">
              <w:t xml:space="preserve">1. </w:t>
            </w:r>
            <w:r w:rsidR="005B65C2" w:rsidRPr="00652123">
              <w:t>Средства, направленные на реализацию</w:t>
            </w:r>
            <w:r w:rsidRPr="00652123">
              <w:t xml:space="preserve"> программы</w:t>
            </w:r>
            <w:r w:rsidR="005B65C2" w:rsidRPr="00652123">
              <w:t>:</w:t>
            </w:r>
          </w:p>
          <w:p w14:paraId="52FACEBF" w14:textId="77777777" w:rsidR="005B65C2" w:rsidRPr="00652123" w:rsidRDefault="009E4AA6" w:rsidP="00D97937">
            <w:pPr>
              <w:ind w:right="-6"/>
              <w:jc w:val="both"/>
            </w:pPr>
            <w:r>
              <w:t>всего –</w:t>
            </w:r>
            <w:r w:rsidR="00C302BC">
              <w:t>6301,388</w:t>
            </w:r>
            <w:r w:rsidR="00671815" w:rsidRPr="00652123">
              <w:t xml:space="preserve"> тыс. руб.</w:t>
            </w:r>
            <w:r w:rsidR="00E8250D">
              <w:t>,</w:t>
            </w:r>
          </w:p>
          <w:p w14:paraId="7ADA59B6" w14:textId="77777777" w:rsidR="00671815" w:rsidRPr="00652123" w:rsidRDefault="00671815" w:rsidP="00D97937">
            <w:pPr>
              <w:ind w:right="-6"/>
              <w:jc w:val="both"/>
            </w:pPr>
            <w:r w:rsidRPr="00652123">
              <w:t>в том числе по годам:</w:t>
            </w:r>
          </w:p>
          <w:p w14:paraId="25B0A3A3" w14:textId="77777777" w:rsidR="005B65C2" w:rsidRPr="00652123" w:rsidRDefault="005B65C2" w:rsidP="005B65C2">
            <w:pPr>
              <w:ind w:right="-6" w:firstLine="317"/>
              <w:jc w:val="both"/>
            </w:pPr>
            <w:r w:rsidRPr="00652123">
              <w:lastRenderedPageBreak/>
              <w:t xml:space="preserve">2017г. </w:t>
            </w:r>
            <w:r w:rsidR="00671815" w:rsidRPr="00652123">
              <w:t xml:space="preserve">–2547,457 </w:t>
            </w:r>
            <w:r w:rsidRPr="00652123">
              <w:t>тыс.руб.,</w:t>
            </w:r>
          </w:p>
          <w:p w14:paraId="04827C42" w14:textId="77777777"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2018г. </w:t>
            </w:r>
            <w:r w:rsidR="00671815" w:rsidRPr="00652123">
              <w:t xml:space="preserve">–1610,275 </w:t>
            </w:r>
            <w:r w:rsidRPr="00652123">
              <w:t>тыс.руб.,</w:t>
            </w:r>
          </w:p>
          <w:p w14:paraId="1CE5B3DD" w14:textId="4FD82E86"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2019г. </w:t>
            </w:r>
            <w:r w:rsidR="00671815" w:rsidRPr="00652123">
              <w:t>–</w:t>
            </w:r>
            <w:r w:rsidR="00AF7354">
              <w:t>2143,656</w:t>
            </w:r>
            <w:r w:rsidR="00984574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3331EE7E" w14:textId="12011D92"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2020г. </w:t>
            </w:r>
            <w:r w:rsidR="00671815" w:rsidRPr="00652123">
              <w:t>–</w:t>
            </w:r>
            <w:r w:rsidR="00984574">
              <w:t xml:space="preserve"> </w:t>
            </w:r>
            <w:r w:rsidR="003336F0">
              <w:t>0</w:t>
            </w:r>
            <w:r w:rsidR="00BA3D46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1D971D02" w14:textId="71C1703B" w:rsidR="005B65C2" w:rsidRDefault="00BA3D46" w:rsidP="005B65C2">
            <w:pPr>
              <w:ind w:right="-6"/>
              <w:jc w:val="both"/>
            </w:pPr>
            <w:r>
              <w:t xml:space="preserve">      </w:t>
            </w:r>
            <w:r w:rsidR="005B65C2" w:rsidRPr="00652123">
              <w:t xml:space="preserve">2021г. </w:t>
            </w:r>
            <w:r w:rsidR="00671815" w:rsidRPr="00652123">
              <w:t>–</w:t>
            </w:r>
            <w:r w:rsidR="00691299">
              <w:t>0</w:t>
            </w:r>
            <w:r>
              <w:t xml:space="preserve"> </w:t>
            </w:r>
            <w:proofErr w:type="spellStart"/>
            <w:r w:rsidR="004C12B9">
              <w:t>тыс.руб</w:t>
            </w:r>
            <w:proofErr w:type="spellEnd"/>
            <w:r w:rsidR="004C12B9">
              <w:t>.</w:t>
            </w:r>
            <w:r w:rsidR="00E8250D">
              <w:t>,</w:t>
            </w:r>
          </w:p>
          <w:p w14:paraId="4940A945" w14:textId="24FB6FD0" w:rsidR="004C12B9" w:rsidRPr="00652123" w:rsidRDefault="00BA3D46" w:rsidP="005B65C2">
            <w:pPr>
              <w:ind w:right="-6"/>
              <w:jc w:val="both"/>
            </w:pPr>
            <w:r>
              <w:t xml:space="preserve">      </w:t>
            </w:r>
            <w:r w:rsidR="004C12B9" w:rsidRPr="00652123">
              <w:t>202</w:t>
            </w:r>
            <w:r w:rsidR="004C12B9">
              <w:t>2</w:t>
            </w:r>
            <w:r w:rsidR="004C12B9" w:rsidRPr="00652123">
              <w:t xml:space="preserve">г. – </w:t>
            </w:r>
            <w:r w:rsidR="00691299">
              <w:t>0</w:t>
            </w:r>
            <w:r>
              <w:t xml:space="preserve"> </w:t>
            </w:r>
            <w:proofErr w:type="spellStart"/>
            <w:r w:rsidR="004C12B9">
              <w:t>тыс.руб</w:t>
            </w:r>
            <w:proofErr w:type="spellEnd"/>
            <w:r w:rsidR="004C12B9">
              <w:t>.</w:t>
            </w:r>
          </w:p>
          <w:p w14:paraId="50AAAA36" w14:textId="77777777" w:rsidR="00671815" w:rsidRPr="00652123" w:rsidRDefault="00671815" w:rsidP="009C00E1">
            <w:pPr>
              <w:ind w:right="-6"/>
              <w:jc w:val="both"/>
            </w:pPr>
            <w:r w:rsidRPr="00652123">
              <w:t xml:space="preserve">2. </w:t>
            </w:r>
            <w:r w:rsidR="00E8250D">
              <w:t>В</w:t>
            </w:r>
            <w:r w:rsidRPr="00652123">
              <w:t xml:space="preserve"> том числе средства</w:t>
            </w:r>
            <w:r w:rsidR="00022CB0" w:rsidRPr="00652123">
              <w:t xml:space="preserve"> бюджета городского округа Спасск</w:t>
            </w:r>
            <w:r w:rsidR="00933636" w:rsidRPr="00652123">
              <w:t>–</w:t>
            </w:r>
            <w:r w:rsidR="00022CB0" w:rsidRPr="00652123">
              <w:t>Дальний</w:t>
            </w:r>
            <w:r w:rsidR="00933636" w:rsidRPr="00652123">
              <w:t>:</w:t>
            </w:r>
          </w:p>
          <w:p w14:paraId="3E50B3E8" w14:textId="5CFD3316" w:rsidR="00671815" w:rsidRPr="00652123" w:rsidRDefault="00671815" w:rsidP="00671815">
            <w:pPr>
              <w:ind w:right="-6" w:firstLine="317"/>
              <w:jc w:val="both"/>
            </w:pPr>
            <w:r w:rsidRPr="00652123">
              <w:t xml:space="preserve">всего </w:t>
            </w:r>
            <w:r w:rsidR="009E4AA6">
              <w:t>–</w:t>
            </w:r>
            <w:r w:rsidR="00BA3D46">
              <w:t xml:space="preserve"> </w:t>
            </w:r>
            <w:r w:rsidR="00C302BC">
              <w:t>2886,661</w:t>
            </w:r>
            <w:r w:rsidR="00FF21FD" w:rsidRPr="00652123">
              <w:t>тыс.руб.</w:t>
            </w:r>
            <w:r w:rsidR="00E8250D">
              <w:t>,</w:t>
            </w:r>
          </w:p>
          <w:p w14:paraId="3912A067" w14:textId="77777777" w:rsidR="00022CB0" w:rsidRPr="00652123" w:rsidRDefault="00022CB0" w:rsidP="00671815">
            <w:pPr>
              <w:ind w:right="-6" w:firstLine="317"/>
              <w:jc w:val="both"/>
            </w:pPr>
            <w:r w:rsidRPr="00652123">
              <w:t>в том числе</w:t>
            </w:r>
            <w:r w:rsidR="00671815" w:rsidRPr="00652123">
              <w:t xml:space="preserve"> по годам</w:t>
            </w:r>
            <w:r w:rsidRPr="00652123">
              <w:t>:</w:t>
            </w:r>
          </w:p>
          <w:p w14:paraId="1AA05015" w14:textId="77777777" w:rsidR="00241CBF" w:rsidRPr="00652123" w:rsidRDefault="006840E4" w:rsidP="00671815">
            <w:pPr>
              <w:ind w:right="-6" w:firstLine="317"/>
              <w:jc w:val="both"/>
            </w:pPr>
            <w:r w:rsidRPr="00652123">
              <w:t>2017</w:t>
            </w:r>
            <w:r w:rsidR="00241CBF" w:rsidRPr="00652123">
              <w:t>г.</w:t>
            </w:r>
            <w:r w:rsidR="00971EB9" w:rsidRPr="00652123">
              <w:t xml:space="preserve"> -</w:t>
            </w:r>
            <w:r w:rsidR="00241CBF" w:rsidRPr="00652123">
              <w:t xml:space="preserve"> 2547,457 тыс.руб.,</w:t>
            </w:r>
          </w:p>
          <w:p w14:paraId="132D061B" w14:textId="337DA545" w:rsidR="00241CBF" w:rsidRPr="00652123" w:rsidRDefault="006840E4" w:rsidP="00671815">
            <w:pPr>
              <w:ind w:right="-6" w:firstLine="317"/>
              <w:jc w:val="both"/>
            </w:pPr>
            <w:r w:rsidRPr="00652123">
              <w:t xml:space="preserve">2018г. </w:t>
            </w:r>
            <w:r w:rsidR="00971EB9" w:rsidRPr="00652123">
              <w:t>-</w:t>
            </w:r>
            <w:r w:rsidRPr="00652123">
              <w:t xml:space="preserve"> 322,055</w:t>
            </w:r>
            <w:r w:rsidR="00984574">
              <w:t xml:space="preserve"> </w:t>
            </w:r>
            <w:proofErr w:type="spellStart"/>
            <w:r w:rsidR="00241CBF" w:rsidRPr="00652123">
              <w:t>тыс.руб</w:t>
            </w:r>
            <w:proofErr w:type="spellEnd"/>
            <w:r w:rsidR="00241CBF" w:rsidRPr="00652123">
              <w:t>.</w:t>
            </w:r>
            <w:r w:rsidR="00095BE0" w:rsidRPr="00652123">
              <w:t>,</w:t>
            </w:r>
          </w:p>
          <w:p w14:paraId="414FF06E" w14:textId="763A12B1" w:rsidR="00457949" w:rsidRPr="00652123" w:rsidRDefault="00095BE0" w:rsidP="00671815">
            <w:pPr>
              <w:ind w:right="-6" w:firstLine="317"/>
              <w:jc w:val="both"/>
            </w:pPr>
            <w:r w:rsidRPr="00652123">
              <w:t>2019</w:t>
            </w:r>
            <w:r w:rsidR="00EE78CB" w:rsidRPr="00652123">
              <w:t xml:space="preserve">г. </w:t>
            </w:r>
            <w:r w:rsidR="00AF7354">
              <w:t>–17,149</w:t>
            </w:r>
            <w:r w:rsidR="00984574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32C795C3" w14:textId="44846BD7" w:rsidR="00971EB9" w:rsidRPr="00652123" w:rsidRDefault="00971EB9" w:rsidP="00671815">
            <w:pPr>
              <w:ind w:right="-6" w:firstLine="317"/>
              <w:jc w:val="both"/>
            </w:pPr>
            <w:r w:rsidRPr="00652123">
              <w:t xml:space="preserve">2020г. </w:t>
            </w:r>
            <w:r w:rsidR="00984574">
              <w:t xml:space="preserve">– </w:t>
            </w:r>
            <w:r w:rsidR="00DD5409">
              <w:t>0</w:t>
            </w:r>
            <w:r w:rsidR="00984574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2DC91F99" w14:textId="33FAA617" w:rsidR="00971EB9" w:rsidRDefault="00F4525E" w:rsidP="00933636">
            <w:pPr>
              <w:ind w:right="-6" w:firstLine="317"/>
              <w:jc w:val="both"/>
            </w:pPr>
            <w:r w:rsidRPr="00652123">
              <w:t xml:space="preserve">2021г. </w:t>
            </w:r>
            <w:r w:rsidR="004C12B9">
              <w:t>–</w:t>
            </w:r>
            <w:r w:rsidR="00984574">
              <w:t xml:space="preserve"> </w:t>
            </w:r>
            <w:r w:rsidR="00691299">
              <w:t>0</w:t>
            </w:r>
            <w:r w:rsidR="00971EB9" w:rsidRPr="00652123">
              <w:t xml:space="preserve"> тыс. руб.</w:t>
            </w:r>
            <w:r w:rsidR="00E8250D">
              <w:t>,</w:t>
            </w:r>
          </w:p>
          <w:p w14:paraId="17CE0E8B" w14:textId="6A6B5DCE" w:rsidR="004C12B9" w:rsidRPr="00652123" w:rsidRDefault="004C12B9" w:rsidP="00933636">
            <w:pPr>
              <w:ind w:right="-6" w:firstLine="317"/>
              <w:jc w:val="both"/>
            </w:pPr>
            <w:r w:rsidRPr="00652123">
              <w:t>202</w:t>
            </w:r>
            <w:r>
              <w:t>2</w:t>
            </w:r>
            <w:r w:rsidRPr="00652123">
              <w:t xml:space="preserve">г. – </w:t>
            </w:r>
            <w:r w:rsidR="00691299">
              <w:t>0</w:t>
            </w:r>
            <w:r w:rsidR="00984574">
              <w:t xml:space="preserve"> </w:t>
            </w:r>
            <w:proofErr w:type="spellStart"/>
            <w:r>
              <w:t>тыс.руб</w:t>
            </w:r>
            <w:proofErr w:type="spellEnd"/>
            <w:r w:rsidR="00E8250D">
              <w:t>.</w:t>
            </w:r>
          </w:p>
          <w:p w14:paraId="5710BBCB" w14:textId="77777777" w:rsidR="00933636" w:rsidRPr="00652123" w:rsidRDefault="00933636" w:rsidP="009C00E1">
            <w:pPr>
              <w:ind w:right="-6" w:firstLine="34"/>
              <w:jc w:val="both"/>
            </w:pPr>
            <w:r w:rsidRPr="00652123">
              <w:t xml:space="preserve">3. </w:t>
            </w:r>
            <w:r w:rsidR="00E8250D">
              <w:t>В</w:t>
            </w:r>
            <w:r w:rsidRPr="00652123">
              <w:t xml:space="preserve"> том числе с</w:t>
            </w:r>
            <w:r w:rsidR="00807D08" w:rsidRPr="00652123">
              <w:t>редства краевого бюджета:</w:t>
            </w:r>
          </w:p>
          <w:p w14:paraId="380137A8" w14:textId="2729F73E" w:rsidR="00933636" w:rsidRPr="00652123" w:rsidRDefault="00933636" w:rsidP="00933636">
            <w:pPr>
              <w:ind w:right="-6" w:firstLine="317"/>
              <w:jc w:val="both"/>
            </w:pPr>
            <w:r w:rsidRPr="00652123">
              <w:t xml:space="preserve">всего </w:t>
            </w:r>
            <w:r w:rsidR="00A3790A" w:rsidRPr="00652123">
              <w:t>–</w:t>
            </w:r>
            <w:r w:rsidR="00C302BC">
              <w:t>3414,727</w:t>
            </w:r>
            <w:r w:rsidR="00984574">
              <w:t xml:space="preserve"> </w:t>
            </w:r>
            <w:r w:rsidR="00D72603" w:rsidRPr="00652123">
              <w:t>тыс. руб.</w:t>
            </w:r>
            <w:r w:rsidR="00E8250D">
              <w:t>,</w:t>
            </w:r>
          </w:p>
          <w:p w14:paraId="21C10ADD" w14:textId="77777777" w:rsidR="00057D82" w:rsidRPr="00652123" w:rsidRDefault="00D72603" w:rsidP="00933636">
            <w:pPr>
              <w:ind w:right="-6" w:firstLine="317"/>
              <w:jc w:val="both"/>
            </w:pPr>
            <w:r w:rsidRPr="00652123">
              <w:t>в том числе</w:t>
            </w:r>
            <w:r w:rsidR="00933636" w:rsidRPr="00652123">
              <w:t xml:space="preserve"> по годам</w:t>
            </w:r>
            <w:r w:rsidRPr="00652123">
              <w:t>:</w:t>
            </w:r>
          </w:p>
          <w:p w14:paraId="05CA8A2B" w14:textId="77777777" w:rsidR="00D72603" w:rsidRPr="00652123" w:rsidRDefault="00D72603" w:rsidP="00933636">
            <w:pPr>
              <w:ind w:right="-6" w:firstLine="317"/>
              <w:jc w:val="both"/>
            </w:pPr>
            <w:r w:rsidRPr="00652123">
              <w:t>2017г. - 0 тыс.руб.,</w:t>
            </w:r>
          </w:p>
          <w:p w14:paraId="46234AD8" w14:textId="77777777" w:rsidR="00D72603" w:rsidRPr="00652123" w:rsidRDefault="00D72603" w:rsidP="00933636">
            <w:pPr>
              <w:ind w:right="-6" w:firstLine="317"/>
              <w:jc w:val="both"/>
            </w:pPr>
            <w:r w:rsidRPr="00652123">
              <w:t>2018г. – 1288,22 тыс.руб.,</w:t>
            </w:r>
          </w:p>
          <w:p w14:paraId="52FB1549" w14:textId="77777777" w:rsidR="00D72603" w:rsidRPr="00652123" w:rsidRDefault="00D72603" w:rsidP="00933636">
            <w:pPr>
              <w:ind w:right="-6" w:firstLine="317"/>
              <w:jc w:val="both"/>
            </w:pPr>
            <w:r w:rsidRPr="00652123">
              <w:t xml:space="preserve">2019г. – </w:t>
            </w:r>
            <w:r w:rsidR="00AF7354">
              <w:t>2126,507</w:t>
            </w:r>
            <w:r w:rsidRPr="00652123">
              <w:t>тыс.руб.,</w:t>
            </w:r>
          </w:p>
          <w:p w14:paraId="056C830A" w14:textId="58F281D3" w:rsidR="00D72603" w:rsidRPr="00652123" w:rsidRDefault="00D72603" w:rsidP="00933636">
            <w:pPr>
              <w:ind w:right="-6" w:firstLine="317"/>
              <w:jc w:val="both"/>
            </w:pPr>
            <w:r w:rsidRPr="00652123">
              <w:t xml:space="preserve">2020г. </w:t>
            </w:r>
            <w:r w:rsidR="00984574">
              <w:t>–</w:t>
            </w:r>
            <w:r w:rsidRPr="00652123">
              <w:t xml:space="preserve"> </w:t>
            </w:r>
            <w:r w:rsidR="00DD5409">
              <w:t>0</w:t>
            </w:r>
            <w:r w:rsidR="00984574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2EEBD13A" w14:textId="3A4E23B3" w:rsidR="00D72603" w:rsidRDefault="00D72603" w:rsidP="004C12B9">
            <w:pPr>
              <w:ind w:right="-6" w:firstLine="317"/>
              <w:jc w:val="both"/>
            </w:pPr>
            <w:r w:rsidRPr="00652123">
              <w:t xml:space="preserve">2021г. </w:t>
            </w:r>
            <w:r w:rsidR="004C12B9">
              <w:t>–</w:t>
            </w:r>
            <w:r w:rsidR="00984574">
              <w:t xml:space="preserve"> </w:t>
            </w:r>
            <w:r w:rsidR="00691299">
              <w:t>0</w:t>
            </w:r>
            <w:r w:rsidRPr="00652123">
              <w:t xml:space="preserve"> тыс. руб.</w:t>
            </w:r>
          </w:p>
          <w:p w14:paraId="27C6798F" w14:textId="0FFEBABA" w:rsidR="004C12B9" w:rsidRPr="00652123" w:rsidRDefault="004C12B9" w:rsidP="00691299">
            <w:pPr>
              <w:ind w:right="-6" w:firstLine="317"/>
              <w:jc w:val="both"/>
            </w:pPr>
            <w:r w:rsidRPr="00652123">
              <w:t>202</w:t>
            </w:r>
            <w:r>
              <w:t>2</w:t>
            </w:r>
            <w:r w:rsidRPr="00652123">
              <w:t xml:space="preserve">г. </w:t>
            </w:r>
            <w:r>
              <w:t>–</w:t>
            </w:r>
            <w:r w:rsidR="00984574">
              <w:t xml:space="preserve"> </w:t>
            </w:r>
            <w:r w:rsidR="00691299">
              <w:t>0</w:t>
            </w:r>
            <w:r w:rsidRPr="00652123">
              <w:t xml:space="preserve"> тыс. руб.</w:t>
            </w:r>
          </w:p>
        </w:tc>
      </w:tr>
    </w:tbl>
    <w:p w14:paraId="1513D16A" w14:textId="77777777" w:rsidR="00A071FF" w:rsidRDefault="00A071FF" w:rsidP="0045143C">
      <w:pPr>
        <w:spacing w:line="360" w:lineRule="auto"/>
        <w:ind w:right="-6" w:firstLine="708"/>
        <w:jc w:val="both"/>
        <w:rPr>
          <w:sz w:val="26"/>
          <w:szCs w:val="26"/>
        </w:rPr>
      </w:pPr>
    </w:p>
    <w:p w14:paraId="34557F9D" w14:textId="1750F4BE" w:rsidR="00184BD0" w:rsidRDefault="00A071FF" w:rsidP="0045143C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71EB9">
        <w:rPr>
          <w:sz w:val="26"/>
          <w:szCs w:val="26"/>
        </w:rPr>
        <w:t>.</w:t>
      </w:r>
      <w:r w:rsidR="00183A91">
        <w:rPr>
          <w:sz w:val="26"/>
          <w:szCs w:val="26"/>
        </w:rPr>
        <w:t>2</w:t>
      </w:r>
      <w:r w:rsidR="00971EB9">
        <w:rPr>
          <w:sz w:val="26"/>
          <w:szCs w:val="26"/>
        </w:rPr>
        <w:t xml:space="preserve">. В разделе 3 </w:t>
      </w:r>
      <w:proofErr w:type="gramStart"/>
      <w:r w:rsidR="00971EB9">
        <w:rPr>
          <w:sz w:val="26"/>
          <w:szCs w:val="26"/>
        </w:rPr>
        <w:t>программы  п</w:t>
      </w:r>
      <w:r w:rsidR="00184BD0">
        <w:rPr>
          <w:sz w:val="26"/>
          <w:szCs w:val="26"/>
        </w:rPr>
        <w:t>еречень</w:t>
      </w:r>
      <w:proofErr w:type="gramEnd"/>
      <w:r w:rsidR="00A0361D">
        <w:rPr>
          <w:sz w:val="26"/>
          <w:szCs w:val="26"/>
        </w:rPr>
        <w:t xml:space="preserve"> </w:t>
      </w:r>
      <w:r w:rsidR="00971EB9">
        <w:rPr>
          <w:sz w:val="26"/>
          <w:szCs w:val="26"/>
        </w:rPr>
        <w:t xml:space="preserve">программных </w:t>
      </w:r>
      <w:r w:rsidR="00184BD0">
        <w:rPr>
          <w:sz w:val="26"/>
          <w:szCs w:val="26"/>
        </w:rPr>
        <w:t>мероприятий изложить в следующей редакции:</w:t>
      </w:r>
    </w:p>
    <w:p w14:paraId="4F0D750A" w14:textId="77777777" w:rsidR="00184BD0" w:rsidRPr="008344DB" w:rsidRDefault="00184BD0" w:rsidP="006E4133">
      <w:pPr>
        <w:spacing w:line="360" w:lineRule="auto"/>
        <w:ind w:right="-6"/>
        <w:jc w:val="center"/>
        <w:rPr>
          <w:b/>
          <w:sz w:val="26"/>
          <w:szCs w:val="26"/>
        </w:rPr>
      </w:pPr>
      <w:r w:rsidRPr="008344DB">
        <w:rPr>
          <w:b/>
          <w:sz w:val="26"/>
          <w:szCs w:val="26"/>
        </w:rPr>
        <w:t>Перечень мероприятий</w:t>
      </w:r>
    </w:p>
    <w:tbl>
      <w:tblPr>
        <w:tblW w:w="10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3"/>
        <w:gridCol w:w="1134"/>
        <w:gridCol w:w="1134"/>
        <w:gridCol w:w="1134"/>
        <w:gridCol w:w="851"/>
        <w:gridCol w:w="851"/>
        <w:gridCol w:w="580"/>
        <w:gridCol w:w="269"/>
        <w:gridCol w:w="38"/>
        <w:gridCol w:w="1092"/>
        <w:gridCol w:w="38"/>
      </w:tblGrid>
      <w:tr w:rsidR="00AA3804" w:rsidRPr="003F3D18" w14:paraId="7CDFCBE7" w14:textId="77777777" w:rsidTr="00E8250D">
        <w:trPr>
          <w:trHeight w:val="506"/>
        </w:trPr>
        <w:tc>
          <w:tcPr>
            <w:tcW w:w="565" w:type="dxa"/>
            <w:vMerge w:val="restart"/>
          </w:tcPr>
          <w:p w14:paraId="524FD3A7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№</w:t>
            </w:r>
          </w:p>
        </w:tc>
        <w:tc>
          <w:tcPr>
            <w:tcW w:w="2413" w:type="dxa"/>
            <w:vMerge w:val="restart"/>
          </w:tcPr>
          <w:p w14:paraId="5B779165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Наименование мероприятий</w:t>
            </w:r>
          </w:p>
        </w:tc>
        <w:tc>
          <w:tcPr>
            <w:tcW w:w="5991" w:type="dxa"/>
            <w:gridSpan w:val="8"/>
          </w:tcPr>
          <w:p w14:paraId="1511C6D5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Сумма, тыс. руб.</w:t>
            </w:r>
          </w:p>
        </w:tc>
        <w:tc>
          <w:tcPr>
            <w:tcW w:w="1130" w:type="dxa"/>
            <w:gridSpan w:val="2"/>
          </w:tcPr>
          <w:p w14:paraId="66058582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Итого</w:t>
            </w:r>
          </w:p>
        </w:tc>
      </w:tr>
      <w:tr w:rsidR="009E4AA6" w:rsidRPr="003F3D18" w14:paraId="0CC004B7" w14:textId="77777777" w:rsidTr="00E8250D">
        <w:trPr>
          <w:gridAfter w:val="1"/>
          <w:wAfter w:w="38" w:type="dxa"/>
          <w:trHeight w:val="258"/>
        </w:trPr>
        <w:tc>
          <w:tcPr>
            <w:tcW w:w="565" w:type="dxa"/>
            <w:vMerge/>
          </w:tcPr>
          <w:p w14:paraId="309E4A8A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2413" w:type="dxa"/>
            <w:vMerge/>
          </w:tcPr>
          <w:p w14:paraId="439E6015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14:paraId="2DD8D834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14:paraId="72EAFCCF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</w:tcPr>
          <w:p w14:paraId="3BF17AB3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</w:tcPr>
          <w:p w14:paraId="39FCF547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5A6CE0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2021 г.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000F9D2E" w14:textId="77777777" w:rsidR="009E4AA6" w:rsidRPr="009E4AA6" w:rsidRDefault="009E4AA6" w:rsidP="009E4AA6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2022г.</w:t>
            </w:r>
          </w:p>
        </w:tc>
        <w:tc>
          <w:tcPr>
            <w:tcW w:w="1130" w:type="dxa"/>
            <w:gridSpan w:val="2"/>
          </w:tcPr>
          <w:p w14:paraId="720D8BFB" w14:textId="77777777" w:rsidR="009E4AA6" w:rsidRPr="00652123" w:rsidRDefault="009E4AA6" w:rsidP="003F3D18">
            <w:pPr>
              <w:ind w:right="-6"/>
              <w:jc w:val="center"/>
            </w:pPr>
          </w:p>
        </w:tc>
      </w:tr>
      <w:tr w:rsidR="009E4AA6" w:rsidRPr="003F3D18" w14:paraId="125BA7EF" w14:textId="77777777" w:rsidTr="00E8250D">
        <w:trPr>
          <w:gridAfter w:val="1"/>
          <w:wAfter w:w="38" w:type="dxa"/>
        </w:trPr>
        <w:tc>
          <w:tcPr>
            <w:tcW w:w="565" w:type="dxa"/>
          </w:tcPr>
          <w:p w14:paraId="3D818A37" w14:textId="77777777" w:rsidR="009E4AA6" w:rsidRPr="00652123" w:rsidRDefault="009E4AA6" w:rsidP="003F3D18">
            <w:pPr>
              <w:ind w:right="-6"/>
              <w:jc w:val="center"/>
            </w:pPr>
            <w:r w:rsidRPr="00652123">
              <w:t>1</w:t>
            </w:r>
          </w:p>
        </w:tc>
        <w:tc>
          <w:tcPr>
            <w:tcW w:w="2413" w:type="dxa"/>
          </w:tcPr>
          <w:p w14:paraId="2DA0407D" w14:textId="77777777" w:rsidR="009E4AA6" w:rsidRPr="009E4AA6" w:rsidRDefault="009E4AA6" w:rsidP="00652123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Разработка проектной документации с выполнением инженерно-геологических изысканий по объекту «Завершение строительства коллектора К-5 с реконструкцией коллектора К-3 и  строительством дамбы  от</w:t>
            </w:r>
          </w:p>
          <w:p w14:paraId="77D6D373" w14:textId="1CD205A5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ул. </w:t>
            </w:r>
            <w:proofErr w:type="gramStart"/>
            <w:r w:rsidRPr="009E4AA6">
              <w:rPr>
                <w:sz w:val="22"/>
                <w:szCs w:val="22"/>
              </w:rPr>
              <w:t>Комсомольская  до</w:t>
            </w:r>
            <w:proofErr w:type="gramEnd"/>
            <w:r w:rsidR="00984574">
              <w:rPr>
                <w:sz w:val="22"/>
                <w:szCs w:val="22"/>
              </w:rPr>
              <w:t xml:space="preserve"> </w:t>
            </w:r>
            <w:proofErr w:type="spellStart"/>
            <w:r w:rsidRPr="009E4AA6">
              <w:rPr>
                <w:sz w:val="22"/>
                <w:szCs w:val="22"/>
              </w:rPr>
              <w:t>ул.</w:t>
            </w:r>
            <w:r w:rsidR="00E8250D">
              <w:rPr>
                <w:sz w:val="22"/>
                <w:szCs w:val="22"/>
              </w:rPr>
              <w:t>К</w:t>
            </w:r>
            <w:r w:rsidRPr="009E4AA6">
              <w:rPr>
                <w:sz w:val="22"/>
                <w:szCs w:val="22"/>
              </w:rPr>
              <w:t>устовиновская</w:t>
            </w:r>
            <w:proofErr w:type="spellEnd"/>
            <w:r w:rsidRPr="009E4AA6">
              <w:rPr>
                <w:sz w:val="22"/>
                <w:szCs w:val="22"/>
              </w:rPr>
              <w:t>, содержание коллектора К-5».</w:t>
            </w:r>
          </w:p>
        </w:tc>
        <w:tc>
          <w:tcPr>
            <w:tcW w:w="1134" w:type="dxa"/>
          </w:tcPr>
          <w:p w14:paraId="077ACD08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2070,425</w:t>
            </w:r>
          </w:p>
        </w:tc>
        <w:tc>
          <w:tcPr>
            <w:tcW w:w="1134" w:type="dxa"/>
          </w:tcPr>
          <w:p w14:paraId="0D184EE7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897A0B9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FDCADF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5CBBFC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3AA46679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4FFC0514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2070,425</w:t>
            </w:r>
          </w:p>
        </w:tc>
      </w:tr>
      <w:tr w:rsidR="009E4AA6" w:rsidRPr="003F3D18" w14:paraId="3D6823EC" w14:textId="77777777" w:rsidTr="00E8250D">
        <w:trPr>
          <w:gridAfter w:val="1"/>
          <w:wAfter w:w="38" w:type="dxa"/>
        </w:trPr>
        <w:tc>
          <w:tcPr>
            <w:tcW w:w="565" w:type="dxa"/>
          </w:tcPr>
          <w:p w14:paraId="6146433B" w14:textId="77777777" w:rsidR="009E4AA6" w:rsidRPr="00652123" w:rsidRDefault="009E4AA6" w:rsidP="003F3D18">
            <w:pPr>
              <w:ind w:right="-6"/>
              <w:jc w:val="center"/>
            </w:pPr>
            <w:r w:rsidRPr="00652123">
              <w:t>2</w:t>
            </w:r>
          </w:p>
        </w:tc>
        <w:tc>
          <w:tcPr>
            <w:tcW w:w="2413" w:type="dxa"/>
          </w:tcPr>
          <w:p w14:paraId="5F8E0C3E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Выполнение работ  по содержанию коллектора</w:t>
            </w:r>
          </w:p>
          <w:p w14:paraId="6778903F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 К-5</w:t>
            </w:r>
          </w:p>
        </w:tc>
        <w:tc>
          <w:tcPr>
            <w:tcW w:w="1134" w:type="dxa"/>
          </w:tcPr>
          <w:p w14:paraId="1742A60B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477,032</w:t>
            </w:r>
          </w:p>
        </w:tc>
        <w:tc>
          <w:tcPr>
            <w:tcW w:w="1134" w:type="dxa"/>
          </w:tcPr>
          <w:p w14:paraId="72E8AFB6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9D067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ACDFDB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147F44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68634212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42EA9BCF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477,032</w:t>
            </w:r>
          </w:p>
        </w:tc>
      </w:tr>
      <w:tr w:rsidR="009E4AA6" w:rsidRPr="003F3D18" w14:paraId="3FEDBB1C" w14:textId="77777777" w:rsidTr="00E8250D">
        <w:trPr>
          <w:gridAfter w:val="1"/>
          <w:wAfter w:w="38" w:type="dxa"/>
        </w:trPr>
        <w:tc>
          <w:tcPr>
            <w:tcW w:w="565" w:type="dxa"/>
          </w:tcPr>
          <w:p w14:paraId="5F36F8C3" w14:textId="77777777" w:rsidR="009E4AA6" w:rsidRPr="00652123" w:rsidRDefault="009E4AA6" w:rsidP="003F3D18">
            <w:pPr>
              <w:ind w:right="-6"/>
              <w:jc w:val="center"/>
            </w:pPr>
            <w:r w:rsidRPr="00652123">
              <w:t>3</w:t>
            </w:r>
          </w:p>
        </w:tc>
        <w:tc>
          <w:tcPr>
            <w:tcW w:w="2413" w:type="dxa"/>
          </w:tcPr>
          <w:p w14:paraId="5AF23D7C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Изыскательские работы. Экспертиза результатов инженерных изысканий.</w:t>
            </w:r>
          </w:p>
        </w:tc>
        <w:tc>
          <w:tcPr>
            <w:tcW w:w="1134" w:type="dxa"/>
          </w:tcPr>
          <w:p w14:paraId="1A2DA66D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14:paraId="6456580C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322,055</w:t>
            </w:r>
          </w:p>
        </w:tc>
        <w:tc>
          <w:tcPr>
            <w:tcW w:w="1134" w:type="dxa"/>
          </w:tcPr>
          <w:p w14:paraId="5F7CA3E4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A8525F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6CD99C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51E4FA01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5857EB61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322,055</w:t>
            </w:r>
          </w:p>
        </w:tc>
      </w:tr>
      <w:tr w:rsidR="009E4AA6" w:rsidRPr="003F3D18" w14:paraId="0E9F4B37" w14:textId="77777777" w:rsidTr="00E8250D">
        <w:trPr>
          <w:gridAfter w:val="1"/>
          <w:wAfter w:w="38" w:type="dxa"/>
        </w:trPr>
        <w:tc>
          <w:tcPr>
            <w:tcW w:w="565" w:type="dxa"/>
          </w:tcPr>
          <w:p w14:paraId="1E2FF6F8" w14:textId="77777777" w:rsidR="009E4AA6" w:rsidRPr="00652123" w:rsidRDefault="009E4AA6" w:rsidP="003F3D18">
            <w:pPr>
              <w:ind w:right="-6"/>
              <w:jc w:val="center"/>
            </w:pPr>
            <w:r w:rsidRPr="00652123">
              <w:t>4</w:t>
            </w:r>
          </w:p>
        </w:tc>
        <w:tc>
          <w:tcPr>
            <w:tcW w:w="2413" w:type="dxa"/>
          </w:tcPr>
          <w:p w14:paraId="31223ABF" w14:textId="77777777" w:rsidR="009E4AA6" w:rsidRPr="009E4AA6" w:rsidRDefault="009E4AA6" w:rsidP="008344DB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Изыскательские работы для проектирования завершения строительства  коллектора К-5 с реконструкцией коллектора К-3 и строительством дамбы от ул. Комсомольская до </w:t>
            </w:r>
            <w:proofErr w:type="spellStart"/>
            <w:r w:rsidRPr="009E4AA6">
              <w:rPr>
                <w:sz w:val="22"/>
                <w:szCs w:val="22"/>
              </w:rPr>
              <w:t>ул.Кустовиновская</w:t>
            </w:r>
            <w:proofErr w:type="spellEnd"/>
          </w:p>
        </w:tc>
        <w:tc>
          <w:tcPr>
            <w:tcW w:w="1134" w:type="dxa"/>
          </w:tcPr>
          <w:p w14:paraId="09348323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14:paraId="3E978FB6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1288,22</w:t>
            </w:r>
          </w:p>
        </w:tc>
        <w:tc>
          <w:tcPr>
            <w:tcW w:w="1134" w:type="dxa"/>
          </w:tcPr>
          <w:p w14:paraId="57710338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956DD6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A37332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498737CE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6374B060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1288,22</w:t>
            </w:r>
          </w:p>
        </w:tc>
      </w:tr>
      <w:tr w:rsidR="009E4AA6" w:rsidRPr="003F3D18" w14:paraId="23A8D866" w14:textId="77777777" w:rsidTr="00E8250D">
        <w:trPr>
          <w:gridAfter w:val="1"/>
          <w:wAfter w:w="38" w:type="dxa"/>
        </w:trPr>
        <w:tc>
          <w:tcPr>
            <w:tcW w:w="565" w:type="dxa"/>
          </w:tcPr>
          <w:p w14:paraId="10152585" w14:textId="77777777" w:rsidR="009E4AA6" w:rsidRPr="00652123" w:rsidRDefault="009E4AA6" w:rsidP="003F3D18">
            <w:pPr>
              <w:ind w:right="-6"/>
              <w:jc w:val="center"/>
            </w:pPr>
            <w:r w:rsidRPr="00652123">
              <w:t>5</w:t>
            </w:r>
          </w:p>
        </w:tc>
        <w:tc>
          <w:tcPr>
            <w:tcW w:w="2413" w:type="dxa"/>
          </w:tcPr>
          <w:p w14:paraId="164D1D0F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Проектные работы. Экспертиза проектной документации.</w:t>
            </w:r>
          </w:p>
        </w:tc>
        <w:tc>
          <w:tcPr>
            <w:tcW w:w="1134" w:type="dxa"/>
          </w:tcPr>
          <w:p w14:paraId="276095B4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14:paraId="3F5BD848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14:paraId="41851D58" w14:textId="77777777" w:rsidR="009E4AA6" w:rsidRPr="009E4AA6" w:rsidRDefault="00AF7354" w:rsidP="00E6763C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17,149</w:t>
            </w:r>
          </w:p>
        </w:tc>
        <w:tc>
          <w:tcPr>
            <w:tcW w:w="851" w:type="dxa"/>
          </w:tcPr>
          <w:p w14:paraId="2AC394FB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373D1F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5E30A33B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0AF2E787" w14:textId="77777777" w:rsidR="009E4AA6" w:rsidRPr="009E4AA6" w:rsidRDefault="00AF7354" w:rsidP="003A57C5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17,149</w:t>
            </w:r>
          </w:p>
        </w:tc>
      </w:tr>
      <w:tr w:rsidR="009E4AA6" w:rsidRPr="003F3D18" w14:paraId="37FCFBBD" w14:textId="77777777" w:rsidTr="00E8250D">
        <w:trPr>
          <w:gridAfter w:val="1"/>
          <w:wAfter w:w="38" w:type="dxa"/>
        </w:trPr>
        <w:tc>
          <w:tcPr>
            <w:tcW w:w="565" w:type="dxa"/>
          </w:tcPr>
          <w:p w14:paraId="1F8276EE" w14:textId="77777777" w:rsidR="009E4AA6" w:rsidRPr="00652123" w:rsidRDefault="009E4AA6" w:rsidP="003F3D18">
            <w:pPr>
              <w:ind w:right="-6"/>
              <w:jc w:val="center"/>
            </w:pPr>
            <w:r w:rsidRPr="00652123">
              <w:t>6</w:t>
            </w:r>
          </w:p>
        </w:tc>
        <w:tc>
          <w:tcPr>
            <w:tcW w:w="2413" w:type="dxa"/>
          </w:tcPr>
          <w:p w14:paraId="6B1952F0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Субсидия из краевого бюджета бюджету городского округа Спасск – Дальний на </w:t>
            </w:r>
            <w:proofErr w:type="spellStart"/>
            <w:r w:rsidRPr="009E4AA6">
              <w:rPr>
                <w:sz w:val="22"/>
                <w:szCs w:val="22"/>
              </w:rPr>
              <w:t>софинансирование</w:t>
            </w:r>
            <w:proofErr w:type="spellEnd"/>
            <w:r w:rsidRPr="009E4AA6">
              <w:rPr>
                <w:sz w:val="22"/>
                <w:szCs w:val="22"/>
              </w:rPr>
              <w:t xml:space="preserve"> мероприятий по разработке проектно – сметной документации по объектам</w:t>
            </w:r>
          </w:p>
          <w:p w14:paraId="458FB028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 «Завершение строительства коллектора К-5 с реконструкцией коллектора К-3 и строительством дамбы от ул. Комсомольская до ул. </w:t>
            </w:r>
            <w:proofErr w:type="spellStart"/>
            <w:r w:rsidRPr="009E4AA6">
              <w:rPr>
                <w:sz w:val="22"/>
                <w:szCs w:val="22"/>
              </w:rPr>
              <w:t>Кустовиновская</w:t>
            </w:r>
            <w:proofErr w:type="spellEnd"/>
            <w:r w:rsidRPr="009E4AA6">
              <w:rPr>
                <w:sz w:val="22"/>
                <w:szCs w:val="22"/>
              </w:rPr>
              <w:t xml:space="preserve"> в г. Спасск – Дальний». Экспертиза проектной документации.</w:t>
            </w:r>
          </w:p>
        </w:tc>
        <w:tc>
          <w:tcPr>
            <w:tcW w:w="1134" w:type="dxa"/>
          </w:tcPr>
          <w:p w14:paraId="3465C8D2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14:paraId="3FD5F568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1134" w:type="dxa"/>
          </w:tcPr>
          <w:p w14:paraId="0E347DD0" w14:textId="77777777" w:rsidR="009E4AA6" w:rsidRPr="009E4AA6" w:rsidRDefault="00AF7354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2143,656</w:t>
            </w:r>
          </w:p>
        </w:tc>
        <w:tc>
          <w:tcPr>
            <w:tcW w:w="851" w:type="dxa"/>
          </w:tcPr>
          <w:p w14:paraId="0ECB3EAD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6302979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20B3CA65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2C684A73" w14:textId="77777777" w:rsidR="009E4AA6" w:rsidRPr="009E4AA6" w:rsidRDefault="00AF7354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2143,656</w:t>
            </w:r>
          </w:p>
        </w:tc>
      </w:tr>
      <w:tr w:rsidR="009E4AA6" w:rsidRPr="003F3D18" w14:paraId="2167AFA3" w14:textId="77777777" w:rsidTr="00E8250D">
        <w:trPr>
          <w:gridAfter w:val="1"/>
          <w:wAfter w:w="38" w:type="dxa"/>
        </w:trPr>
        <w:tc>
          <w:tcPr>
            <w:tcW w:w="565" w:type="dxa"/>
          </w:tcPr>
          <w:p w14:paraId="7F5252F4" w14:textId="77777777" w:rsidR="009E4AA6" w:rsidRPr="00652123" w:rsidRDefault="009E4AA6" w:rsidP="003F3D18">
            <w:pPr>
              <w:ind w:right="-6"/>
              <w:jc w:val="center"/>
            </w:pPr>
            <w:r w:rsidRPr="00652123">
              <w:t>7</w:t>
            </w:r>
          </w:p>
        </w:tc>
        <w:tc>
          <w:tcPr>
            <w:tcW w:w="2413" w:type="dxa"/>
          </w:tcPr>
          <w:p w14:paraId="14455DEB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Выполнение работ по завершению строительства</w:t>
            </w:r>
          </w:p>
        </w:tc>
        <w:tc>
          <w:tcPr>
            <w:tcW w:w="1134" w:type="dxa"/>
          </w:tcPr>
          <w:p w14:paraId="4430BCD7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C94DFD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C19A21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F2C" w14:textId="77777777" w:rsidR="009E4AA6" w:rsidRPr="009E4AA6" w:rsidRDefault="00DD5409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623" w14:textId="77777777" w:rsidR="009E4AA6" w:rsidRPr="009E4AA6" w:rsidRDefault="00691299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32DAD" w14:textId="77777777" w:rsidR="009E4AA6" w:rsidRPr="009E4AA6" w:rsidRDefault="00691299" w:rsidP="003F3D18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BFAF8" w14:textId="77777777" w:rsidR="009E4AA6" w:rsidRPr="009E4AA6" w:rsidRDefault="009E4AA6" w:rsidP="009E4AA6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</w:tcPr>
          <w:p w14:paraId="5647F3FA" w14:textId="77777777" w:rsidR="009E4AA6" w:rsidRPr="009E4AA6" w:rsidRDefault="00DD5409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4AA6" w:rsidRPr="003F3D18" w14:paraId="6C311A53" w14:textId="77777777" w:rsidTr="00E8250D">
        <w:trPr>
          <w:gridAfter w:val="1"/>
          <w:wAfter w:w="38" w:type="dxa"/>
          <w:trHeight w:val="274"/>
        </w:trPr>
        <w:tc>
          <w:tcPr>
            <w:tcW w:w="565" w:type="dxa"/>
          </w:tcPr>
          <w:p w14:paraId="21C9D6AF" w14:textId="77777777" w:rsidR="009E4AA6" w:rsidRPr="00652123" w:rsidRDefault="009E4AA6" w:rsidP="003F3D18">
            <w:pPr>
              <w:ind w:right="-6"/>
              <w:jc w:val="center"/>
            </w:pPr>
          </w:p>
        </w:tc>
        <w:tc>
          <w:tcPr>
            <w:tcW w:w="2413" w:type="dxa"/>
          </w:tcPr>
          <w:p w14:paraId="573DC294" w14:textId="77777777" w:rsidR="009E4AA6" w:rsidRPr="009E4AA6" w:rsidRDefault="009E4AA6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Итого</w:t>
            </w:r>
            <w:r w:rsidR="00E8250D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75E7AC8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2547,457</w:t>
            </w:r>
          </w:p>
        </w:tc>
        <w:tc>
          <w:tcPr>
            <w:tcW w:w="1134" w:type="dxa"/>
          </w:tcPr>
          <w:p w14:paraId="7E9954BF" w14:textId="77777777" w:rsidR="009E4AA6" w:rsidRPr="009E4AA6" w:rsidRDefault="009E4AA6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1610,275</w:t>
            </w:r>
          </w:p>
        </w:tc>
        <w:tc>
          <w:tcPr>
            <w:tcW w:w="1134" w:type="dxa"/>
          </w:tcPr>
          <w:p w14:paraId="5B551A99" w14:textId="77777777" w:rsidR="009E4AA6" w:rsidRPr="009E4AA6" w:rsidRDefault="009E4AA6" w:rsidP="00E6763C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2256,48</w:t>
            </w:r>
          </w:p>
        </w:tc>
        <w:tc>
          <w:tcPr>
            <w:tcW w:w="851" w:type="dxa"/>
          </w:tcPr>
          <w:p w14:paraId="6AEA391E" w14:textId="77777777" w:rsidR="009E4AA6" w:rsidRPr="009E4AA6" w:rsidRDefault="00DD5409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9E366D" w14:textId="77777777" w:rsidR="009E4AA6" w:rsidRPr="009E4AA6" w:rsidRDefault="00DD5409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14:paraId="6E9AB741" w14:textId="77777777" w:rsidR="009E4AA6" w:rsidRPr="009E4AA6" w:rsidRDefault="00DD5409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2"/>
          </w:tcPr>
          <w:p w14:paraId="407539A4" w14:textId="77777777" w:rsidR="009E4AA6" w:rsidRPr="009E4AA6" w:rsidRDefault="00AF7354" w:rsidP="003A57C5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6318,537</w:t>
            </w:r>
          </w:p>
        </w:tc>
      </w:tr>
    </w:tbl>
    <w:p w14:paraId="32CBC283" w14:textId="77777777" w:rsidR="009E4AA6" w:rsidRDefault="009E4AA6" w:rsidP="006E4133">
      <w:pPr>
        <w:spacing w:line="360" w:lineRule="auto"/>
        <w:ind w:right="-6" w:firstLine="708"/>
        <w:jc w:val="both"/>
        <w:rPr>
          <w:sz w:val="26"/>
          <w:szCs w:val="26"/>
        </w:rPr>
      </w:pPr>
    </w:p>
    <w:p w14:paraId="4DF1E5D8" w14:textId="354A0AB3" w:rsidR="00184BD0" w:rsidRDefault="009C203A" w:rsidP="00E8250D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C2BD9">
        <w:rPr>
          <w:sz w:val="26"/>
          <w:szCs w:val="26"/>
        </w:rPr>
        <w:t>3</w:t>
      </w:r>
      <w:r w:rsidR="00184BD0">
        <w:rPr>
          <w:sz w:val="26"/>
          <w:szCs w:val="26"/>
        </w:rPr>
        <w:t xml:space="preserve">. </w:t>
      </w:r>
      <w:r w:rsidR="00A0361D">
        <w:rPr>
          <w:sz w:val="26"/>
          <w:szCs w:val="26"/>
        </w:rPr>
        <w:t>р</w:t>
      </w:r>
      <w:r w:rsidR="00184BD0">
        <w:rPr>
          <w:sz w:val="26"/>
          <w:szCs w:val="26"/>
        </w:rPr>
        <w:t xml:space="preserve">аздел </w:t>
      </w:r>
      <w:proofErr w:type="gramStart"/>
      <w:r w:rsidR="00184BD0">
        <w:rPr>
          <w:sz w:val="26"/>
          <w:szCs w:val="26"/>
        </w:rPr>
        <w:t xml:space="preserve">4  </w:t>
      </w:r>
      <w:r w:rsidR="00622A75">
        <w:rPr>
          <w:sz w:val="26"/>
          <w:szCs w:val="26"/>
        </w:rPr>
        <w:t>программы</w:t>
      </w:r>
      <w:proofErr w:type="gramEnd"/>
      <w:r w:rsidR="00A0361D">
        <w:rPr>
          <w:sz w:val="26"/>
          <w:szCs w:val="26"/>
        </w:rPr>
        <w:t xml:space="preserve"> </w:t>
      </w:r>
      <w:r w:rsidR="00184BD0">
        <w:rPr>
          <w:sz w:val="26"/>
          <w:szCs w:val="26"/>
        </w:rPr>
        <w:t>изложить в следующей редакции:</w:t>
      </w:r>
    </w:p>
    <w:p w14:paraId="540B6988" w14:textId="77777777" w:rsidR="008F0533" w:rsidRDefault="008344DB" w:rsidP="00E73FE2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84BD0">
        <w:rPr>
          <w:sz w:val="26"/>
          <w:szCs w:val="26"/>
        </w:rPr>
        <w:t>Раздел 4. ОБОСНОВАНИЕ  РЕСУРСНОГО  ОБЕСПЕЧЕНИЯ</w:t>
      </w:r>
    </w:p>
    <w:p w14:paraId="54DC6CFB" w14:textId="77777777" w:rsidR="00184BD0" w:rsidRDefault="00184BD0" w:rsidP="00E73FE2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ПРОГРАММЫ</w:t>
      </w:r>
    </w:p>
    <w:p w14:paraId="274DCC93" w14:textId="27564813" w:rsidR="002A6BAC" w:rsidRDefault="00184BD0" w:rsidP="0065212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</w:t>
      </w:r>
      <w:r w:rsidR="00984574">
        <w:rPr>
          <w:sz w:val="26"/>
          <w:szCs w:val="26"/>
        </w:rPr>
        <w:t>ю</w:t>
      </w:r>
      <w:r>
        <w:rPr>
          <w:sz w:val="26"/>
          <w:szCs w:val="26"/>
        </w:rPr>
        <w:t>тся за счет средс</w:t>
      </w:r>
      <w:r w:rsidR="00E46239">
        <w:rPr>
          <w:sz w:val="26"/>
          <w:szCs w:val="26"/>
        </w:rPr>
        <w:t>тв</w:t>
      </w:r>
      <w:r w:rsidR="002A6BAC">
        <w:rPr>
          <w:sz w:val="26"/>
          <w:szCs w:val="26"/>
        </w:rPr>
        <w:t>:</w:t>
      </w:r>
    </w:p>
    <w:p w14:paraId="6EADF2C0" w14:textId="77777777" w:rsidR="00F827A1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 Средства, направленные на реализацию программы:</w:t>
      </w:r>
    </w:p>
    <w:p w14:paraId="2246974E" w14:textId="402F3CEB"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всего – </w:t>
      </w:r>
      <w:r w:rsidR="00C302BC">
        <w:t>6301,388</w:t>
      </w:r>
      <w:r w:rsidR="00984574">
        <w:t xml:space="preserve"> </w:t>
      </w:r>
      <w:r w:rsidR="006560E0">
        <w:rPr>
          <w:sz w:val="26"/>
          <w:szCs w:val="26"/>
        </w:rPr>
        <w:t>тыс. руб.,</w:t>
      </w:r>
    </w:p>
    <w:p w14:paraId="09274004" w14:textId="77777777"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том числе по годам:</w:t>
      </w:r>
    </w:p>
    <w:p w14:paraId="41CF812A" w14:textId="77777777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–2547,457 </w:t>
      </w:r>
      <w:r w:rsidRPr="009C00E1">
        <w:rPr>
          <w:sz w:val="26"/>
          <w:szCs w:val="26"/>
        </w:rPr>
        <w:t>тыс.руб.,</w:t>
      </w:r>
    </w:p>
    <w:p w14:paraId="509B0C70" w14:textId="77777777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 xml:space="preserve">–1610,275 </w:t>
      </w:r>
      <w:r w:rsidRPr="009C00E1">
        <w:rPr>
          <w:sz w:val="26"/>
          <w:szCs w:val="26"/>
        </w:rPr>
        <w:t>тыс.руб.,</w:t>
      </w:r>
    </w:p>
    <w:p w14:paraId="6738F8E8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>
        <w:rPr>
          <w:sz w:val="26"/>
          <w:szCs w:val="26"/>
        </w:rPr>
        <w:t xml:space="preserve">– </w:t>
      </w:r>
      <w:r w:rsidR="00AF7354">
        <w:rPr>
          <w:sz w:val="26"/>
          <w:szCs w:val="26"/>
        </w:rPr>
        <w:t>2143,656</w:t>
      </w:r>
      <w:r w:rsidRPr="009C00E1">
        <w:rPr>
          <w:sz w:val="26"/>
          <w:szCs w:val="26"/>
        </w:rPr>
        <w:t>тыс.руб.,</w:t>
      </w:r>
    </w:p>
    <w:p w14:paraId="0FB1BC6B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2020г. – </w:t>
      </w:r>
      <w:r w:rsidR="00DD5409">
        <w:rPr>
          <w:sz w:val="26"/>
          <w:szCs w:val="26"/>
        </w:rPr>
        <w:t>0</w:t>
      </w:r>
      <w:r>
        <w:rPr>
          <w:sz w:val="26"/>
          <w:szCs w:val="26"/>
        </w:rPr>
        <w:t>тыс.руб.,</w:t>
      </w:r>
    </w:p>
    <w:p w14:paraId="30960A12" w14:textId="72796502" w:rsidR="009E4AA6" w:rsidRDefault="00BA3D46" w:rsidP="009E4AA6">
      <w:pPr>
        <w:ind w:right="-6"/>
        <w:jc w:val="both"/>
      </w:pPr>
      <w:r>
        <w:t xml:space="preserve">     </w:t>
      </w:r>
      <w:r w:rsidR="009E4AA6" w:rsidRPr="00652123">
        <w:t xml:space="preserve">2021г. – </w:t>
      </w:r>
      <w:r w:rsidR="00691299">
        <w:t>0</w:t>
      </w:r>
      <w:r w:rsidR="009E4AA6">
        <w:t>тыс.руб.</w:t>
      </w:r>
    </w:p>
    <w:p w14:paraId="070D2D08" w14:textId="5B2E1CA6" w:rsidR="00111D07" w:rsidRDefault="00BA3D46" w:rsidP="009E4AA6">
      <w:pPr>
        <w:ind w:right="-6"/>
        <w:jc w:val="both"/>
        <w:rPr>
          <w:sz w:val="26"/>
          <w:szCs w:val="26"/>
        </w:rPr>
      </w:pPr>
      <w:r>
        <w:t xml:space="preserve">     </w:t>
      </w:r>
      <w:r w:rsidR="009E4AA6" w:rsidRPr="00652123">
        <w:t>202</w:t>
      </w:r>
      <w:r w:rsidR="009E4AA6">
        <w:t>2</w:t>
      </w:r>
      <w:r w:rsidR="009E4AA6" w:rsidRPr="00652123">
        <w:t xml:space="preserve">г. – </w:t>
      </w:r>
      <w:r w:rsidR="00691299">
        <w:t>0</w:t>
      </w:r>
      <w:r w:rsidR="009E4AA6">
        <w:t>тыс.руб</w:t>
      </w:r>
      <w:r w:rsidR="00D97937">
        <w:rPr>
          <w:sz w:val="26"/>
          <w:szCs w:val="26"/>
        </w:rPr>
        <w:t>.</w:t>
      </w:r>
    </w:p>
    <w:p w14:paraId="1F85533E" w14:textId="77777777"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6560E0">
        <w:rPr>
          <w:sz w:val="26"/>
          <w:szCs w:val="26"/>
        </w:rPr>
        <w:t>В</w:t>
      </w:r>
      <w:r>
        <w:rPr>
          <w:sz w:val="26"/>
          <w:szCs w:val="26"/>
        </w:rPr>
        <w:t xml:space="preserve"> том числе средства</w:t>
      </w:r>
      <w:r w:rsidRPr="009C00E1">
        <w:rPr>
          <w:sz w:val="26"/>
          <w:szCs w:val="26"/>
        </w:rPr>
        <w:t xml:space="preserve"> бюджета городского округа Спасск</w:t>
      </w:r>
      <w:r>
        <w:rPr>
          <w:sz w:val="26"/>
          <w:szCs w:val="26"/>
        </w:rPr>
        <w:t xml:space="preserve"> – </w:t>
      </w:r>
      <w:r w:rsidRPr="009C00E1">
        <w:rPr>
          <w:sz w:val="26"/>
          <w:szCs w:val="26"/>
        </w:rPr>
        <w:t>Дальний</w:t>
      </w:r>
      <w:r>
        <w:rPr>
          <w:sz w:val="26"/>
          <w:szCs w:val="26"/>
        </w:rPr>
        <w:t>:</w:t>
      </w:r>
    </w:p>
    <w:p w14:paraId="58D72200" w14:textId="77777777" w:rsidR="00D97937" w:rsidRPr="009C00E1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- </w:t>
      </w:r>
      <w:r w:rsidR="00C302BC">
        <w:t>2886,661</w:t>
      </w:r>
      <w:r w:rsidR="00111D07" w:rsidRPr="00652123">
        <w:t>тыс.руб.</w:t>
      </w:r>
      <w:r w:rsidRPr="009C00E1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по годам</w:t>
      </w:r>
      <w:r w:rsidRPr="009C00E1">
        <w:rPr>
          <w:sz w:val="26"/>
          <w:szCs w:val="26"/>
        </w:rPr>
        <w:t>:</w:t>
      </w:r>
    </w:p>
    <w:p w14:paraId="504047D8" w14:textId="77777777" w:rsidR="00D97937" w:rsidRPr="009C00E1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-</w:t>
      </w:r>
      <w:r w:rsidRPr="009C00E1">
        <w:rPr>
          <w:sz w:val="26"/>
          <w:szCs w:val="26"/>
        </w:rPr>
        <w:t xml:space="preserve"> 2547,457 тыс.руб.,</w:t>
      </w:r>
    </w:p>
    <w:p w14:paraId="4D110E3F" w14:textId="77777777" w:rsidR="00D97937" w:rsidRPr="009C00E1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-</w:t>
      </w:r>
      <w:r w:rsidRPr="009C00E1">
        <w:rPr>
          <w:sz w:val="26"/>
          <w:szCs w:val="26"/>
        </w:rPr>
        <w:t xml:space="preserve"> 322,055 тыс.руб.,</w:t>
      </w:r>
    </w:p>
    <w:p w14:paraId="225C6C7E" w14:textId="2ED5DDAA" w:rsidR="00D97937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 w:rsidR="00AF7354">
        <w:rPr>
          <w:sz w:val="26"/>
          <w:szCs w:val="26"/>
        </w:rPr>
        <w:t>–</w:t>
      </w:r>
      <w:r w:rsidR="00BA3D46">
        <w:rPr>
          <w:sz w:val="26"/>
          <w:szCs w:val="26"/>
        </w:rPr>
        <w:t xml:space="preserve"> </w:t>
      </w:r>
      <w:r w:rsidR="00AF7354">
        <w:rPr>
          <w:sz w:val="26"/>
          <w:szCs w:val="26"/>
        </w:rPr>
        <w:t>17,149</w:t>
      </w:r>
      <w:r w:rsidR="00BA3D46">
        <w:rPr>
          <w:sz w:val="26"/>
          <w:szCs w:val="26"/>
        </w:rPr>
        <w:t xml:space="preserve">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4EBADCF0" w14:textId="47C9F292" w:rsidR="00D97937" w:rsidRDefault="00D97937" w:rsidP="006560E0">
      <w:pPr>
        <w:ind w:right="-6" w:firstLine="3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2020г. </w:t>
      </w:r>
      <w:r w:rsidR="00BA3D4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D5409">
        <w:rPr>
          <w:sz w:val="26"/>
          <w:szCs w:val="26"/>
        </w:rPr>
        <w:t>0</w:t>
      </w:r>
      <w:r w:rsidR="00BA3D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14:paraId="71BAC1BF" w14:textId="296BB151" w:rsidR="00111D07" w:rsidRDefault="00111D07" w:rsidP="00111D07">
      <w:pPr>
        <w:ind w:right="-6" w:firstLine="317"/>
        <w:jc w:val="both"/>
      </w:pPr>
      <w:r w:rsidRPr="00652123">
        <w:t xml:space="preserve">2021г. </w:t>
      </w:r>
      <w:r>
        <w:t>–</w:t>
      </w:r>
      <w:r w:rsidR="00BA3D46">
        <w:t xml:space="preserve"> </w:t>
      </w:r>
      <w:proofErr w:type="gramStart"/>
      <w:r w:rsidR="00691299">
        <w:t>0</w:t>
      </w:r>
      <w:r w:rsidR="00BA3D46">
        <w:t xml:space="preserve"> </w:t>
      </w:r>
      <w:r w:rsidRPr="00652123">
        <w:t xml:space="preserve"> тыс.</w:t>
      </w:r>
      <w:proofErr w:type="gramEnd"/>
      <w:r w:rsidRPr="00652123">
        <w:t xml:space="preserve"> руб.</w:t>
      </w:r>
    </w:p>
    <w:p w14:paraId="24A79F12" w14:textId="237E47F2" w:rsidR="00D97937" w:rsidRDefault="00111D07" w:rsidP="00111D07">
      <w:pPr>
        <w:ind w:right="-6" w:firstLine="317"/>
        <w:jc w:val="both"/>
        <w:rPr>
          <w:sz w:val="26"/>
          <w:szCs w:val="26"/>
        </w:rPr>
      </w:pPr>
      <w:r w:rsidRPr="00652123">
        <w:t>202</w:t>
      </w:r>
      <w:r>
        <w:t>2</w:t>
      </w:r>
      <w:r w:rsidRPr="00652123">
        <w:t xml:space="preserve">г. – </w:t>
      </w:r>
      <w:r w:rsidR="00691299">
        <w:t>0</w:t>
      </w:r>
      <w:r w:rsidR="00BA3D46">
        <w:t xml:space="preserve"> </w:t>
      </w:r>
      <w:proofErr w:type="spellStart"/>
      <w:r>
        <w:t>тыс.руб</w:t>
      </w:r>
      <w:proofErr w:type="spellEnd"/>
      <w:r>
        <w:t>.</w:t>
      </w:r>
    </w:p>
    <w:p w14:paraId="4D8E318E" w14:textId="77777777" w:rsidR="00D97937" w:rsidRDefault="00D97937" w:rsidP="00652123">
      <w:pPr>
        <w:spacing w:line="360" w:lineRule="auto"/>
        <w:ind w:right="-6" w:firstLine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60E0">
        <w:rPr>
          <w:sz w:val="26"/>
          <w:szCs w:val="26"/>
        </w:rPr>
        <w:t>В</w:t>
      </w:r>
      <w:r>
        <w:rPr>
          <w:sz w:val="26"/>
          <w:szCs w:val="26"/>
        </w:rPr>
        <w:t xml:space="preserve"> том числе средства краевого бюджета:</w:t>
      </w:r>
    </w:p>
    <w:p w14:paraId="63100161" w14:textId="77777777" w:rsidR="00D97937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="00C302BC">
        <w:rPr>
          <w:sz w:val="26"/>
          <w:szCs w:val="26"/>
        </w:rPr>
        <w:t>–</w:t>
      </w:r>
      <w:r w:rsidR="00C302BC">
        <w:t>3414,727</w:t>
      </w:r>
      <w:r>
        <w:rPr>
          <w:sz w:val="26"/>
          <w:szCs w:val="26"/>
        </w:rPr>
        <w:t>тыс. руб.</w:t>
      </w:r>
      <w:r w:rsidR="006560E0">
        <w:rPr>
          <w:sz w:val="26"/>
          <w:szCs w:val="26"/>
        </w:rPr>
        <w:t>,</w:t>
      </w:r>
    </w:p>
    <w:p w14:paraId="7811DC8C" w14:textId="77777777" w:rsidR="00D97937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годам:</w:t>
      </w:r>
    </w:p>
    <w:p w14:paraId="6046DFCB" w14:textId="5AA168B5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-</w:t>
      </w:r>
      <w:r w:rsidR="00BA3D46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9C00E1">
        <w:rPr>
          <w:sz w:val="26"/>
          <w:szCs w:val="26"/>
        </w:rPr>
        <w:t>тыс.руб.,</w:t>
      </w:r>
    </w:p>
    <w:p w14:paraId="1A044F2E" w14:textId="7D3AD5E5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–</w:t>
      </w:r>
      <w:r w:rsidR="00BA3D46">
        <w:rPr>
          <w:sz w:val="26"/>
          <w:szCs w:val="26"/>
        </w:rPr>
        <w:t xml:space="preserve"> </w:t>
      </w:r>
      <w:r>
        <w:rPr>
          <w:sz w:val="26"/>
          <w:szCs w:val="26"/>
        </w:rPr>
        <w:t>1288,22</w:t>
      </w:r>
      <w:r w:rsidRPr="009C00E1">
        <w:rPr>
          <w:sz w:val="26"/>
          <w:szCs w:val="26"/>
        </w:rPr>
        <w:t>тыс.руб.,</w:t>
      </w:r>
    </w:p>
    <w:p w14:paraId="325E68C9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>
        <w:rPr>
          <w:sz w:val="26"/>
          <w:szCs w:val="26"/>
        </w:rPr>
        <w:t xml:space="preserve">– </w:t>
      </w:r>
      <w:r w:rsidR="00AF7354">
        <w:rPr>
          <w:sz w:val="26"/>
          <w:szCs w:val="26"/>
        </w:rPr>
        <w:t>2126,507</w:t>
      </w:r>
      <w:r w:rsidRPr="009C00E1">
        <w:rPr>
          <w:sz w:val="26"/>
          <w:szCs w:val="26"/>
        </w:rPr>
        <w:t>тыс.руб.,</w:t>
      </w:r>
    </w:p>
    <w:p w14:paraId="6AE6AF06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2020г. - </w:t>
      </w:r>
      <w:r w:rsidR="00DD5409">
        <w:rPr>
          <w:sz w:val="26"/>
          <w:szCs w:val="26"/>
        </w:rPr>
        <w:t>0</w:t>
      </w:r>
      <w:r>
        <w:rPr>
          <w:sz w:val="26"/>
          <w:szCs w:val="26"/>
        </w:rPr>
        <w:t>тыс.руб.,</w:t>
      </w:r>
    </w:p>
    <w:p w14:paraId="2ED56860" w14:textId="5348BD26" w:rsidR="00111D07" w:rsidRDefault="00BA3D46" w:rsidP="00111D07">
      <w:pPr>
        <w:ind w:right="-6"/>
        <w:jc w:val="both"/>
      </w:pPr>
      <w:r>
        <w:t xml:space="preserve">     </w:t>
      </w:r>
      <w:r w:rsidR="00111D07" w:rsidRPr="00652123">
        <w:t xml:space="preserve">2021г. </w:t>
      </w:r>
      <w:r w:rsidR="00111D07">
        <w:t>–</w:t>
      </w:r>
      <w:r>
        <w:t xml:space="preserve"> </w:t>
      </w:r>
      <w:r w:rsidR="00691299">
        <w:t>0</w:t>
      </w:r>
      <w:r w:rsidR="00111D07" w:rsidRPr="00652123">
        <w:t xml:space="preserve"> тыс. руб.</w:t>
      </w:r>
    </w:p>
    <w:p w14:paraId="4C11F3A1" w14:textId="4D1DC49F" w:rsidR="00111D07" w:rsidRDefault="00BA3D46" w:rsidP="00111D07">
      <w:pPr>
        <w:ind w:right="-6"/>
        <w:jc w:val="both"/>
      </w:pPr>
      <w:r>
        <w:t xml:space="preserve">     </w:t>
      </w:r>
      <w:r w:rsidR="00111D07" w:rsidRPr="00652123">
        <w:t>202</w:t>
      </w:r>
      <w:r w:rsidR="00111D07">
        <w:t>2</w:t>
      </w:r>
      <w:r w:rsidR="00111D07" w:rsidRPr="00652123">
        <w:t xml:space="preserve">г. </w:t>
      </w:r>
      <w:r w:rsidR="00111D07">
        <w:t>–</w:t>
      </w:r>
      <w:r w:rsidR="00691299">
        <w:t>0</w:t>
      </w:r>
      <w:r w:rsidR="00111D07" w:rsidRPr="00652123">
        <w:t xml:space="preserve"> тыс. руб.</w:t>
      </w:r>
      <w:r w:rsidR="00E8250D">
        <w:t>»</w:t>
      </w:r>
    </w:p>
    <w:p w14:paraId="67BC4FA3" w14:textId="77777777" w:rsidR="00E8250D" w:rsidRDefault="00E8250D" w:rsidP="00111D07">
      <w:pPr>
        <w:ind w:right="-6"/>
        <w:jc w:val="both"/>
      </w:pPr>
    </w:p>
    <w:p w14:paraId="3E480C7D" w14:textId="77777777" w:rsidR="00613454" w:rsidRDefault="00622A75" w:rsidP="00BA3D46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C2BD9">
        <w:rPr>
          <w:sz w:val="26"/>
          <w:szCs w:val="26"/>
        </w:rPr>
        <w:t>4</w:t>
      </w:r>
      <w:r w:rsidR="00613454">
        <w:rPr>
          <w:sz w:val="26"/>
          <w:szCs w:val="26"/>
        </w:rPr>
        <w:t>. Приложение к муниципальной программе изложить в следующей редакции (прилагается).</w:t>
      </w:r>
    </w:p>
    <w:p w14:paraId="6D13DCF1" w14:textId="77777777" w:rsidR="00184BD0" w:rsidRDefault="0056278E" w:rsidP="00B7641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4BD0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настоящее постановление </w:t>
      </w:r>
      <w:r w:rsidR="008344DB">
        <w:rPr>
          <w:sz w:val="26"/>
          <w:szCs w:val="26"/>
        </w:rPr>
        <w:t xml:space="preserve">опубликовать в официальной печати и </w:t>
      </w:r>
      <w:r>
        <w:rPr>
          <w:sz w:val="26"/>
          <w:szCs w:val="26"/>
        </w:rPr>
        <w:t>разместить на официальном сайте г</w:t>
      </w:r>
      <w:r w:rsidR="00622A75">
        <w:rPr>
          <w:sz w:val="26"/>
          <w:szCs w:val="26"/>
        </w:rPr>
        <w:t xml:space="preserve">ородского округа </w:t>
      </w:r>
      <w:r>
        <w:rPr>
          <w:sz w:val="26"/>
          <w:szCs w:val="26"/>
        </w:rPr>
        <w:t>Спасск-Дальний.</w:t>
      </w:r>
    </w:p>
    <w:p w14:paraId="2E0FF8F8" w14:textId="2A65CC0F" w:rsidR="00184BD0" w:rsidRPr="008E3B82" w:rsidRDefault="00184BD0" w:rsidP="004015CF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ab/>
        <w:t xml:space="preserve">3. Контроль    за   исполнением   настоящего   </w:t>
      </w:r>
      <w:r w:rsidR="000F702E">
        <w:rPr>
          <w:sz w:val="26"/>
          <w:szCs w:val="26"/>
        </w:rPr>
        <w:t xml:space="preserve">постановления   </w:t>
      </w:r>
      <w:proofErr w:type="gramStart"/>
      <w:r w:rsidR="000F702E">
        <w:rPr>
          <w:sz w:val="26"/>
          <w:szCs w:val="26"/>
        </w:rPr>
        <w:t>возложить  на</w:t>
      </w:r>
      <w:proofErr w:type="gramEnd"/>
      <w:r w:rsidR="00BA3D46">
        <w:rPr>
          <w:sz w:val="26"/>
          <w:szCs w:val="26"/>
        </w:rPr>
        <w:t xml:space="preserve"> </w:t>
      </w:r>
      <w:r w:rsidR="00622A75">
        <w:rPr>
          <w:sz w:val="26"/>
          <w:szCs w:val="26"/>
        </w:rPr>
        <w:t>заместителя главы Администрации городского округ</w:t>
      </w:r>
      <w:r w:rsidR="00322781">
        <w:rPr>
          <w:sz w:val="26"/>
          <w:szCs w:val="26"/>
        </w:rPr>
        <w:t xml:space="preserve">а Спасск – Дальний </w:t>
      </w:r>
      <w:r w:rsidR="00351729">
        <w:rPr>
          <w:sz w:val="26"/>
          <w:szCs w:val="26"/>
        </w:rPr>
        <w:t xml:space="preserve">           Патрушева</w:t>
      </w:r>
      <w:r w:rsidR="00BA3D46">
        <w:rPr>
          <w:sz w:val="26"/>
          <w:szCs w:val="26"/>
        </w:rPr>
        <w:t xml:space="preserve"> </w:t>
      </w:r>
      <w:r w:rsidR="00BF5017">
        <w:rPr>
          <w:sz w:val="26"/>
          <w:szCs w:val="26"/>
        </w:rPr>
        <w:t>К.О.</w:t>
      </w:r>
    </w:p>
    <w:p w14:paraId="35CF1FD4" w14:textId="77777777" w:rsidR="009A373C" w:rsidRPr="008E3B82" w:rsidRDefault="009A373C" w:rsidP="00806BF5">
      <w:pPr>
        <w:jc w:val="both"/>
        <w:rPr>
          <w:sz w:val="20"/>
          <w:szCs w:val="20"/>
        </w:rPr>
      </w:pPr>
    </w:p>
    <w:p w14:paraId="6604EAC5" w14:textId="77777777" w:rsidR="00BF5017" w:rsidRDefault="00BF5017" w:rsidP="006A7F3E">
      <w:pPr>
        <w:jc w:val="both"/>
        <w:rPr>
          <w:sz w:val="26"/>
          <w:szCs w:val="26"/>
        </w:rPr>
      </w:pPr>
    </w:p>
    <w:p w14:paraId="65AF70D7" w14:textId="77777777" w:rsidR="003F0A33" w:rsidRDefault="003F0A33" w:rsidP="006A7F3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3FE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73FE2">
        <w:rPr>
          <w:sz w:val="26"/>
          <w:szCs w:val="26"/>
        </w:rPr>
        <w:t>городского округа</w:t>
      </w:r>
    </w:p>
    <w:p w14:paraId="1688C9D1" w14:textId="126E9F54" w:rsidR="009849F1" w:rsidRDefault="00E73FE2" w:rsidP="006A7F3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Спасск-Дальний          </w:t>
      </w:r>
      <w:r w:rsidR="00A0361D">
        <w:rPr>
          <w:sz w:val="26"/>
          <w:szCs w:val="26"/>
        </w:rPr>
        <w:tab/>
      </w:r>
      <w:r w:rsidR="00A0361D">
        <w:rPr>
          <w:sz w:val="26"/>
          <w:szCs w:val="26"/>
        </w:rPr>
        <w:tab/>
      </w:r>
      <w:r w:rsidR="00A0361D">
        <w:rPr>
          <w:sz w:val="26"/>
          <w:szCs w:val="26"/>
        </w:rPr>
        <w:tab/>
      </w:r>
      <w:r w:rsidR="00A0361D">
        <w:rPr>
          <w:sz w:val="26"/>
          <w:szCs w:val="26"/>
        </w:rPr>
        <w:tab/>
      </w:r>
      <w:r w:rsidR="00A0361D">
        <w:rPr>
          <w:sz w:val="26"/>
          <w:szCs w:val="26"/>
        </w:rPr>
        <w:tab/>
      </w:r>
      <w:r w:rsidR="00A0361D">
        <w:rPr>
          <w:sz w:val="26"/>
          <w:szCs w:val="26"/>
        </w:rPr>
        <w:tab/>
      </w:r>
      <w:r w:rsidR="00A0361D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3F0A33">
        <w:rPr>
          <w:sz w:val="26"/>
          <w:szCs w:val="26"/>
        </w:rPr>
        <w:t>А.К.Бессонов</w:t>
      </w:r>
    </w:p>
    <w:p w14:paraId="18B30502" w14:textId="77777777" w:rsidR="009849F1" w:rsidRDefault="009849F1" w:rsidP="006A7F3E">
      <w:pPr>
        <w:jc w:val="both"/>
        <w:rPr>
          <w:b/>
          <w:sz w:val="26"/>
          <w:szCs w:val="26"/>
        </w:rPr>
        <w:sectPr w:rsidR="009849F1" w:rsidSect="00E825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7"/>
        <w:gridCol w:w="3432"/>
        <w:gridCol w:w="1289"/>
        <w:gridCol w:w="848"/>
        <w:gridCol w:w="184"/>
        <w:gridCol w:w="666"/>
        <w:gridCol w:w="851"/>
        <w:gridCol w:w="850"/>
        <w:gridCol w:w="729"/>
        <w:gridCol w:w="1032"/>
      </w:tblGrid>
      <w:tr w:rsidR="009849F1" w:rsidRPr="009849F1" w14:paraId="36ED2E64" w14:textId="77777777" w:rsidTr="009849F1">
        <w:trPr>
          <w:trHeight w:val="3715"/>
        </w:trPr>
        <w:tc>
          <w:tcPr>
            <w:tcW w:w="3787" w:type="dxa"/>
          </w:tcPr>
          <w:p w14:paraId="26D3EC67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</w:tcPr>
          <w:p w14:paraId="2B20FA9E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9" w:type="dxa"/>
          </w:tcPr>
          <w:p w14:paraId="2B3B5904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160" w:type="dxa"/>
            <w:gridSpan w:val="7"/>
          </w:tcPr>
          <w:p w14:paraId="1ED2AB39" w14:textId="77777777" w:rsidR="009849F1" w:rsidRPr="009849F1" w:rsidRDefault="009849F1" w:rsidP="009849F1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</w:rPr>
            </w:pPr>
            <w:r w:rsidRPr="009849F1">
              <w:rPr>
                <w:rFonts w:eastAsia="Calibri"/>
                <w:color w:val="000000"/>
              </w:rPr>
              <w:t xml:space="preserve">Приложение                                                                                           к муниципальной программе                                                             «Завершение строительства коллектора К-5                                                             с  реконструкцией коллектора К-3 и                                                             строительством дамбы от ул. Комсомольская                                                             до ул. </w:t>
            </w:r>
            <w:proofErr w:type="spellStart"/>
            <w:r w:rsidRPr="009849F1">
              <w:rPr>
                <w:rFonts w:eastAsia="Calibri"/>
                <w:color w:val="000000"/>
              </w:rPr>
              <w:t>Кустовиновская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r w:rsidRPr="009849F1">
              <w:rPr>
                <w:rFonts w:eastAsia="Calibri"/>
                <w:color w:val="000000"/>
              </w:rPr>
              <w:t xml:space="preserve"> в г. Спасск - Дальний                                                             Приморского края на 2017-202</w:t>
            </w:r>
            <w:r w:rsidR="00975024">
              <w:rPr>
                <w:rFonts w:eastAsia="Calibri"/>
                <w:color w:val="000000"/>
              </w:rPr>
              <w:t>2</w:t>
            </w:r>
            <w:r w:rsidRPr="009849F1">
              <w:rPr>
                <w:rFonts w:eastAsia="Calibri"/>
                <w:color w:val="000000"/>
              </w:rPr>
              <w:t xml:space="preserve"> годы,                                                              содержание коллектора К-5» (в редакции                                                              постановления Администрации городского                                                             округа Спасск - Дальний                                                                  от</w:t>
            </w:r>
            <w:r w:rsidR="00CF0847">
              <w:rPr>
                <w:rFonts w:eastAsia="Calibri"/>
                <w:color w:val="000000"/>
              </w:rPr>
              <w:t xml:space="preserve"> 20.02.2021 </w:t>
            </w:r>
            <w:r w:rsidRPr="009849F1">
              <w:rPr>
                <w:rFonts w:eastAsia="Calibri"/>
                <w:color w:val="000000"/>
              </w:rPr>
              <w:t>№</w:t>
            </w:r>
            <w:r w:rsidR="00CF0847">
              <w:rPr>
                <w:rFonts w:eastAsia="Calibri"/>
                <w:color w:val="000000"/>
              </w:rPr>
              <w:t xml:space="preserve"> 74</w:t>
            </w:r>
            <w:r w:rsidR="00D90B30">
              <w:rPr>
                <w:rFonts w:eastAsia="Calibri"/>
                <w:color w:val="000000"/>
              </w:rPr>
              <w:t>-па</w:t>
            </w:r>
            <w:r>
              <w:rPr>
                <w:rFonts w:eastAsia="Calibri"/>
                <w:color w:val="000000"/>
              </w:rPr>
              <w:t>)</w:t>
            </w:r>
          </w:p>
          <w:p w14:paraId="12FF6919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6B6FB12E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111D07" w:rsidRPr="009849F1" w14:paraId="4B52ED5F" w14:textId="77777777" w:rsidTr="00111D07">
        <w:trPr>
          <w:trHeight w:val="33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5C2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EB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BA4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A6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A08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0D7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C5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7D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11D07" w:rsidRPr="009849F1" w14:paraId="534DC392" w14:textId="77777777" w:rsidTr="00111D07">
        <w:trPr>
          <w:trHeight w:val="30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AE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90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4FD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C6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A67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7D9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EED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53" w14:textId="77777777" w:rsidR="00111D07" w:rsidRPr="009849F1" w:rsidRDefault="00111D07" w:rsidP="00111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5F4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1D07" w:rsidRPr="009849F1" w14:paraId="182C7DF4" w14:textId="77777777" w:rsidTr="00111D07">
        <w:trPr>
          <w:trHeight w:val="1190"/>
        </w:trPr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4A163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1. Разработка проектной документации с выполнением инженерных изысканий по объекту «Завершение строительства коллектора К-5 с реконструкцией коллектора К-3 и  строительством дамбы  от  ул. Комсомольская  до ул.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Кустовиновская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>, содержание коллектора К-5».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3BA3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1.1. в т. Ч. средства бюджета городского округа Спасск – Дальний.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D2E6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6F7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13C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7F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87731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166F2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2B14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2070,425</w:t>
            </w:r>
          </w:p>
        </w:tc>
      </w:tr>
      <w:tr w:rsidR="00111D07" w:rsidRPr="009849F1" w14:paraId="569EFA50" w14:textId="77777777" w:rsidTr="00BF5017">
        <w:trPr>
          <w:trHeight w:val="759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AB64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0C8B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1.2. средства краевого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1C04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B864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C698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8F23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DE3F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05C8A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0F19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111D07" w:rsidRPr="009849F1" w14:paraId="2EC61EAC" w14:textId="77777777" w:rsidTr="00111D07">
        <w:trPr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F5ACCD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2.Выполнение работ  по содержанию коллектора  К-5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0DE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2.1. в том числе средства бюджета городского округа Спасск – Дальний.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379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4AA8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E379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DFF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63EFC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3118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66F8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477,032</w:t>
            </w:r>
          </w:p>
        </w:tc>
      </w:tr>
      <w:tr w:rsidR="00111D07" w:rsidRPr="009849F1" w14:paraId="48457566" w14:textId="77777777" w:rsidTr="00111D07">
        <w:trPr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7984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65F1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FB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2C0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BD83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8110F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35311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7077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F6222C" w:rsidRPr="009849F1" w14:paraId="6302B343" w14:textId="77777777" w:rsidTr="00B64ABA">
        <w:trPr>
          <w:trHeight w:val="885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5A0AC" w14:textId="77777777" w:rsidR="00F6222C" w:rsidRPr="009849F1" w:rsidRDefault="00F6222C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3.Изыскательские работы. Экспертиза результатов инженерных изысканий.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1BF6C" w14:textId="77777777" w:rsidR="00F6222C" w:rsidRPr="009849F1" w:rsidRDefault="00F6222C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9835F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322,055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B1DE81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1D29B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E952AE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015DD43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63D84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322,055</w:t>
            </w:r>
          </w:p>
        </w:tc>
      </w:tr>
      <w:tr w:rsidR="00F6222C" w:rsidRPr="009849F1" w14:paraId="3058D4AC" w14:textId="77777777" w:rsidTr="00B64ABA">
        <w:trPr>
          <w:trHeight w:val="30"/>
        </w:trPr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40806" w14:textId="77777777" w:rsidR="00F6222C" w:rsidRPr="009849F1" w:rsidRDefault="00F6222C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C398" w14:textId="77777777" w:rsidR="00F6222C" w:rsidRPr="009849F1" w:rsidRDefault="00F6222C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69F9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416F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2036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D65C6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63293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FC7C" w14:textId="77777777" w:rsidR="00F6222C" w:rsidRPr="009849F1" w:rsidRDefault="00F6222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11D07" w:rsidRPr="009849F1" w14:paraId="40EDDA1E" w14:textId="77777777" w:rsidTr="00F6222C">
        <w:trPr>
          <w:trHeight w:val="506"/>
        </w:trPr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AA17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2BDD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3.2. в том числе средства краевого бюджета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B2A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68FC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29D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FD6D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6F0A7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AF709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C8DF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111D07" w:rsidRPr="009849F1" w14:paraId="78397C6B" w14:textId="77777777" w:rsidTr="00111D07">
        <w:trPr>
          <w:trHeight w:val="98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59932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4. Изыскательские работы для проектирования завершения </w:t>
            </w:r>
            <w:proofErr w:type="gramStart"/>
            <w:r w:rsidRPr="009849F1">
              <w:rPr>
                <w:rFonts w:eastAsia="Calibri"/>
                <w:color w:val="000000"/>
                <w:sz w:val="20"/>
                <w:szCs w:val="20"/>
              </w:rPr>
              <w:t>строительства  коллектора</w:t>
            </w:r>
            <w:proofErr w:type="gramEnd"/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К-5 с реконструкцией коллектора К-3 и строительством дамбы от ул. Комсомольская до ул.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Кустовиновская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0D5F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D93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F04B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661B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AF31F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DDD9E2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82FA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111D07" w:rsidRPr="009849F1" w14:paraId="046C9EDF" w14:textId="77777777" w:rsidTr="00111D07">
        <w:trPr>
          <w:trHeight w:val="590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1FA3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9957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726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1288,22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A991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C73D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14568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05CE2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32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1288,22</w:t>
            </w:r>
          </w:p>
        </w:tc>
      </w:tr>
      <w:tr w:rsidR="00111D07" w:rsidRPr="009849F1" w14:paraId="4C7A211F" w14:textId="77777777" w:rsidTr="00111D07">
        <w:trPr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785FC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5.Проектные работы. Экспертиза проектной документации.</w:t>
            </w:r>
          </w:p>
        </w:tc>
        <w:tc>
          <w:tcPr>
            <w:tcW w:w="5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E7E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21D5" w14:textId="77777777" w:rsidR="00111D07" w:rsidRPr="009849F1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17,149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BE19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6972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0A2DB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8B8B" w14:textId="77777777" w:rsidR="00111D07" w:rsidRPr="009849F1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17,149</w:t>
            </w:r>
          </w:p>
        </w:tc>
      </w:tr>
      <w:tr w:rsidR="00111D07" w:rsidRPr="009849F1" w14:paraId="317D2A1C" w14:textId="77777777" w:rsidTr="00111D07">
        <w:trPr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8300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3738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3D3B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CAC3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7BDF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EFC78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85524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463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111D07" w:rsidRPr="009849F1" w14:paraId="3AC02034" w14:textId="77777777" w:rsidTr="00111D07">
        <w:trPr>
          <w:trHeight w:val="1519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C53942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6. Субсидия из краевого бюджета бюджету городского округа Спасск – Дальний на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мероприятий по разработке проектно – сметной документации по объектам</w:t>
            </w:r>
          </w:p>
          <w:p w14:paraId="0E325E97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«Завершение строительства коллектора К-5 с реконструкцией коллектора К-3 и строительством дамбы от ул. Комсомольская до ул.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Кустовиновская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в г. Спасск – Дальний». Экспертиза проектной документации.</w:t>
            </w:r>
          </w:p>
        </w:tc>
        <w:tc>
          <w:tcPr>
            <w:tcW w:w="5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7084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517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2AEF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2FCB2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52BD4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4D2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111D07" w:rsidRPr="009849F1" w14:paraId="64004656" w14:textId="77777777" w:rsidTr="00BF5017">
        <w:trPr>
          <w:trHeight w:val="543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44BA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8B9B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92DA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6AFE" w14:textId="77777777" w:rsidR="00111D07" w:rsidRPr="009849F1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2143,656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7C26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78A89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A5D3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0B90" w14:textId="77777777" w:rsidR="00111D07" w:rsidRPr="009849F1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2143,656</w:t>
            </w:r>
          </w:p>
        </w:tc>
      </w:tr>
      <w:tr w:rsidR="00111D07" w:rsidRPr="009849F1" w14:paraId="658E411F" w14:textId="77777777" w:rsidTr="00111D07">
        <w:trPr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9745D4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7. Выполнение работ по завершению строительства </w:t>
            </w:r>
          </w:p>
        </w:tc>
        <w:tc>
          <w:tcPr>
            <w:tcW w:w="6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D399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588B" w14:textId="77777777" w:rsidR="00111D07" w:rsidRPr="009849F1" w:rsidRDefault="00DD5409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99CAB" w14:textId="77777777" w:rsidR="00111D07" w:rsidRPr="000B17EE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C3399" w14:textId="77777777" w:rsidR="00111D07" w:rsidRPr="000B17EE" w:rsidRDefault="000B17EE" w:rsidP="000B17EE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4880" w14:textId="77777777" w:rsidR="00111D07" w:rsidRPr="009849F1" w:rsidRDefault="00DD5409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111D07" w:rsidRPr="009849F1" w14:paraId="6138B7A6" w14:textId="77777777" w:rsidTr="00111D07">
        <w:trPr>
          <w:trHeight w:val="521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2E63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4390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BC9D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899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FBF6" w14:textId="77777777" w:rsidR="00111D07" w:rsidRPr="009849F1" w:rsidRDefault="00DD5409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DD653" w14:textId="77777777" w:rsidR="00111D07" w:rsidRPr="009849F1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3EC58" w14:textId="77777777" w:rsidR="00111D07" w:rsidRPr="009849F1" w:rsidRDefault="000B17EE" w:rsidP="000B17E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BCAB" w14:textId="77777777" w:rsidR="00111D07" w:rsidRPr="009849F1" w:rsidRDefault="00DD5409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111D07" w:rsidRPr="009849F1" w14:paraId="45959690" w14:textId="77777777" w:rsidTr="00111D07">
        <w:trPr>
          <w:trHeight w:val="290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EA38BD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8F97E8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72AD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370F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1610,275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F69F" w14:textId="77777777" w:rsidR="00111D07" w:rsidRPr="009849F1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2160,805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FC4" w14:textId="77777777" w:rsidR="00111D07" w:rsidRPr="009849F1" w:rsidRDefault="00DD5409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D5046" w14:textId="77777777" w:rsidR="00111D07" w:rsidRPr="000B17EE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D60BF" w14:textId="77777777" w:rsidR="00111D07" w:rsidRPr="000B17EE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7EFD" w14:textId="77777777" w:rsidR="00111D07" w:rsidRPr="000B17EE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6318,537</w:t>
            </w:r>
          </w:p>
        </w:tc>
      </w:tr>
      <w:tr w:rsidR="00111D07" w:rsidRPr="009849F1" w14:paraId="60FE2CDF" w14:textId="77777777" w:rsidTr="00111D07">
        <w:trPr>
          <w:trHeight w:val="290"/>
        </w:trPr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E64F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в том числе средства бюджета городского округа Спасск – Дальний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2FEE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7F06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322,055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E08C" w14:textId="77777777" w:rsidR="00111D07" w:rsidRPr="009849F1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17,149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2CC1" w14:textId="77777777" w:rsidR="00111D07" w:rsidRPr="009849F1" w:rsidRDefault="00DD5409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D668" w14:textId="77777777" w:rsidR="00111D07" w:rsidRPr="000B17EE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F3C01" w14:textId="77777777" w:rsidR="00111D07" w:rsidRPr="000B17EE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E59A" w14:textId="77777777" w:rsidR="00111D07" w:rsidRPr="000B17EE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2886,661</w:t>
            </w:r>
          </w:p>
        </w:tc>
      </w:tr>
      <w:tr w:rsidR="00111D07" w:rsidRPr="009849F1" w14:paraId="590E8496" w14:textId="77777777" w:rsidTr="00111D07">
        <w:trPr>
          <w:trHeight w:val="32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C3E62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в том числе средства краевого бюджета</w:t>
            </w:r>
          </w:p>
        </w:tc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1E122" w14:textId="77777777" w:rsidR="00111D07" w:rsidRPr="009849F1" w:rsidRDefault="00111D07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C3A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792C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1288,22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3392" w14:textId="77777777" w:rsidR="00111D07" w:rsidRPr="009849F1" w:rsidRDefault="00C302BC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2143,656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56C9" w14:textId="77777777" w:rsidR="00111D07" w:rsidRPr="009849F1" w:rsidRDefault="00D83B0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23954" w14:textId="77777777" w:rsidR="00111D07" w:rsidRPr="000B17EE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E4353" w14:textId="77777777" w:rsidR="00111D07" w:rsidRPr="000B17EE" w:rsidRDefault="000B17E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B200" w14:textId="77777777" w:rsidR="00111D07" w:rsidRPr="000B17EE" w:rsidRDefault="009F0B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3431,876</w:t>
            </w:r>
          </w:p>
        </w:tc>
      </w:tr>
    </w:tbl>
    <w:p w14:paraId="1D015F7D" w14:textId="77777777" w:rsidR="006A7F3E" w:rsidRDefault="006A7F3E" w:rsidP="006A7F3E">
      <w:pPr>
        <w:jc w:val="both"/>
        <w:rPr>
          <w:sz w:val="26"/>
          <w:szCs w:val="26"/>
        </w:rPr>
      </w:pPr>
    </w:p>
    <w:sectPr w:rsidR="006A7F3E" w:rsidSect="00BF5017">
      <w:pgSz w:w="16838" w:h="11906" w:orient="landscape"/>
      <w:pgMar w:top="993" w:right="12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F07E" w14:textId="77777777" w:rsidR="006C70FE" w:rsidRDefault="006C70FE" w:rsidP="00EB4943">
      <w:r>
        <w:separator/>
      </w:r>
    </w:p>
  </w:endnote>
  <w:endnote w:type="continuationSeparator" w:id="0">
    <w:p w14:paraId="2EB7FD08" w14:textId="77777777" w:rsidR="006C70FE" w:rsidRDefault="006C70FE" w:rsidP="00EB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7A9B" w14:textId="77777777" w:rsidR="00F6222C" w:rsidRDefault="00F622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26AF" w14:textId="77777777" w:rsidR="00F6222C" w:rsidRDefault="00F622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9BD3" w14:textId="77777777" w:rsidR="00F6222C" w:rsidRDefault="00F62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DBE9" w14:textId="77777777" w:rsidR="006C70FE" w:rsidRDefault="006C70FE" w:rsidP="00EB4943">
      <w:r>
        <w:separator/>
      </w:r>
    </w:p>
  </w:footnote>
  <w:footnote w:type="continuationSeparator" w:id="0">
    <w:p w14:paraId="4ADF19C9" w14:textId="77777777" w:rsidR="006C70FE" w:rsidRDefault="006C70FE" w:rsidP="00EB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AD4E" w14:textId="77777777" w:rsidR="00F6222C" w:rsidRDefault="00F622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4D06" w14:textId="77777777" w:rsidR="00FE1D9A" w:rsidRDefault="00FE1D9A">
    <w:pPr>
      <w:pStyle w:val="a4"/>
    </w:pPr>
  </w:p>
  <w:p w14:paraId="3B99C83B" w14:textId="77777777" w:rsidR="00FE1D9A" w:rsidRDefault="00FE1D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48E8" w14:textId="77777777" w:rsidR="00F6222C" w:rsidRDefault="00F622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5764"/>
    <w:multiLevelType w:val="hybridMultilevel"/>
    <w:tmpl w:val="DBA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4693"/>
    <w:multiLevelType w:val="hybridMultilevel"/>
    <w:tmpl w:val="175C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E0F89"/>
    <w:multiLevelType w:val="hybridMultilevel"/>
    <w:tmpl w:val="068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BF5"/>
    <w:rsid w:val="00020294"/>
    <w:rsid w:val="00021B35"/>
    <w:rsid w:val="00022CB0"/>
    <w:rsid w:val="00026BDF"/>
    <w:rsid w:val="000329AB"/>
    <w:rsid w:val="000419B2"/>
    <w:rsid w:val="000453D6"/>
    <w:rsid w:val="00051CC2"/>
    <w:rsid w:val="00055DE1"/>
    <w:rsid w:val="00056AD7"/>
    <w:rsid w:val="00057D82"/>
    <w:rsid w:val="000661E7"/>
    <w:rsid w:val="00067066"/>
    <w:rsid w:val="00071649"/>
    <w:rsid w:val="000836D6"/>
    <w:rsid w:val="00087D08"/>
    <w:rsid w:val="00095BE0"/>
    <w:rsid w:val="000A09CB"/>
    <w:rsid w:val="000B17EE"/>
    <w:rsid w:val="000C2826"/>
    <w:rsid w:val="000C5A3F"/>
    <w:rsid w:val="000D7D8F"/>
    <w:rsid w:val="000E59F5"/>
    <w:rsid w:val="000E7301"/>
    <w:rsid w:val="000F41D4"/>
    <w:rsid w:val="000F702E"/>
    <w:rsid w:val="00111718"/>
    <w:rsid w:val="00111D07"/>
    <w:rsid w:val="00113038"/>
    <w:rsid w:val="00116057"/>
    <w:rsid w:val="00135EA6"/>
    <w:rsid w:val="001378AE"/>
    <w:rsid w:val="001444B5"/>
    <w:rsid w:val="00145A53"/>
    <w:rsid w:val="001630FB"/>
    <w:rsid w:val="00165042"/>
    <w:rsid w:val="00183A91"/>
    <w:rsid w:val="00184BD0"/>
    <w:rsid w:val="00186EFF"/>
    <w:rsid w:val="00191798"/>
    <w:rsid w:val="001A6DC7"/>
    <w:rsid w:val="001D0B0D"/>
    <w:rsid w:val="001E33D5"/>
    <w:rsid w:val="001E6FD1"/>
    <w:rsid w:val="001F0A22"/>
    <w:rsid w:val="001F23FF"/>
    <w:rsid w:val="0020514F"/>
    <w:rsid w:val="0021030B"/>
    <w:rsid w:val="00210792"/>
    <w:rsid w:val="002110BC"/>
    <w:rsid w:val="00211217"/>
    <w:rsid w:val="00217499"/>
    <w:rsid w:val="00227D1B"/>
    <w:rsid w:val="00231020"/>
    <w:rsid w:val="002321E2"/>
    <w:rsid w:val="00232ACC"/>
    <w:rsid w:val="002370C0"/>
    <w:rsid w:val="00241CBF"/>
    <w:rsid w:val="002543FC"/>
    <w:rsid w:val="00256B0C"/>
    <w:rsid w:val="002633DE"/>
    <w:rsid w:val="00273DFF"/>
    <w:rsid w:val="002829EB"/>
    <w:rsid w:val="00284F34"/>
    <w:rsid w:val="002A6BAC"/>
    <w:rsid w:val="002A7CC2"/>
    <w:rsid w:val="002C340A"/>
    <w:rsid w:val="002C3686"/>
    <w:rsid w:val="002D679D"/>
    <w:rsid w:val="002E2978"/>
    <w:rsid w:val="003067AD"/>
    <w:rsid w:val="00311267"/>
    <w:rsid w:val="00311676"/>
    <w:rsid w:val="00322781"/>
    <w:rsid w:val="003336F0"/>
    <w:rsid w:val="0034312D"/>
    <w:rsid w:val="003452BA"/>
    <w:rsid w:val="00351729"/>
    <w:rsid w:val="003678C1"/>
    <w:rsid w:val="0037310E"/>
    <w:rsid w:val="00386654"/>
    <w:rsid w:val="003A098C"/>
    <w:rsid w:val="003A1CCF"/>
    <w:rsid w:val="003A4D51"/>
    <w:rsid w:val="003A57C5"/>
    <w:rsid w:val="003E3A72"/>
    <w:rsid w:val="003E49B9"/>
    <w:rsid w:val="003E56D6"/>
    <w:rsid w:val="003F0A33"/>
    <w:rsid w:val="003F3D18"/>
    <w:rsid w:val="003F7A4D"/>
    <w:rsid w:val="00401274"/>
    <w:rsid w:val="004015CF"/>
    <w:rsid w:val="0040384B"/>
    <w:rsid w:val="00405F3D"/>
    <w:rsid w:val="00413D29"/>
    <w:rsid w:val="004214DE"/>
    <w:rsid w:val="00425BC2"/>
    <w:rsid w:val="0042775B"/>
    <w:rsid w:val="004366A6"/>
    <w:rsid w:val="00436995"/>
    <w:rsid w:val="00436E33"/>
    <w:rsid w:val="004379D8"/>
    <w:rsid w:val="00443B86"/>
    <w:rsid w:val="0045125E"/>
    <w:rsid w:val="0045143C"/>
    <w:rsid w:val="00457949"/>
    <w:rsid w:val="00462F18"/>
    <w:rsid w:val="004657F2"/>
    <w:rsid w:val="00465B79"/>
    <w:rsid w:val="00465EEA"/>
    <w:rsid w:val="00466E79"/>
    <w:rsid w:val="00467611"/>
    <w:rsid w:val="004768B6"/>
    <w:rsid w:val="004823A6"/>
    <w:rsid w:val="00483173"/>
    <w:rsid w:val="0048479B"/>
    <w:rsid w:val="00485761"/>
    <w:rsid w:val="00485F15"/>
    <w:rsid w:val="00486679"/>
    <w:rsid w:val="0049420C"/>
    <w:rsid w:val="004975EC"/>
    <w:rsid w:val="004B3437"/>
    <w:rsid w:val="004C12B9"/>
    <w:rsid w:val="004C576B"/>
    <w:rsid w:val="004C7635"/>
    <w:rsid w:val="004D00AE"/>
    <w:rsid w:val="004D583A"/>
    <w:rsid w:val="004D7052"/>
    <w:rsid w:val="004E00AD"/>
    <w:rsid w:val="004E4363"/>
    <w:rsid w:val="004E525C"/>
    <w:rsid w:val="004F4B64"/>
    <w:rsid w:val="00512836"/>
    <w:rsid w:val="0052313B"/>
    <w:rsid w:val="0052391D"/>
    <w:rsid w:val="00525BD4"/>
    <w:rsid w:val="00540839"/>
    <w:rsid w:val="00540C6F"/>
    <w:rsid w:val="005437B9"/>
    <w:rsid w:val="00543E6C"/>
    <w:rsid w:val="00547770"/>
    <w:rsid w:val="005576BA"/>
    <w:rsid w:val="0056278E"/>
    <w:rsid w:val="00566BCB"/>
    <w:rsid w:val="00567E4C"/>
    <w:rsid w:val="00577C08"/>
    <w:rsid w:val="005816DA"/>
    <w:rsid w:val="005838F9"/>
    <w:rsid w:val="00587F00"/>
    <w:rsid w:val="005A24CA"/>
    <w:rsid w:val="005B5772"/>
    <w:rsid w:val="005B5DC3"/>
    <w:rsid w:val="005B65C2"/>
    <w:rsid w:val="005D28CB"/>
    <w:rsid w:val="005D63DE"/>
    <w:rsid w:val="005F5F82"/>
    <w:rsid w:val="005F6C02"/>
    <w:rsid w:val="006023E7"/>
    <w:rsid w:val="00604062"/>
    <w:rsid w:val="006043E6"/>
    <w:rsid w:val="00606A9D"/>
    <w:rsid w:val="00607AEE"/>
    <w:rsid w:val="00613454"/>
    <w:rsid w:val="006136E7"/>
    <w:rsid w:val="0061599D"/>
    <w:rsid w:val="00620D10"/>
    <w:rsid w:val="00622A75"/>
    <w:rsid w:val="00624E83"/>
    <w:rsid w:val="00627834"/>
    <w:rsid w:val="00633A7F"/>
    <w:rsid w:val="0063724A"/>
    <w:rsid w:val="00643CA5"/>
    <w:rsid w:val="00644F97"/>
    <w:rsid w:val="00652123"/>
    <w:rsid w:val="006560E0"/>
    <w:rsid w:val="006561E0"/>
    <w:rsid w:val="00671815"/>
    <w:rsid w:val="006840E4"/>
    <w:rsid w:val="00691299"/>
    <w:rsid w:val="006A1222"/>
    <w:rsid w:val="006A7F3E"/>
    <w:rsid w:val="006C70FE"/>
    <w:rsid w:val="006E4133"/>
    <w:rsid w:val="006F5537"/>
    <w:rsid w:val="00702F7D"/>
    <w:rsid w:val="00707201"/>
    <w:rsid w:val="00714CFA"/>
    <w:rsid w:val="00726BCD"/>
    <w:rsid w:val="0073307C"/>
    <w:rsid w:val="007342AD"/>
    <w:rsid w:val="00750847"/>
    <w:rsid w:val="00757869"/>
    <w:rsid w:val="00765157"/>
    <w:rsid w:val="00794B97"/>
    <w:rsid w:val="007A6BC2"/>
    <w:rsid w:val="007B1BBD"/>
    <w:rsid w:val="007B358D"/>
    <w:rsid w:val="007B5BC3"/>
    <w:rsid w:val="007D24DD"/>
    <w:rsid w:val="007E4C99"/>
    <w:rsid w:val="00800F45"/>
    <w:rsid w:val="00801240"/>
    <w:rsid w:val="00804EBD"/>
    <w:rsid w:val="00806BF5"/>
    <w:rsid w:val="00807D08"/>
    <w:rsid w:val="00815B2C"/>
    <w:rsid w:val="00817A20"/>
    <w:rsid w:val="00820FA1"/>
    <w:rsid w:val="00823BB5"/>
    <w:rsid w:val="008344DB"/>
    <w:rsid w:val="00834831"/>
    <w:rsid w:val="00836031"/>
    <w:rsid w:val="00853ECD"/>
    <w:rsid w:val="0086062D"/>
    <w:rsid w:val="0086780C"/>
    <w:rsid w:val="008724E2"/>
    <w:rsid w:val="008901D0"/>
    <w:rsid w:val="008D2FAA"/>
    <w:rsid w:val="008D5274"/>
    <w:rsid w:val="008E3611"/>
    <w:rsid w:val="008E3B82"/>
    <w:rsid w:val="008E5500"/>
    <w:rsid w:val="008F0533"/>
    <w:rsid w:val="008F2F5F"/>
    <w:rsid w:val="008F70FA"/>
    <w:rsid w:val="0090395B"/>
    <w:rsid w:val="00933636"/>
    <w:rsid w:val="00943F6E"/>
    <w:rsid w:val="009635DF"/>
    <w:rsid w:val="0096452E"/>
    <w:rsid w:val="0097191D"/>
    <w:rsid w:val="00971EB9"/>
    <w:rsid w:val="00975024"/>
    <w:rsid w:val="00983FEB"/>
    <w:rsid w:val="00984574"/>
    <w:rsid w:val="009849F1"/>
    <w:rsid w:val="00993BD7"/>
    <w:rsid w:val="009A2E70"/>
    <w:rsid w:val="009A373C"/>
    <w:rsid w:val="009B2C92"/>
    <w:rsid w:val="009C00E1"/>
    <w:rsid w:val="009C203A"/>
    <w:rsid w:val="009C443F"/>
    <w:rsid w:val="009E4685"/>
    <w:rsid w:val="009E4AA6"/>
    <w:rsid w:val="009F0B5D"/>
    <w:rsid w:val="00A0361D"/>
    <w:rsid w:val="00A071FF"/>
    <w:rsid w:val="00A11638"/>
    <w:rsid w:val="00A366B5"/>
    <w:rsid w:val="00A3790A"/>
    <w:rsid w:val="00A424B5"/>
    <w:rsid w:val="00A47E4B"/>
    <w:rsid w:val="00A7236F"/>
    <w:rsid w:val="00A93BC5"/>
    <w:rsid w:val="00A95C42"/>
    <w:rsid w:val="00A97211"/>
    <w:rsid w:val="00AA3804"/>
    <w:rsid w:val="00AC1E42"/>
    <w:rsid w:val="00AC3109"/>
    <w:rsid w:val="00AD2B3E"/>
    <w:rsid w:val="00AD66FD"/>
    <w:rsid w:val="00AE69E4"/>
    <w:rsid w:val="00AF281A"/>
    <w:rsid w:val="00AF7354"/>
    <w:rsid w:val="00B0135B"/>
    <w:rsid w:val="00B15409"/>
    <w:rsid w:val="00B17E4B"/>
    <w:rsid w:val="00B27C67"/>
    <w:rsid w:val="00B35974"/>
    <w:rsid w:val="00B3696D"/>
    <w:rsid w:val="00B543D7"/>
    <w:rsid w:val="00B63BAD"/>
    <w:rsid w:val="00B75EF4"/>
    <w:rsid w:val="00B76417"/>
    <w:rsid w:val="00B847EF"/>
    <w:rsid w:val="00B861AB"/>
    <w:rsid w:val="00B86312"/>
    <w:rsid w:val="00B9747B"/>
    <w:rsid w:val="00BA3D46"/>
    <w:rsid w:val="00BB4EEB"/>
    <w:rsid w:val="00BD46A1"/>
    <w:rsid w:val="00BE0074"/>
    <w:rsid w:val="00BE4441"/>
    <w:rsid w:val="00BE58D2"/>
    <w:rsid w:val="00BE664A"/>
    <w:rsid w:val="00BF5017"/>
    <w:rsid w:val="00C02045"/>
    <w:rsid w:val="00C0589A"/>
    <w:rsid w:val="00C1650F"/>
    <w:rsid w:val="00C17ED1"/>
    <w:rsid w:val="00C2351F"/>
    <w:rsid w:val="00C2415A"/>
    <w:rsid w:val="00C302BC"/>
    <w:rsid w:val="00C4469A"/>
    <w:rsid w:val="00C46251"/>
    <w:rsid w:val="00C53A20"/>
    <w:rsid w:val="00C646D3"/>
    <w:rsid w:val="00C86C1F"/>
    <w:rsid w:val="00CA4E3B"/>
    <w:rsid w:val="00CB6908"/>
    <w:rsid w:val="00CD058D"/>
    <w:rsid w:val="00CE04E0"/>
    <w:rsid w:val="00CE1BC3"/>
    <w:rsid w:val="00CE6E96"/>
    <w:rsid w:val="00CF0847"/>
    <w:rsid w:val="00CF530B"/>
    <w:rsid w:val="00D17922"/>
    <w:rsid w:val="00D254E4"/>
    <w:rsid w:val="00D30BBE"/>
    <w:rsid w:val="00D35DCC"/>
    <w:rsid w:val="00D379E9"/>
    <w:rsid w:val="00D5328D"/>
    <w:rsid w:val="00D7243C"/>
    <w:rsid w:val="00D72603"/>
    <w:rsid w:val="00D7784E"/>
    <w:rsid w:val="00D83B0D"/>
    <w:rsid w:val="00D90B30"/>
    <w:rsid w:val="00D91DB2"/>
    <w:rsid w:val="00D97937"/>
    <w:rsid w:val="00DA5F15"/>
    <w:rsid w:val="00DC0612"/>
    <w:rsid w:val="00DC2BD9"/>
    <w:rsid w:val="00DC4004"/>
    <w:rsid w:val="00DC6C40"/>
    <w:rsid w:val="00DC6DBC"/>
    <w:rsid w:val="00DD5409"/>
    <w:rsid w:val="00DD793E"/>
    <w:rsid w:val="00DE0F28"/>
    <w:rsid w:val="00DE1943"/>
    <w:rsid w:val="00DE19D5"/>
    <w:rsid w:val="00DE6A94"/>
    <w:rsid w:val="00DF1F48"/>
    <w:rsid w:val="00DF212A"/>
    <w:rsid w:val="00DF4557"/>
    <w:rsid w:val="00DF75CC"/>
    <w:rsid w:val="00E00D2E"/>
    <w:rsid w:val="00E05EF4"/>
    <w:rsid w:val="00E07380"/>
    <w:rsid w:val="00E127CD"/>
    <w:rsid w:val="00E164EC"/>
    <w:rsid w:val="00E17A9F"/>
    <w:rsid w:val="00E240CF"/>
    <w:rsid w:val="00E45EF6"/>
    <w:rsid w:val="00E46239"/>
    <w:rsid w:val="00E56989"/>
    <w:rsid w:val="00E61AAA"/>
    <w:rsid w:val="00E6522C"/>
    <w:rsid w:val="00E6763C"/>
    <w:rsid w:val="00E7333C"/>
    <w:rsid w:val="00E73FE2"/>
    <w:rsid w:val="00E8250D"/>
    <w:rsid w:val="00E83464"/>
    <w:rsid w:val="00E85C05"/>
    <w:rsid w:val="00E906FE"/>
    <w:rsid w:val="00E92BB6"/>
    <w:rsid w:val="00EA455B"/>
    <w:rsid w:val="00EB2F77"/>
    <w:rsid w:val="00EB4943"/>
    <w:rsid w:val="00ED0C55"/>
    <w:rsid w:val="00ED2C09"/>
    <w:rsid w:val="00EE229F"/>
    <w:rsid w:val="00EE78CB"/>
    <w:rsid w:val="00F22DAA"/>
    <w:rsid w:val="00F354CF"/>
    <w:rsid w:val="00F405F8"/>
    <w:rsid w:val="00F4525E"/>
    <w:rsid w:val="00F46882"/>
    <w:rsid w:val="00F46959"/>
    <w:rsid w:val="00F6222C"/>
    <w:rsid w:val="00F62961"/>
    <w:rsid w:val="00F629AA"/>
    <w:rsid w:val="00F65FD1"/>
    <w:rsid w:val="00F67A73"/>
    <w:rsid w:val="00F77896"/>
    <w:rsid w:val="00F827A1"/>
    <w:rsid w:val="00FA3329"/>
    <w:rsid w:val="00FA47CD"/>
    <w:rsid w:val="00FA4850"/>
    <w:rsid w:val="00FA4DC7"/>
    <w:rsid w:val="00FA5FB1"/>
    <w:rsid w:val="00FA76F7"/>
    <w:rsid w:val="00FB1121"/>
    <w:rsid w:val="00FC6D4B"/>
    <w:rsid w:val="00FC6D92"/>
    <w:rsid w:val="00FE1D9A"/>
    <w:rsid w:val="00FF21FD"/>
    <w:rsid w:val="00FF3B62"/>
    <w:rsid w:val="00FF461C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9E143"/>
  <w15:docId w15:val="{1C9354F3-D1A1-4ECE-92C0-B0E4601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F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BF5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6B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06BF5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6BF5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table" w:styleId="a3">
    <w:name w:val="Table Grid"/>
    <w:basedOn w:val="a1"/>
    <w:locked/>
    <w:rsid w:val="00457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943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94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6F0-999C-4158-BBD2-BD2B395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24</cp:revision>
  <cp:lastPrinted>2021-02-20T04:38:00Z</cp:lastPrinted>
  <dcterms:created xsi:type="dcterms:W3CDTF">2019-04-08T00:04:00Z</dcterms:created>
  <dcterms:modified xsi:type="dcterms:W3CDTF">2021-02-20T04:38:00Z</dcterms:modified>
</cp:coreProperties>
</file>