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3" w:rsidRDefault="00847F76" w:rsidP="00A117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25pt;margin-top:-35.25pt;width:94pt;height:130pt;z-index:251661312">
            <v:imagedata r:id="rId5" o:title=""/>
            <w10:anchorlock/>
          </v:shape>
          <o:OLEObject Type="Embed" ProgID="Word.Picture.8" ShapeID="_x0000_s1027" DrawAspect="Content" ObjectID="_1687955688" r:id="rId6"/>
        </w:pict>
      </w:r>
    </w:p>
    <w:p w:rsidR="00A11753" w:rsidRPr="00236B65" w:rsidRDefault="00A11753" w:rsidP="00A11753">
      <w:pPr>
        <w:jc w:val="center"/>
      </w:pPr>
    </w:p>
    <w:p w:rsidR="00A11753" w:rsidRPr="00DC3CB2" w:rsidRDefault="00A11753" w:rsidP="00DB6752">
      <w:pPr>
        <w:spacing w:line="360" w:lineRule="auto"/>
        <w:jc w:val="center"/>
        <w:rPr>
          <w:b/>
          <w:szCs w:val="28"/>
        </w:rPr>
      </w:pPr>
      <w:r w:rsidRPr="00DC3CB2">
        <w:rPr>
          <w:b/>
          <w:szCs w:val="28"/>
        </w:rPr>
        <w:t xml:space="preserve">ДУМА   </w:t>
      </w:r>
    </w:p>
    <w:p w:rsidR="00A11753" w:rsidRPr="009164F4" w:rsidRDefault="00A11753" w:rsidP="00DB6752">
      <w:pPr>
        <w:pStyle w:val="a3"/>
        <w:spacing w:line="360" w:lineRule="auto"/>
        <w:rPr>
          <w:sz w:val="26"/>
          <w:szCs w:val="26"/>
        </w:rPr>
      </w:pPr>
      <w:r w:rsidRPr="009164F4">
        <w:rPr>
          <w:sz w:val="26"/>
          <w:szCs w:val="26"/>
        </w:rPr>
        <w:t xml:space="preserve">ГОРОДСКОГО ОКРУГА  </w:t>
      </w:r>
      <w:proofErr w:type="gramStart"/>
      <w:r w:rsidRPr="009164F4">
        <w:rPr>
          <w:sz w:val="26"/>
          <w:szCs w:val="26"/>
        </w:rPr>
        <w:t>СПАССК-ДАЛЬНИЙ</w:t>
      </w:r>
      <w:proofErr w:type="gramEnd"/>
    </w:p>
    <w:p w:rsidR="00A11753" w:rsidRDefault="00DC3CB2" w:rsidP="00DB675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C3CB2" w:rsidRPr="00DC3CB2" w:rsidRDefault="00DC3CB2" w:rsidP="00DB6752">
      <w:pPr>
        <w:spacing w:line="276" w:lineRule="auto"/>
        <w:jc w:val="center"/>
        <w:rPr>
          <w:b/>
          <w:sz w:val="26"/>
          <w:szCs w:val="26"/>
        </w:rPr>
      </w:pPr>
    </w:p>
    <w:p w:rsidR="00A11753" w:rsidRPr="00071FE7" w:rsidRDefault="00A11753" w:rsidP="00A11753">
      <w:pPr>
        <w:jc w:val="center"/>
        <w:rPr>
          <w:b/>
        </w:rPr>
      </w:pPr>
      <w:r w:rsidRPr="00071FE7">
        <w:rPr>
          <w:b/>
        </w:rPr>
        <w:t>Р Е Ш Е Н И Е</w:t>
      </w:r>
    </w:p>
    <w:p w:rsidR="00A11753" w:rsidRPr="00236B65" w:rsidRDefault="00A11753" w:rsidP="00A11753"/>
    <w:p w:rsidR="004378A0" w:rsidRDefault="004378A0" w:rsidP="00DC3C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муниципальном </w:t>
      </w:r>
    </w:p>
    <w:p w:rsidR="004378A0" w:rsidRDefault="004378A0" w:rsidP="00DC3C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земельном контроле на территории </w:t>
      </w:r>
    </w:p>
    <w:p w:rsidR="00DC3CB2" w:rsidRDefault="004378A0" w:rsidP="00DC3C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8A43C0" w:rsidRDefault="008A43C0" w:rsidP="00DC3CB2">
      <w:pPr>
        <w:jc w:val="both"/>
        <w:rPr>
          <w:b/>
          <w:sz w:val="26"/>
          <w:szCs w:val="26"/>
        </w:rPr>
      </w:pPr>
    </w:p>
    <w:p w:rsidR="0028613A" w:rsidRDefault="0028613A" w:rsidP="0028613A">
      <w:pPr>
        <w:jc w:val="center"/>
        <w:rPr>
          <w:b/>
          <w:sz w:val="26"/>
          <w:szCs w:val="26"/>
        </w:rPr>
      </w:pPr>
    </w:p>
    <w:p w:rsidR="00330030" w:rsidRPr="008A43C0" w:rsidRDefault="00330030" w:rsidP="0028613A">
      <w:pPr>
        <w:jc w:val="center"/>
        <w:rPr>
          <w:b/>
          <w:sz w:val="26"/>
          <w:szCs w:val="26"/>
        </w:rPr>
      </w:pPr>
    </w:p>
    <w:p w:rsidR="00B61F32" w:rsidRPr="000D6261" w:rsidRDefault="00B61F32" w:rsidP="00B61F32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 xml:space="preserve">                                                                              Принято Думой городского</w:t>
      </w:r>
    </w:p>
    <w:p w:rsidR="00B61F32" w:rsidRPr="000D6261" w:rsidRDefault="00B61F32" w:rsidP="00B61F32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>округа Спасск-Дальний</w:t>
      </w:r>
    </w:p>
    <w:p w:rsidR="00B61F32" w:rsidRPr="000D6261" w:rsidRDefault="00B61F32" w:rsidP="00B61F32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>«____»_________20</w:t>
      </w:r>
      <w:r w:rsidR="00717A7D">
        <w:rPr>
          <w:sz w:val="26"/>
          <w:szCs w:val="26"/>
        </w:rPr>
        <w:t xml:space="preserve">21 </w:t>
      </w:r>
      <w:r w:rsidRPr="000D6261">
        <w:rPr>
          <w:sz w:val="26"/>
          <w:szCs w:val="26"/>
        </w:rPr>
        <w:t>г.</w:t>
      </w:r>
    </w:p>
    <w:p w:rsidR="00BA1F46" w:rsidRDefault="00BA1F46" w:rsidP="00BA1F46">
      <w:pPr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470E90" w:rsidRDefault="00470E90" w:rsidP="00BA1F46">
      <w:pPr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</w:p>
    <w:p w:rsidR="00BA1F46" w:rsidRDefault="00BA1F46" w:rsidP="00BA1F46">
      <w:pPr>
        <w:spacing w:line="360" w:lineRule="auto"/>
        <w:ind w:firstLine="708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BA1F46">
        <w:rPr>
          <w:rFonts w:eastAsia="Times New Roman"/>
          <w:color w:val="000000" w:themeColor="text1"/>
          <w:sz w:val="26"/>
          <w:szCs w:val="26"/>
        </w:rPr>
        <w:t xml:space="preserve">1. Утвердить Положение о муниципальном земельном контроле на территории </w:t>
      </w:r>
      <w:r>
        <w:rPr>
          <w:rFonts w:eastAsia="Times New Roman"/>
          <w:color w:val="000000" w:themeColor="text1"/>
          <w:sz w:val="26"/>
          <w:szCs w:val="26"/>
        </w:rPr>
        <w:t>городского округа Спасск-Дальний (Приложение).</w:t>
      </w:r>
    </w:p>
    <w:p w:rsidR="00CF66F5" w:rsidRDefault="00BA1F46" w:rsidP="00884DC1">
      <w:pPr>
        <w:spacing w:line="276" w:lineRule="auto"/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2. Признать утратившим силу решени</w:t>
      </w:r>
      <w:r w:rsidR="00CF66F5">
        <w:rPr>
          <w:rFonts w:eastAsia="Times New Roman"/>
          <w:color w:val="000000" w:themeColor="text1"/>
          <w:sz w:val="26"/>
          <w:szCs w:val="26"/>
        </w:rPr>
        <w:t>я</w:t>
      </w:r>
      <w:r w:rsidR="0095072F">
        <w:rPr>
          <w:rFonts w:eastAsia="Times New Roman"/>
          <w:color w:val="000000" w:themeColor="text1"/>
          <w:sz w:val="26"/>
          <w:szCs w:val="26"/>
        </w:rPr>
        <w:t xml:space="preserve"> Думы городского округа </w:t>
      </w:r>
      <w:proofErr w:type="spellStart"/>
      <w:proofErr w:type="gramStart"/>
      <w:r w:rsidR="0095072F">
        <w:rPr>
          <w:rFonts w:eastAsia="Times New Roman"/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 w:rsidR="00CF66F5">
        <w:rPr>
          <w:rFonts w:eastAsia="Times New Roman"/>
          <w:color w:val="000000" w:themeColor="text1"/>
          <w:sz w:val="26"/>
          <w:szCs w:val="26"/>
        </w:rPr>
        <w:t>:</w:t>
      </w:r>
    </w:p>
    <w:p w:rsidR="00CF66F5" w:rsidRDefault="00CF66F5" w:rsidP="00884DC1">
      <w:pPr>
        <w:spacing w:line="276" w:lineRule="auto"/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-</w:t>
      </w:r>
      <w:r w:rsidR="0095072F">
        <w:rPr>
          <w:rFonts w:eastAsia="Times New Roman"/>
          <w:color w:val="000000" w:themeColor="text1"/>
          <w:sz w:val="26"/>
          <w:szCs w:val="26"/>
        </w:rPr>
        <w:t xml:space="preserve"> от</w:t>
      </w:r>
      <w:r w:rsidR="003A39B0">
        <w:rPr>
          <w:rFonts w:eastAsia="Times New Roman"/>
          <w:color w:val="000000" w:themeColor="text1"/>
          <w:sz w:val="26"/>
          <w:szCs w:val="26"/>
        </w:rPr>
        <w:t xml:space="preserve"> 15 июня 20</w:t>
      </w:r>
      <w:r w:rsidR="0095072F">
        <w:rPr>
          <w:rFonts w:eastAsia="Times New Roman"/>
          <w:color w:val="000000" w:themeColor="text1"/>
          <w:sz w:val="26"/>
          <w:szCs w:val="26"/>
        </w:rPr>
        <w:t xml:space="preserve">15 г. № 61 «Об утверждении Положения о муниципальном земельном контроле на территории городского округа </w:t>
      </w:r>
      <w:proofErr w:type="spellStart"/>
      <w:proofErr w:type="gramStart"/>
      <w:r w:rsidR="0095072F">
        <w:rPr>
          <w:rFonts w:eastAsia="Times New Roman"/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 w:rsidR="0095072F">
        <w:rPr>
          <w:rFonts w:eastAsia="Times New Roman"/>
          <w:color w:val="000000" w:themeColor="text1"/>
          <w:sz w:val="26"/>
          <w:szCs w:val="26"/>
        </w:rPr>
        <w:t>»</w:t>
      </w:r>
      <w:r>
        <w:rPr>
          <w:rFonts w:eastAsia="Times New Roman"/>
          <w:color w:val="000000" w:themeColor="text1"/>
          <w:sz w:val="26"/>
          <w:szCs w:val="26"/>
        </w:rPr>
        <w:t>;</w:t>
      </w:r>
    </w:p>
    <w:p w:rsidR="00CF66F5" w:rsidRDefault="00CF66F5" w:rsidP="00884DC1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 w:rsidRPr="00CF66F5">
        <w:rPr>
          <w:rFonts w:eastAsia="Times New Roman"/>
          <w:sz w:val="26"/>
          <w:szCs w:val="26"/>
        </w:rPr>
        <w:t xml:space="preserve">- от 30 сентября 2015 г. № 104 «О внесении изменений в </w:t>
      </w:r>
      <w:r w:rsidRPr="00CF66F5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CF66F5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CF66F5">
        <w:rPr>
          <w:rFonts w:eastAsiaTheme="minorHAnsi"/>
          <w:sz w:val="26"/>
          <w:szCs w:val="26"/>
          <w:lang w:eastAsia="en-US"/>
        </w:rPr>
        <w:t xml:space="preserve"> о муниципальном земельном контроле на территории городского округа </w:t>
      </w:r>
      <w:proofErr w:type="spellStart"/>
      <w:proofErr w:type="gramStart"/>
      <w:r w:rsidRPr="00CF66F5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="Times New Roman"/>
          <w:color w:val="000000" w:themeColor="text1"/>
          <w:sz w:val="26"/>
          <w:szCs w:val="26"/>
        </w:rPr>
        <w:t>»</w:t>
      </w:r>
      <w:r w:rsidR="00884DC1">
        <w:rPr>
          <w:rFonts w:eastAsia="Times New Roman"/>
          <w:color w:val="000000" w:themeColor="text1"/>
          <w:sz w:val="26"/>
          <w:szCs w:val="26"/>
        </w:rPr>
        <w:t xml:space="preserve"> пункт 9</w:t>
      </w:r>
      <w:r>
        <w:rPr>
          <w:rFonts w:eastAsia="Times New Roman"/>
          <w:color w:val="000000" w:themeColor="text1"/>
          <w:sz w:val="26"/>
          <w:szCs w:val="26"/>
        </w:rPr>
        <w:t>;</w:t>
      </w:r>
    </w:p>
    <w:p w:rsidR="00CF66F5" w:rsidRDefault="00CF66F5" w:rsidP="00884DC1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      - от 2 ноября 2016 г. № 68-НПА «</w:t>
      </w:r>
      <w:r>
        <w:rPr>
          <w:rFonts w:eastAsiaTheme="minorHAnsi"/>
          <w:sz w:val="26"/>
          <w:szCs w:val="26"/>
          <w:lang w:eastAsia="en-US"/>
        </w:rPr>
        <w:t xml:space="preserve">О внесении изменений в решения Думы городского округа в связи с вступлением в силу решения Думы городского округа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от 15.06.2015 N 63 «О внесении изменений в Устав городского округа </w:t>
      </w:r>
      <w:proofErr w:type="spell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>
        <w:rPr>
          <w:rFonts w:eastAsia="Times New Roman"/>
          <w:color w:val="000000" w:themeColor="text1"/>
          <w:sz w:val="26"/>
          <w:szCs w:val="26"/>
        </w:rPr>
        <w:t>»</w:t>
      </w:r>
    </w:p>
    <w:p w:rsidR="00BA1F46" w:rsidRPr="00BA1F46" w:rsidRDefault="00CF66F5" w:rsidP="00884DC1">
      <w:pPr>
        <w:spacing w:line="276" w:lineRule="auto"/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- от 5 мая 2017 г. № 36-НПА</w:t>
      </w:r>
      <w:r w:rsidR="00884DC1">
        <w:rPr>
          <w:rFonts w:eastAsia="Times New Roman"/>
          <w:color w:val="000000" w:themeColor="text1"/>
          <w:sz w:val="26"/>
          <w:szCs w:val="26"/>
        </w:rPr>
        <w:t xml:space="preserve"> «О внесении изменений в решение Думы городского округа </w:t>
      </w:r>
      <w:proofErr w:type="spellStart"/>
      <w:r w:rsidR="00884DC1">
        <w:rPr>
          <w:rFonts w:eastAsia="Times New Roman"/>
          <w:color w:val="000000" w:themeColor="text1"/>
          <w:sz w:val="26"/>
          <w:szCs w:val="26"/>
        </w:rPr>
        <w:t>Спасск-Далдьний</w:t>
      </w:r>
      <w:proofErr w:type="spellEnd"/>
      <w:r w:rsidR="00884DC1">
        <w:rPr>
          <w:rFonts w:eastAsia="Times New Roman"/>
          <w:color w:val="000000" w:themeColor="text1"/>
          <w:sz w:val="26"/>
          <w:szCs w:val="26"/>
        </w:rPr>
        <w:t xml:space="preserve"> от 15 июня 2015 г. № 61 «Об утверждении Положения о муниципальном земельном контроле на территории городского округа </w:t>
      </w:r>
      <w:proofErr w:type="spellStart"/>
      <w:proofErr w:type="gramStart"/>
      <w:r w:rsidR="00884DC1">
        <w:rPr>
          <w:rFonts w:eastAsia="Times New Roman"/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 w:rsidR="00884DC1">
        <w:rPr>
          <w:rFonts w:eastAsia="Times New Roman"/>
          <w:color w:val="000000" w:themeColor="text1"/>
          <w:sz w:val="26"/>
          <w:szCs w:val="26"/>
        </w:rPr>
        <w:t>»</w:t>
      </w:r>
      <w:r w:rsidR="0095072F">
        <w:rPr>
          <w:rFonts w:eastAsia="Times New Roman"/>
          <w:color w:val="000000" w:themeColor="text1"/>
          <w:sz w:val="26"/>
          <w:szCs w:val="26"/>
        </w:rPr>
        <w:t>.</w:t>
      </w:r>
    </w:p>
    <w:p w:rsidR="00A11753" w:rsidRPr="001E4BAF" w:rsidRDefault="00884DC1" w:rsidP="00A04AD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1753" w:rsidRPr="001E4BAF">
        <w:rPr>
          <w:sz w:val="26"/>
          <w:szCs w:val="26"/>
        </w:rPr>
        <w:t xml:space="preserve">. </w:t>
      </w:r>
      <w:r w:rsidR="0073312A">
        <w:rPr>
          <w:sz w:val="26"/>
          <w:szCs w:val="26"/>
        </w:rPr>
        <w:t>Н</w:t>
      </w:r>
      <w:r w:rsidR="0020755C">
        <w:rPr>
          <w:sz w:val="26"/>
          <w:szCs w:val="26"/>
        </w:rPr>
        <w:t xml:space="preserve">астоящее решение </w:t>
      </w:r>
      <w:r w:rsidR="0073312A">
        <w:rPr>
          <w:sz w:val="26"/>
          <w:szCs w:val="26"/>
        </w:rPr>
        <w:t xml:space="preserve">опубликовать в периодическом печатном издании и разместить </w:t>
      </w:r>
      <w:r w:rsidR="0020755C">
        <w:rPr>
          <w:sz w:val="26"/>
          <w:szCs w:val="26"/>
        </w:rPr>
        <w:t>в сетевом издании «Официальный сайт правовой информации городского округа Спасск-Дальний»</w:t>
      </w:r>
      <w:r w:rsidR="0073312A">
        <w:rPr>
          <w:sz w:val="26"/>
          <w:szCs w:val="26"/>
        </w:rPr>
        <w:t>.</w:t>
      </w:r>
    </w:p>
    <w:p w:rsidR="00171134" w:rsidRPr="001E4BAF" w:rsidRDefault="006D4180" w:rsidP="00D97BAE">
      <w:pPr>
        <w:spacing w:line="360" w:lineRule="auto"/>
        <w:ind w:right="-186" w:firstLine="567"/>
        <w:jc w:val="both"/>
        <w:rPr>
          <w:sz w:val="26"/>
          <w:szCs w:val="26"/>
        </w:rPr>
      </w:pPr>
      <w:r w:rsidRPr="001E4BAF">
        <w:rPr>
          <w:spacing w:val="3"/>
          <w:sz w:val="26"/>
          <w:szCs w:val="26"/>
        </w:rPr>
        <w:lastRenderedPageBreak/>
        <w:t xml:space="preserve"> </w:t>
      </w:r>
      <w:r w:rsidR="00884DC1">
        <w:rPr>
          <w:spacing w:val="3"/>
          <w:sz w:val="26"/>
          <w:szCs w:val="26"/>
        </w:rPr>
        <w:t>4</w:t>
      </w:r>
      <w:r w:rsidR="00A11753" w:rsidRPr="001E4BAF">
        <w:rPr>
          <w:spacing w:val="3"/>
          <w:sz w:val="26"/>
          <w:szCs w:val="26"/>
        </w:rPr>
        <w:t xml:space="preserve">. </w:t>
      </w:r>
      <w:r w:rsidR="00171134" w:rsidRPr="001E4BAF">
        <w:rPr>
          <w:sz w:val="26"/>
          <w:szCs w:val="26"/>
        </w:rPr>
        <w:t xml:space="preserve"> Наст</w:t>
      </w:r>
      <w:r w:rsidR="001E4BAF" w:rsidRPr="001E4BAF">
        <w:rPr>
          <w:sz w:val="26"/>
          <w:szCs w:val="26"/>
        </w:rPr>
        <w:t xml:space="preserve">оящее решение вступает в силу со дня его </w:t>
      </w:r>
      <w:r w:rsidR="0020755C">
        <w:rPr>
          <w:sz w:val="26"/>
          <w:szCs w:val="26"/>
        </w:rPr>
        <w:t>официального опубликования</w:t>
      </w:r>
      <w:r w:rsidR="00AD18BF">
        <w:rPr>
          <w:sz w:val="26"/>
          <w:szCs w:val="26"/>
        </w:rPr>
        <w:t xml:space="preserve"> в периодическом печатном издании</w:t>
      </w:r>
      <w:r w:rsidR="00171134" w:rsidRPr="001E4BAF">
        <w:rPr>
          <w:sz w:val="26"/>
          <w:szCs w:val="26"/>
        </w:rPr>
        <w:t>.</w:t>
      </w:r>
    </w:p>
    <w:p w:rsidR="00454260" w:rsidRDefault="00454260" w:rsidP="00A11753">
      <w:pPr>
        <w:jc w:val="both"/>
        <w:rPr>
          <w:sz w:val="26"/>
          <w:szCs w:val="26"/>
        </w:rPr>
      </w:pPr>
    </w:p>
    <w:p w:rsidR="00330030" w:rsidRDefault="00330030" w:rsidP="00A11753">
      <w:pPr>
        <w:jc w:val="both"/>
        <w:rPr>
          <w:sz w:val="26"/>
          <w:szCs w:val="26"/>
        </w:rPr>
      </w:pPr>
    </w:p>
    <w:p w:rsidR="00A11753" w:rsidRPr="001E4BAF" w:rsidRDefault="00A11753" w:rsidP="00A11753">
      <w:pPr>
        <w:jc w:val="both"/>
        <w:rPr>
          <w:sz w:val="26"/>
          <w:szCs w:val="26"/>
        </w:rPr>
      </w:pPr>
      <w:r w:rsidRPr="001E4BAF">
        <w:rPr>
          <w:sz w:val="26"/>
          <w:szCs w:val="26"/>
        </w:rPr>
        <w:t xml:space="preserve">Глава городского </w:t>
      </w:r>
    </w:p>
    <w:p w:rsidR="00A11753" w:rsidRPr="001E4BAF" w:rsidRDefault="00A11753" w:rsidP="00A11753">
      <w:pPr>
        <w:jc w:val="both"/>
        <w:rPr>
          <w:sz w:val="26"/>
          <w:szCs w:val="26"/>
        </w:rPr>
      </w:pPr>
      <w:r w:rsidRPr="001E4BAF">
        <w:rPr>
          <w:sz w:val="26"/>
          <w:szCs w:val="26"/>
        </w:rPr>
        <w:t xml:space="preserve">округа Спасск-Дальний                                                    </w:t>
      </w:r>
      <w:r w:rsidR="00464345">
        <w:rPr>
          <w:sz w:val="26"/>
          <w:szCs w:val="26"/>
        </w:rPr>
        <w:t xml:space="preserve"> А.К. Бессонов</w:t>
      </w:r>
    </w:p>
    <w:p w:rsidR="00CD6F68" w:rsidRDefault="00CD6F68" w:rsidP="00A11753">
      <w:pPr>
        <w:spacing w:line="360" w:lineRule="auto"/>
        <w:rPr>
          <w:sz w:val="26"/>
          <w:szCs w:val="26"/>
        </w:rPr>
      </w:pPr>
    </w:p>
    <w:p w:rsidR="00330030" w:rsidRDefault="00330030" w:rsidP="00A11753">
      <w:pPr>
        <w:spacing w:line="360" w:lineRule="auto"/>
        <w:rPr>
          <w:sz w:val="26"/>
          <w:szCs w:val="26"/>
        </w:rPr>
      </w:pPr>
    </w:p>
    <w:p w:rsidR="00A11753" w:rsidRDefault="00DB6752" w:rsidP="00A11753">
      <w:pPr>
        <w:spacing w:line="360" w:lineRule="auto"/>
        <w:rPr>
          <w:sz w:val="26"/>
          <w:szCs w:val="26"/>
        </w:rPr>
      </w:pPr>
      <w:r w:rsidRPr="00DB6752">
        <w:rPr>
          <w:sz w:val="26"/>
          <w:szCs w:val="26"/>
        </w:rPr>
        <w:t>«____»________20</w:t>
      </w:r>
      <w:r w:rsidR="00884DC1">
        <w:rPr>
          <w:sz w:val="26"/>
          <w:szCs w:val="26"/>
        </w:rPr>
        <w:t>21</w:t>
      </w:r>
      <w:r w:rsidRPr="00DB6752">
        <w:rPr>
          <w:sz w:val="26"/>
          <w:szCs w:val="26"/>
        </w:rPr>
        <w:t xml:space="preserve"> года</w:t>
      </w:r>
    </w:p>
    <w:p w:rsidR="00AC21D6" w:rsidRDefault="00DB6752" w:rsidP="00D67A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№____-НПА</w:t>
      </w:r>
    </w:p>
    <w:p w:rsidR="00330030" w:rsidRDefault="00330030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20455C" w:rsidRDefault="0020455C" w:rsidP="004378A0">
      <w:pPr>
        <w:jc w:val="right"/>
        <w:rPr>
          <w:sz w:val="26"/>
          <w:szCs w:val="26"/>
        </w:rPr>
      </w:pPr>
    </w:p>
    <w:p w:rsidR="00CD6F68" w:rsidRDefault="004378A0" w:rsidP="004378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D6F68" w:rsidRDefault="004378A0" w:rsidP="00884DC1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Думы городского</w:t>
      </w:r>
    </w:p>
    <w:p w:rsidR="004378A0" w:rsidRDefault="004378A0" w:rsidP="00884DC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округаСпасск-Дальний </w:t>
      </w:r>
    </w:p>
    <w:p w:rsidR="004378A0" w:rsidRDefault="004378A0" w:rsidP="00884DC1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___________№__</w:t>
      </w:r>
      <w:r w:rsidR="00CD6F68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CD6F68">
        <w:rPr>
          <w:sz w:val="26"/>
          <w:szCs w:val="26"/>
        </w:rPr>
        <w:t>-НПА</w:t>
      </w:r>
    </w:p>
    <w:p w:rsidR="008A43C0" w:rsidRDefault="008A43C0" w:rsidP="008A43C0">
      <w:pPr>
        <w:pStyle w:val="Default"/>
        <w:ind w:firstLine="720"/>
        <w:jc w:val="right"/>
        <w:rPr>
          <w:rFonts w:eastAsia="TextBook"/>
          <w:color w:val="auto"/>
          <w:sz w:val="26"/>
          <w:szCs w:val="26"/>
        </w:rPr>
      </w:pPr>
    </w:p>
    <w:p w:rsidR="004378A0" w:rsidRDefault="004378A0" w:rsidP="004378A0">
      <w:pPr>
        <w:pStyle w:val="Default"/>
        <w:ind w:firstLine="720"/>
        <w:jc w:val="center"/>
        <w:rPr>
          <w:rFonts w:eastAsia="TextBook"/>
          <w:color w:val="auto"/>
          <w:sz w:val="26"/>
          <w:szCs w:val="26"/>
        </w:rPr>
      </w:pPr>
    </w:p>
    <w:p w:rsidR="004378A0" w:rsidRPr="004201D9" w:rsidRDefault="004378A0" w:rsidP="004201D9">
      <w:pPr>
        <w:pStyle w:val="Default"/>
        <w:ind w:firstLine="720"/>
        <w:jc w:val="center"/>
        <w:rPr>
          <w:rFonts w:eastAsia="TextBook"/>
          <w:b/>
          <w:color w:val="auto"/>
          <w:sz w:val="28"/>
          <w:szCs w:val="28"/>
        </w:rPr>
      </w:pPr>
      <w:r w:rsidRPr="004201D9">
        <w:rPr>
          <w:rFonts w:eastAsia="TextBook"/>
          <w:b/>
          <w:color w:val="auto"/>
          <w:sz w:val="28"/>
          <w:szCs w:val="28"/>
        </w:rPr>
        <w:t>П</w:t>
      </w:r>
      <w:r w:rsidR="004201D9">
        <w:rPr>
          <w:rFonts w:eastAsia="TextBook"/>
          <w:b/>
          <w:color w:val="auto"/>
          <w:sz w:val="28"/>
          <w:szCs w:val="28"/>
        </w:rPr>
        <w:t>ОЛОЖЕНИЕ</w:t>
      </w:r>
    </w:p>
    <w:p w:rsidR="004378A0" w:rsidRPr="004201D9" w:rsidRDefault="004201D9" w:rsidP="004201D9">
      <w:pPr>
        <w:pStyle w:val="Default"/>
        <w:ind w:firstLine="720"/>
        <w:jc w:val="center"/>
        <w:rPr>
          <w:rFonts w:eastAsia="TextBook"/>
          <w:b/>
          <w:color w:val="auto"/>
          <w:sz w:val="28"/>
          <w:szCs w:val="28"/>
        </w:rPr>
      </w:pPr>
      <w:r>
        <w:rPr>
          <w:rFonts w:eastAsia="TextBook"/>
          <w:b/>
          <w:color w:val="auto"/>
          <w:sz w:val="28"/>
          <w:szCs w:val="28"/>
        </w:rPr>
        <w:t>О МУНИЦИПАЛЬНОМ ЗЕМЕЛЬНОМ КОНТРОЛЕ НА ТЕРРИТОРИИ ГОРОДСКОГО ОКРУГА СПАССК-ДАЛЬНИЙ</w:t>
      </w:r>
    </w:p>
    <w:p w:rsidR="004378A0" w:rsidRDefault="004378A0" w:rsidP="004378A0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</w:p>
    <w:p w:rsidR="00811575" w:rsidRPr="004201D9" w:rsidRDefault="004201D9" w:rsidP="004201D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4201D9">
        <w:rPr>
          <w:sz w:val="26"/>
          <w:szCs w:val="26"/>
        </w:rPr>
        <w:t>1</w:t>
      </w:r>
      <w:r w:rsidR="00811575" w:rsidRPr="004201D9">
        <w:rPr>
          <w:sz w:val="26"/>
          <w:szCs w:val="26"/>
        </w:rPr>
        <w:t>. О</w:t>
      </w:r>
      <w:r w:rsidRPr="004201D9">
        <w:rPr>
          <w:sz w:val="26"/>
          <w:szCs w:val="26"/>
        </w:rPr>
        <w:t>БЩИЕ ПОЛОЖЕНИЯ</w:t>
      </w:r>
    </w:p>
    <w:p w:rsidR="00E71CE0" w:rsidRPr="00E34C96" w:rsidRDefault="00884DC1" w:rsidP="004201D9">
      <w:pPr>
        <w:pStyle w:val="ac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11575" w:rsidRPr="004201D9">
        <w:rPr>
          <w:sz w:val="26"/>
          <w:szCs w:val="26"/>
        </w:rPr>
        <w:t>1.1</w:t>
      </w:r>
      <w:r w:rsidR="00811575">
        <w:rPr>
          <w:b/>
          <w:sz w:val="26"/>
          <w:szCs w:val="26"/>
        </w:rPr>
        <w:t xml:space="preserve">. </w:t>
      </w:r>
      <w:proofErr w:type="gramStart"/>
      <w:r w:rsidR="004201D9" w:rsidRPr="004201D9">
        <w:rPr>
          <w:sz w:val="26"/>
          <w:szCs w:val="26"/>
        </w:rPr>
        <w:t>Настоящее Положение</w:t>
      </w:r>
      <w:r w:rsidR="00CF66F5">
        <w:rPr>
          <w:sz w:val="26"/>
          <w:szCs w:val="26"/>
        </w:rPr>
        <w:t xml:space="preserve"> </w:t>
      </w:r>
      <w:r w:rsidR="00811575">
        <w:rPr>
          <w:sz w:val="26"/>
          <w:szCs w:val="26"/>
        </w:rPr>
        <w:t xml:space="preserve">определяет правила организации и осуществления деятельности уполномоченного органа местного самоуправления </w:t>
      </w:r>
      <w:r w:rsidR="004201D9">
        <w:rPr>
          <w:sz w:val="26"/>
          <w:szCs w:val="26"/>
        </w:rPr>
        <w:t xml:space="preserve">городского округа Спасск-Дальний по контролю за соблюдением </w:t>
      </w:r>
      <w:r w:rsidR="00A73A15">
        <w:rPr>
          <w:sz w:val="26"/>
          <w:szCs w:val="26"/>
        </w:rPr>
        <w:t xml:space="preserve">органами государственной власти, </w:t>
      </w:r>
      <w:r w:rsidR="003A39B0">
        <w:rPr>
          <w:sz w:val="26"/>
          <w:szCs w:val="26"/>
        </w:rPr>
        <w:t xml:space="preserve">органами местного самоуправления, </w:t>
      </w:r>
      <w:r w:rsidR="000273AC">
        <w:rPr>
          <w:sz w:val="26"/>
          <w:szCs w:val="26"/>
        </w:rPr>
        <w:t xml:space="preserve">юридическими лицами, индивидуальными предпринимателями, гражданами </w:t>
      </w:r>
      <w:r w:rsidR="00E71CE0">
        <w:rPr>
          <w:sz w:val="26"/>
          <w:szCs w:val="26"/>
        </w:rPr>
        <w:t xml:space="preserve">в отношении объектов земельных отношений требований </w:t>
      </w:r>
      <w:r w:rsidR="002E3CBE">
        <w:rPr>
          <w:sz w:val="26"/>
          <w:szCs w:val="26"/>
        </w:rPr>
        <w:t xml:space="preserve">законодательства Российской Федерации, </w:t>
      </w:r>
      <w:r w:rsidR="00A73A15">
        <w:rPr>
          <w:sz w:val="26"/>
          <w:szCs w:val="26"/>
        </w:rPr>
        <w:t xml:space="preserve">законодательства Приморского края, </w:t>
      </w:r>
      <w:r w:rsidR="002E3CBE">
        <w:rPr>
          <w:sz w:val="26"/>
          <w:szCs w:val="26"/>
        </w:rPr>
        <w:t xml:space="preserve">за нарушение которых предусмотрена административная </w:t>
      </w:r>
      <w:r w:rsidR="001C2377">
        <w:rPr>
          <w:sz w:val="26"/>
          <w:szCs w:val="26"/>
        </w:rPr>
        <w:t xml:space="preserve">ответственность </w:t>
      </w:r>
      <w:r w:rsidR="002E3CBE">
        <w:rPr>
          <w:sz w:val="26"/>
          <w:szCs w:val="26"/>
        </w:rPr>
        <w:t xml:space="preserve">(далее-муниципальный земельный </w:t>
      </w:r>
      <w:r w:rsidR="002E3CBE" w:rsidRPr="00E34C96">
        <w:rPr>
          <w:sz w:val="26"/>
          <w:szCs w:val="26"/>
        </w:rPr>
        <w:t>контроль).</w:t>
      </w:r>
      <w:proofErr w:type="gramEnd"/>
    </w:p>
    <w:p w:rsidR="00583E44" w:rsidRPr="00E34C96" w:rsidRDefault="00AE17A2" w:rsidP="00583E44">
      <w:pPr>
        <w:autoSpaceDE w:val="0"/>
        <w:autoSpaceDN w:val="0"/>
        <w:adjustRightInd w:val="0"/>
        <w:ind w:firstLine="480"/>
        <w:jc w:val="both"/>
        <w:rPr>
          <w:rFonts w:eastAsiaTheme="minorHAnsi"/>
          <w:sz w:val="26"/>
          <w:szCs w:val="26"/>
          <w:lang w:eastAsia="en-US"/>
        </w:rPr>
      </w:pPr>
      <w:r w:rsidRPr="00E34C96">
        <w:rPr>
          <w:sz w:val="26"/>
          <w:szCs w:val="26"/>
        </w:rPr>
        <w:t>1.2</w:t>
      </w:r>
      <w:r w:rsidR="00583E44" w:rsidRPr="00E34C96">
        <w:rPr>
          <w:rFonts w:eastAsiaTheme="minorHAnsi"/>
          <w:sz w:val="26"/>
          <w:szCs w:val="26"/>
          <w:lang w:eastAsia="en-US"/>
        </w:rPr>
        <w:t xml:space="preserve"> Предметом муниципального земельного контроля на территории городского округа Спасск-</w:t>
      </w:r>
      <w:r w:rsidR="00DE7953">
        <w:rPr>
          <w:rFonts w:eastAsiaTheme="minorHAnsi"/>
          <w:sz w:val="26"/>
          <w:szCs w:val="26"/>
          <w:lang w:eastAsia="en-US"/>
        </w:rPr>
        <w:t>Д</w:t>
      </w:r>
      <w:r w:rsidR="00583E44" w:rsidRPr="00E34C96">
        <w:rPr>
          <w:rFonts w:eastAsiaTheme="minorHAnsi"/>
          <w:sz w:val="26"/>
          <w:szCs w:val="26"/>
          <w:lang w:eastAsia="en-US"/>
        </w:rPr>
        <w:t xml:space="preserve">альний является соблюдение юридическими лицами, индивидуальными предпринимателями, гражданами обязательных требований </w:t>
      </w:r>
      <w:r w:rsidR="001C2377">
        <w:rPr>
          <w:rFonts w:eastAsiaTheme="minorHAnsi"/>
          <w:sz w:val="26"/>
          <w:szCs w:val="26"/>
          <w:lang w:eastAsia="en-US"/>
        </w:rPr>
        <w:t>земельного законодательства</w:t>
      </w:r>
      <w:r w:rsidR="00583E44" w:rsidRPr="00E34C96">
        <w:rPr>
          <w:rFonts w:eastAsiaTheme="minorHAnsi"/>
          <w:sz w:val="26"/>
          <w:szCs w:val="26"/>
          <w:lang w:eastAsia="en-US"/>
        </w:rPr>
        <w:t>в отношени</w:t>
      </w:r>
      <w:r w:rsidR="0095343D">
        <w:rPr>
          <w:rFonts w:eastAsiaTheme="minorHAnsi"/>
          <w:sz w:val="26"/>
          <w:szCs w:val="26"/>
          <w:lang w:eastAsia="en-US"/>
        </w:rPr>
        <w:t>и объектов земельных отношений,</w:t>
      </w:r>
      <w:r w:rsidR="001C2377">
        <w:rPr>
          <w:sz w:val="26"/>
          <w:szCs w:val="26"/>
        </w:rPr>
        <w:t>за нарушение которых предусмотрена административная ответственность.</w:t>
      </w:r>
    </w:p>
    <w:p w:rsidR="00D27F92" w:rsidRPr="00E34C96" w:rsidRDefault="00D27F92" w:rsidP="00583E44">
      <w:pPr>
        <w:pStyle w:val="ac"/>
        <w:autoSpaceDE w:val="0"/>
        <w:autoSpaceDN w:val="0"/>
        <w:adjustRightInd w:val="0"/>
        <w:ind w:left="0" w:firstLine="480"/>
        <w:jc w:val="both"/>
        <w:rPr>
          <w:rFonts w:ascii="Arial" w:eastAsia="Times New Roman" w:hAnsi="Arial" w:cs="Arial"/>
          <w:sz w:val="24"/>
          <w:szCs w:val="24"/>
        </w:rPr>
      </w:pPr>
      <w:r w:rsidRPr="00E34C96">
        <w:rPr>
          <w:rFonts w:eastAsia="Times New Roman"/>
          <w:sz w:val="26"/>
          <w:szCs w:val="26"/>
        </w:rPr>
        <w:t>Органы государственной власти, органы местного самоуправления выступают контролируемыми лицами в случае владения и (или) пользования ими объектами контроля</w:t>
      </w:r>
      <w:r w:rsidR="00864A2A" w:rsidRPr="00E34C96">
        <w:rPr>
          <w:rFonts w:eastAsia="Times New Roman"/>
          <w:sz w:val="26"/>
          <w:szCs w:val="26"/>
        </w:rPr>
        <w:t>.</w:t>
      </w:r>
    </w:p>
    <w:p w:rsidR="00B23BF5" w:rsidRDefault="00B23BF5" w:rsidP="00583E4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E34C96">
        <w:rPr>
          <w:rFonts w:eastAsia="Times New Roman"/>
          <w:sz w:val="26"/>
          <w:szCs w:val="26"/>
        </w:rPr>
        <w:t xml:space="preserve">1.3. </w:t>
      </w:r>
      <w:r w:rsidR="00583E44" w:rsidRPr="00E34C96">
        <w:rPr>
          <w:rFonts w:eastAsiaTheme="minorHAnsi"/>
          <w:sz w:val="26"/>
          <w:szCs w:val="26"/>
          <w:lang w:eastAsia="en-US"/>
        </w:rPr>
        <w:t xml:space="preserve">Полномочия по осуществлению муниципального земельного контроля на территории городского округа Спасск-Дальний осуществляются </w:t>
      </w:r>
      <w:r w:rsidR="00470E90">
        <w:rPr>
          <w:rFonts w:eastAsiaTheme="minorHAnsi"/>
          <w:sz w:val="26"/>
          <w:szCs w:val="26"/>
          <w:lang w:eastAsia="en-US"/>
        </w:rPr>
        <w:t>у</w:t>
      </w:r>
      <w:r w:rsidR="00583E44" w:rsidRPr="00E34C96">
        <w:rPr>
          <w:rFonts w:eastAsiaTheme="minorHAnsi"/>
          <w:sz w:val="26"/>
          <w:szCs w:val="26"/>
          <w:lang w:eastAsia="en-US"/>
        </w:rPr>
        <w:t xml:space="preserve">правлением земельных и имущественных отношений Администрации городского округа Спасск-Дальний </w:t>
      </w:r>
      <w:r w:rsidRPr="00E34C96">
        <w:rPr>
          <w:rFonts w:eastAsia="Times New Roman"/>
          <w:sz w:val="26"/>
          <w:szCs w:val="26"/>
        </w:rPr>
        <w:t>(далее - уполномоченный орган)</w:t>
      </w:r>
      <w:r w:rsidRPr="00B23BF5">
        <w:rPr>
          <w:rFonts w:eastAsia="Times New Roman"/>
          <w:sz w:val="26"/>
          <w:szCs w:val="26"/>
        </w:rPr>
        <w:t xml:space="preserve"> с учетом особенностей, предусмотренных </w:t>
      </w:r>
      <w:hyperlink r:id="rId8" w:anchor="8OS0LR" w:history="1">
        <w:r w:rsidRPr="002537D2">
          <w:rPr>
            <w:rFonts w:eastAsia="Times New Roman"/>
            <w:sz w:val="26"/>
            <w:szCs w:val="26"/>
          </w:rPr>
          <w:t xml:space="preserve">частью </w:t>
        </w:r>
        <w:r w:rsidR="00563F31">
          <w:rPr>
            <w:rFonts w:eastAsia="Times New Roman"/>
            <w:sz w:val="26"/>
            <w:szCs w:val="26"/>
          </w:rPr>
          <w:t>2</w:t>
        </w:r>
        <w:r w:rsidRPr="002537D2">
          <w:rPr>
            <w:rFonts w:eastAsia="Times New Roman"/>
            <w:sz w:val="26"/>
            <w:szCs w:val="26"/>
          </w:rPr>
          <w:t xml:space="preserve">статьи </w:t>
        </w:r>
        <w:r w:rsidR="00563F31">
          <w:rPr>
            <w:rFonts w:eastAsia="Times New Roman"/>
            <w:sz w:val="26"/>
            <w:szCs w:val="26"/>
          </w:rPr>
          <w:t>6</w:t>
        </w:r>
        <w:r w:rsidRPr="002537D2">
          <w:rPr>
            <w:rFonts w:eastAsia="Times New Roman"/>
            <w:sz w:val="26"/>
            <w:szCs w:val="26"/>
          </w:rPr>
          <w:t xml:space="preserve"> Федерального закона от 31 июля 2020 г. </w:t>
        </w:r>
        <w:r w:rsidR="00D33088">
          <w:rPr>
            <w:rFonts w:eastAsia="Times New Roman"/>
            <w:sz w:val="26"/>
            <w:szCs w:val="26"/>
          </w:rPr>
          <w:t>№</w:t>
        </w:r>
        <w:r w:rsidRPr="002537D2">
          <w:rPr>
            <w:rFonts w:eastAsia="Times New Roman"/>
            <w:sz w:val="26"/>
            <w:szCs w:val="26"/>
          </w:rPr>
          <w:t xml:space="preserve"> 248-ФЗ "О государственном контроле  и муниципальном контроле в Российской Федерации"</w:t>
        </w:r>
      </w:hyperlink>
      <w:r w:rsidR="002537D2">
        <w:rPr>
          <w:rFonts w:eastAsia="Times New Roman"/>
          <w:sz w:val="26"/>
          <w:szCs w:val="26"/>
        </w:rPr>
        <w:t xml:space="preserve"> (далее </w:t>
      </w:r>
      <w:proofErr w:type="gramStart"/>
      <w:r w:rsidRPr="002537D2">
        <w:rPr>
          <w:rFonts w:eastAsia="Times New Roman"/>
          <w:sz w:val="26"/>
          <w:szCs w:val="26"/>
        </w:rPr>
        <w:t>-Ф</w:t>
      </w:r>
      <w:proofErr w:type="gramEnd"/>
      <w:r w:rsidRPr="002537D2">
        <w:rPr>
          <w:rFonts w:eastAsia="Times New Roman"/>
          <w:sz w:val="26"/>
          <w:szCs w:val="26"/>
        </w:rPr>
        <w:t>едеральный закон № 248-ФЗ).</w:t>
      </w:r>
    </w:p>
    <w:p w:rsidR="002537D2" w:rsidRDefault="00B23BF5" w:rsidP="00676190">
      <w:pPr>
        <w:jc w:val="both"/>
        <w:textAlignment w:val="baseline"/>
        <w:rPr>
          <w:rFonts w:eastAsia="Times New Roman"/>
          <w:sz w:val="26"/>
          <w:szCs w:val="26"/>
        </w:rPr>
      </w:pPr>
      <w:r w:rsidRPr="00B23BF5">
        <w:rPr>
          <w:rFonts w:eastAsia="Times New Roman"/>
          <w:sz w:val="26"/>
          <w:szCs w:val="26"/>
        </w:rPr>
        <w:t xml:space="preserve">1.4. Уполномоченный орган при осуществлении муниципального земельного контроля проводит контрольные мероприятия из числа </w:t>
      </w:r>
      <w:r w:rsidRPr="002537D2">
        <w:rPr>
          <w:rFonts w:eastAsia="Times New Roman"/>
          <w:sz w:val="26"/>
          <w:szCs w:val="26"/>
        </w:rPr>
        <w:t>предусмотренных </w:t>
      </w:r>
      <w:r w:rsidR="00563F31">
        <w:rPr>
          <w:rFonts w:eastAsia="Times New Roman"/>
          <w:sz w:val="26"/>
          <w:szCs w:val="26"/>
        </w:rPr>
        <w:t xml:space="preserve">ст. 56 </w:t>
      </w:r>
      <w:hyperlink r:id="rId9" w:anchor="64U0IK" w:history="1">
        <w:r w:rsidR="00563F31">
          <w:rPr>
            <w:rFonts w:eastAsia="Times New Roman"/>
            <w:sz w:val="26"/>
            <w:szCs w:val="26"/>
          </w:rPr>
          <w:t>Федерального</w:t>
        </w:r>
        <w:r w:rsidRPr="002537D2">
          <w:rPr>
            <w:rFonts w:eastAsia="Times New Roman"/>
            <w:sz w:val="26"/>
            <w:szCs w:val="26"/>
          </w:rPr>
          <w:t xml:space="preserve"> закон</w:t>
        </w:r>
        <w:r w:rsidR="00563F31">
          <w:rPr>
            <w:rFonts w:eastAsia="Times New Roman"/>
            <w:sz w:val="26"/>
            <w:szCs w:val="26"/>
          </w:rPr>
          <w:t>а</w:t>
        </w:r>
        <w:r w:rsidR="00FD2719">
          <w:rPr>
            <w:rFonts w:eastAsia="Times New Roman"/>
            <w:sz w:val="26"/>
            <w:szCs w:val="26"/>
          </w:rPr>
          <w:t xml:space="preserve">от 31 июля 2020 г. </w:t>
        </w:r>
        <w:r w:rsidR="002537D2">
          <w:rPr>
            <w:rFonts w:eastAsia="Times New Roman"/>
            <w:sz w:val="26"/>
            <w:szCs w:val="26"/>
          </w:rPr>
          <w:t xml:space="preserve">№ </w:t>
        </w:r>
        <w:r w:rsidRPr="002537D2">
          <w:rPr>
            <w:rFonts w:eastAsia="Times New Roman"/>
            <w:sz w:val="26"/>
            <w:szCs w:val="26"/>
          </w:rPr>
          <w:t>248-ФЗ</w:t>
        </w:r>
      </w:hyperlink>
      <w:r w:rsidRPr="00B23BF5">
        <w:rPr>
          <w:rFonts w:eastAsia="Times New Roman"/>
          <w:sz w:val="26"/>
          <w:szCs w:val="26"/>
        </w:rPr>
        <w:t> (далее - контрольные мероприятия).</w:t>
      </w:r>
    </w:p>
    <w:p w:rsidR="002537D2" w:rsidRPr="002537D2" w:rsidRDefault="002537D2" w:rsidP="00D33088">
      <w:pPr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1.5. В целях, связанных с осуществлением муниципального земельного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lastRenderedPageBreak/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 </w:t>
      </w:r>
      <w:hyperlink r:id="rId10" w:anchor="64U0IK" w:history="1">
        <w:r w:rsidRPr="00D33088">
          <w:rPr>
            <w:rFonts w:eastAsia="Times New Roman"/>
            <w:sz w:val="26"/>
            <w:szCs w:val="26"/>
          </w:rPr>
          <w:t xml:space="preserve">Федеральным законом </w:t>
        </w:r>
        <w:r w:rsidR="00FD2719">
          <w:rPr>
            <w:rFonts w:eastAsia="Times New Roman"/>
            <w:sz w:val="26"/>
            <w:szCs w:val="26"/>
          </w:rPr>
          <w:t xml:space="preserve">от 31 июля 2020 г. </w:t>
        </w:r>
        <w:r w:rsidR="00D33088" w:rsidRPr="00D33088">
          <w:rPr>
            <w:rFonts w:eastAsia="Times New Roman"/>
            <w:sz w:val="26"/>
            <w:szCs w:val="26"/>
          </w:rPr>
          <w:t>№</w:t>
        </w:r>
        <w:r w:rsidRPr="00D33088">
          <w:rPr>
            <w:rFonts w:eastAsia="Times New Roman"/>
            <w:sz w:val="26"/>
            <w:szCs w:val="26"/>
          </w:rPr>
          <w:t xml:space="preserve"> 248-ФЗ</w:t>
        </w:r>
      </w:hyperlink>
      <w:r w:rsidRPr="00D33088">
        <w:rPr>
          <w:rFonts w:eastAsia="Times New Roman"/>
          <w:sz w:val="26"/>
          <w:szCs w:val="26"/>
        </w:rPr>
        <w:t>,</w:t>
      </w:r>
      <w:r w:rsidRPr="002537D2">
        <w:rPr>
          <w:rFonts w:eastAsia="Times New Roman"/>
          <w:sz w:val="26"/>
          <w:szCs w:val="26"/>
        </w:rPr>
        <w:t xml:space="preserve">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2537D2" w:rsidRPr="000845BF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1.6</w:t>
      </w:r>
      <w:r w:rsidRPr="000845BF">
        <w:rPr>
          <w:rFonts w:eastAsia="Times New Roman"/>
          <w:sz w:val="26"/>
          <w:szCs w:val="26"/>
        </w:rPr>
        <w:t xml:space="preserve">. </w:t>
      </w:r>
      <w:r w:rsidR="000845BF" w:rsidRPr="000845BF">
        <w:rPr>
          <w:bCs/>
          <w:sz w:val="26"/>
          <w:szCs w:val="26"/>
        </w:rPr>
        <w:t>Объектоммуниципальногоземельногоконтроля</w:t>
      </w:r>
      <w:r w:rsidR="000845BF" w:rsidRPr="000845BF">
        <w:rPr>
          <w:sz w:val="26"/>
          <w:szCs w:val="26"/>
        </w:rPr>
        <w:t xml:space="preserve"> являются </w:t>
      </w:r>
      <w:r w:rsidR="000845BF" w:rsidRPr="000845BF">
        <w:rPr>
          <w:bCs/>
          <w:sz w:val="26"/>
          <w:szCs w:val="26"/>
        </w:rPr>
        <w:t>земли</w:t>
      </w:r>
      <w:r w:rsidR="000845BF" w:rsidRPr="000845BF">
        <w:rPr>
          <w:sz w:val="26"/>
          <w:szCs w:val="26"/>
        </w:rPr>
        <w:t xml:space="preserve">, как природный </w:t>
      </w:r>
      <w:r w:rsidR="000845BF" w:rsidRPr="000845BF">
        <w:rPr>
          <w:bCs/>
          <w:sz w:val="26"/>
          <w:szCs w:val="26"/>
        </w:rPr>
        <w:t>объект</w:t>
      </w:r>
      <w:r w:rsidR="000845BF" w:rsidRPr="000845BF">
        <w:rPr>
          <w:sz w:val="26"/>
          <w:szCs w:val="26"/>
        </w:rPr>
        <w:t xml:space="preserve"> и природный ресурс, </w:t>
      </w:r>
      <w:r w:rsidR="000845BF" w:rsidRPr="000845BF">
        <w:rPr>
          <w:bCs/>
          <w:sz w:val="26"/>
          <w:szCs w:val="26"/>
        </w:rPr>
        <w:t>земельные</w:t>
      </w:r>
      <w:r w:rsidR="000845BF" w:rsidRPr="000845BF">
        <w:rPr>
          <w:sz w:val="26"/>
          <w:szCs w:val="26"/>
        </w:rPr>
        <w:t xml:space="preserve"> участки, части </w:t>
      </w:r>
      <w:r w:rsidR="000845BF" w:rsidRPr="000845BF">
        <w:rPr>
          <w:bCs/>
          <w:sz w:val="26"/>
          <w:szCs w:val="26"/>
        </w:rPr>
        <w:t>земельных</w:t>
      </w:r>
      <w:r w:rsidR="000845BF" w:rsidRPr="000845BF">
        <w:rPr>
          <w:sz w:val="26"/>
          <w:szCs w:val="26"/>
        </w:rPr>
        <w:t xml:space="preserve"> участков, находящиеся в границах </w:t>
      </w:r>
      <w:r w:rsidR="000845BF" w:rsidRPr="000845BF">
        <w:rPr>
          <w:bCs/>
          <w:sz w:val="26"/>
          <w:szCs w:val="26"/>
        </w:rPr>
        <w:t>городского округа Спасск-Дальний</w:t>
      </w:r>
      <w:r w:rsidR="000845BF" w:rsidRPr="000845BF">
        <w:rPr>
          <w:sz w:val="26"/>
          <w:szCs w:val="26"/>
        </w:rPr>
        <w:t>, независимо от ведомственной принадлежности и формы собственности.</w:t>
      </w:r>
    </w:p>
    <w:p w:rsid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1.</w:t>
      </w:r>
      <w:r w:rsidR="000845BF">
        <w:rPr>
          <w:rFonts w:eastAsia="Times New Roman"/>
          <w:sz w:val="26"/>
          <w:szCs w:val="26"/>
        </w:rPr>
        <w:t>7</w:t>
      </w:r>
      <w:r w:rsidRPr="002537D2">
        <w:rPr>
          <w:rFonts w:eastAsia="Times New Roman"/>
          <w:sz w:val="26"/>
          <w:szCs w:val="26"/>
        </w:rPr>
        <w:t>. Муниципальный земельный контроль осуществляется в соответствии с:</w:t>
      </w:r>
    </w:p>
    <w:p w:rsidR="00135E23" w:rsidRPr="002537D2" w:rsidRDefault="00135E2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Конституцией Российской Федерации;</w:t>
      </w:r>
    </w:p>
    <w:p w:rsidR="002537D2" w:rsidRDefault="00847F76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hyperlink r:id="rId11" w:history="1">
        <w:r w:rsidR="002537D2" w:rsidRPr="00D33088">
          <w:rPr>
            <w:rFonts w:eastAsia="Times New Roman"/>
            <w:sz w:val="26"/>
            <w:szCs w:val="26"/>
          </w:rPr>
          <w:t>Земельным кодексом Российской Федерации</w:t>
        </w:r>
      </w:hyperlink>
      <w:r w:rsidR="00135E23">
        <w:rPr>
          <w:rFonts w:eastAsia="Times New Roman"/>
          <w:sz w:val="26"/>
          <w:szCs w:val="26"/>
        </w:rPr>
        <w:t>;</w:t>
      </w:r>
    </w:p>
    <w:p w:rsidR="00135E23" w:rsidRPr="00D33088" w:rsidRDefault="00135E2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Гражданским кодексом Российской Федерации;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D33088">
        <w:rPr>
          <w:rFonts w:eastAsia="Times New Roman"/>
          <w:sz w:val="26"/>
          <w:szCs w:val="26"/>
        </w:rPr>
        <w:t> </w:t>
      </w:r>
      <w:hyperlink r:id="rId12" w:history="1">
        <w:r w:rsidRPr="00D33088">
          <w:rPr>
            <w:rFonts w:eastAsia="Times New Roman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="00864A2A">
        <w:rPr>
          <w:sz w:val="26"/>
          <w:szCs w:val="26"/>
        </w:rPr>
        <w:t>от 30</w:t>
      </w:r>
      <w:r w:rsidR="00664941">
        <w:rPr>
          <w:sz w:val="26"/>
          <w:szCs w:val="26"/>
        </w:rPr>
        <w:t xml:space="preserve"> декабря </w:t>
      </w:r>
      <w:r w:rsidR="00864A2A">
        <w:rPr>
          <w:sz w:val="26"/>
          <w:szCs w:val="26"/>
        </w:rPr>
        <w:t>2001</w:t>
      </w:r>
      <w:r w:rsidR="00FD2719">
        <w:rPr>
          <w:sz w:val="26"/>
          <w:szCs w:val="26"/>
        </w:rPr>
        <w:t xml:space="preserve"> г. </w:t>
      </w:r>
      <w:r w:rsidR="00864A2A">
        <w:rPr>
          <w:sz w:val="26"/>
          <w:szCs w:val="26"/>
        </w:rPr>
        <w:t xml:space="preserve"> №195-ФЗ</w:t>
      </w:r>
      <w:r w:rsidR="00135E23">
        <w:rPr>
          <w:rFonts w:eastAsia="Times New Roman"/>
          <w:sz w:val="26"/>
          <w:szCs w:val="26"/>
        </w:rPr>
        <w:t>;</w:t>
      </w:r>
    </w:p>
    <w:p w:rsidR="002537D2" w:rsidRPr="00D33088" w:rsidRDefault="00847F76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hyperlink r:id="rId13" w:anchor="64U0IK" w:history="1">
        <w:r w:rsidR="002537D2" w:rsidRPr="00D33088">
          <w:rPr>
            <w:rFonts w:eastAsia="Times New Roman"/>
            <w:sz w:val="26"/>
            <w:szCs w:val="26"/>
          </w:rPr>
          <w:t xml:space="preserve">Федеральным законом от 31 июля 2020 г. </w:t>
        </w:r>
        <w:r w:rsidR="002C303D">
          <w:rPr>
            <w:rFonts w:eastAsia="Times New Roman"/>
            <w:sz w:val="26"/>
            <w:szCs w:val="26"/>
          </w:rPr>
          <w:t>№</w:t>
        </w:r>
        <w:r w:rsidR="002537D2" w:rsidRPr="00D33088">
          <w:rPr>
            <w:rFonts w:eastAsia="Times New Roman"/>
            <w:sz w:val="26"/>
            <w:szCs w:val="26"/>
          </w:rPr>
          <w:t xml:space="preserve"> 248-ФЗ "О государственном контроле  и муниципальном контроле в Российской Федерации"</w:t>
        </w:r>
      </w:hyperlink>
      <w:r w:rsidR="00135E23">
        <w:rPr>
          <w:rFonts w:eastAsia="Times New Roman"/>
          <w:sz w:val="26"/>
          <w:szCs w:val="26"/>
        </w:rPr>
        <w:t>;</w:t>
      </w:r>
    </w:p>
    <w:p w:rsidR="002537D2" w:rsidRPr="00D33088" w:rsidRDefault="00CD6F68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hyperlink r:id="rId14" w:history="1">
        <w:r w:rsidR="002537D2" w:rsidRPr="00D33088">
          <w:rPr>
            <w:rFonts w:eastAsia="Times New Roman"/>
            <w:sz w:val="26"/>
            <w:szCs w:val="26"/>
          </w:rPr>
          <w:t xml:space="preserve">остановлением Правительства Российской Федерации от 30 июня 2010г. </w:t>
        </w:r>
        <w:r w:rsidR="002C303D">
          <w:rPr>
            <w:rFonts w:eastAsia="Times New Roman"/>
            <w:sz w:val="26"/>
            <w:szCs w:val="26"/>
          </w:rPr>
          <w:t>№</w:t>
        </w:r>
        <w:r w:rsidR="002537D2" w:rsidRPr="00D33088">
          <w:rPr>
            <w:rFonts w:eastAsia="Times New Roman"/>
            <w:sz w:val="26"/>
            <w:szCs w:val="26"/>
          </w:rPr>
          <w:t xml:space="preserve"> 489 "Об утверждении Правил подготовки органами государственного контроляи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r w:rsidR="00135E23">
        <w:rPr>
          <w:rFonts w:eastAsia="Times New Roman"/>
          <w:sz w:val="26"/>
          <w:szCs w:val="26"/>
        </w:rPr>
        <w:t>;</w:t>
      </w:r>
    </w:p>
    <w:p w:rsidR="002537D2" w:rsidRPr="00D33088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D33088">
        <w:rPr>
          <w:rFonts w:eastAsia="Times New Roman"/>
          <w:sz w:val="26"/>
          <w:szCs w:val="26"/>
        </w:rPr>
        <w:t> </w:t>
      </w:r>
      <w:hyperlink r:id="rId15" w:history="1">
        <w:r w:rsidR="00CD6F68">
          <w:rPr>
            <w:rFonts w:eastAsia="Times New Roman"/>
            <w:sz w:val="26"/>
            <w:szCs w:val="26"/>
          </w:rPr>
          <w:t>п</w:t>
        </w:r>
        <w:r w:rsidRPr="00D33088">
          <w:rPr>
            <w:rFonts w:eastAsia="Times New Roman"/>
            <w:sz w:val="26"/>
            <w:szCs w:val="26"/>
          </w:rPr>
          <w:t xml:space="preserve">риказом Министерства экономического развития Российской Федерации от 30 апреля 2009 г. </w:t>
        </w:r>
        <w:r w:rsidR="002C303D">
          <w:rPr>
            <w:rFonts w:eastAsia="Times New Roman"/>
            <w:sz w:val="26"/>
            <w:szCs w:val="26"/>
          </w:rPr>
          <w:t>№</w:t>
        </w:r>
        <w:r w:rsidRPr="00D33088">
          <w:rPr>
            <w:rFonts w:eastAsia="Times New Roman"/>
            <w:sz w:val="26"/>
            <w:szCs w:val="26"/>
          </w:rPr>
  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и муниципального контроля"</w:t>
        </w:r>
      </w:hyperlink>
      <w:r w:rsidRPr="00D33088">
        <w:rPr>
          <w:rFonts w:eastAsia="Times New Roman"/>
          <w:sz w:val="26"/>
          <w:szCs w:val="26"/>
        </w:rPr>
        <w:t>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</w:p>
    <w:p w:rsidR="002537D2" w:rsidRPr="00E76A00" w:rsidRDefault="002537D2" w:rsidP="00E76A00">
      <w:pPr>
        <w:spacing w:after="240"/>
        <w:jc w:val="center"/>
        <w:textAlignment w:val="baseline"/>
        <w:outlineLvl w:val="2"/>
        <w:rPr>
          <w:rFonts w:eastAsia="Times New Roman"/>
          <w:bCs/>
          <w:sz w:val="26"/>
          <w:szCs w:val="26"/>
        </w:rPr>
      </w:pPr>
      <w:r w:rsidRPr="00E76A00">
        <w:rPr>
          <w:rFonts w:eastAsia="Times New Roman"/>
          <w:bCs/>
          <w:sz w:val="26"/>
          <w:szCs w:val="26"/>
        </w:rPr>
        <w:t>2. П</w:t>
      </w:r>
      <w:r w:rsidR="00E76A00">
        <w:rPr>
          <w:rFonts w:eastAsia="Times New Roman"/>
          <w:bCs/>
          <w:sz w:val="26"/>
          <w:szCs w:val="26"/>
        </w:rPr>
        <w:t>ОРЯДОК ОРГАНИЗАЦИИ И ОСУЩЕСТВЛЕНИЯ МУНИЦИПАЛЬНОГО ЗЕМЕЛЬНОГ</w:t>
      </w:r>
      <w:r w:rsidR="000408AB">
        <w:rPr>
          <w:rFonts w:eastAsia="Times New Roman"/>
          <w:bCs/>
          <w:sz w:val="26"/>
          <w:szCs w:val="26"/>
        </w:rPr>
        <w:t>О</w:t>
      </w:r>
      <w:r w:rsidR="00E76A00">
        <w:rPr>
          <w:rFonts w:eastAsia="Times New Roman"/>
          <w:bCs/>
          <w:sz w:val="26"/>
          <w:szCs w:val="26"/>
        </w:rPr>
        <w:t xml:space="preserve"> КОНТРОЛЯ</w:t>
      </w:r>
    </w:p>
    <w:p w:rsidR="002537D2" w:rsidRPr="002537D2" w:rsidRDefault="002537D2" w:rsidP="00676190">
      <w:pPr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     2.1. Муниципальный земельный контроль осуществляется на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C33814" w:rsidRPr="002537D2" w:rsidRDefault="002537D2" w:rsidP="00C33814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2.2. </w:t>
      </w:r>
      <w:r w:rsidR="00C33814" w:rsidRPr="002537D2">
        <w:rPr>
          <w:rFonts w:eastAsia="Times New Roman"/>
          <w:sz w:val="26"/>
          <w:szCs w:val="26"/>
        </w:rPr>
        <w:t>При осуществлении муниципального земельного контроля могут проводиться</w:t>
      </w:r>
      <w:r w:rsidR="00C33814">
        <w:rPr>
          <w:rFonts w:eastAsia="Times New Roman"/>
          <w:sz w:val="26"/>
          <w:szCs w:val="26"/>
        </w:rPr>
        <w:t xml:space="preserve"> п</w:t>
      </w:r>
      <w:r w:rsidR="00C33814" w:rsidRPr="002537D2">
        <w:rPr>
          <w:rFonts w:eastAsia="Times New Roman"/>
          <w:sz w:val="26"/>
          <w:szCs w:val="26"/>
        </w:rPr>
        <w:t>рофилактические мероприятия:</w:t>
      </w:r>
    </w:p>
    <w:p w:rsidR="00C33814" w:rsidRPr="002537D2" w:rsidRDefault="00C33814" w:rsidP="00C33814">
      <w:pPr>
        <w:ind w:left="709" w:hanging="142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-информирование;</w:t>
      </w:r>
    </w:p>
    <w:p w:rsidR="00C33814" w:rsidRDefault="00C33814" w:rsidP="00C33814">
      <w:pPr>
        <w:ind w:left="709" w:hanging="142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-обобщение правоприменительной практики;</w:t>
      </w:r>
    </w:p>
    <w:p w:rsidR="00C33814" w:rsidRPr="002537D2" w:rsidRDefault="00C33814" w:rsidP="00C33814">
      <w:pPr>
        <w:ind w:left="709" w:hanging="142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-объявление предостережения;</w:t>
      </w:r>
    </w:p>
    <w:p w:rsidR="00C33814" w:rsidRDefault="00C33814" w:rsidP="00C33814">
      <w:pPr>
        <w:ind w:left="709" w:hanging="142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  консультирование;</w:t>
      </w:r>
    </w:p>
    <w:p w:rsidR="00C33814" w:rsidRPr="002537D2" w:rsidRDefault="00C33814" w:rsidP="00C33814">
      <w:pPr>
        <w:ind w:left="709" w:hanging="142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- профилактический визит.</w:t>
      </w:r>
    </w:p>
    <w:p w:rsidR="00C33814" w:rsidRPr="001C2377" w:rsidRDefault="00C33814" w:rsidP="00C33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ab/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</w:t>
      </w:r>
      <w:r w:rsidRPr="001C2377">
        <w:rPr>
          <w:rFonts w:eastAsia="Times New Roman"/>
          <w:color w:val="000000" w:themeColor="text1"/>
          <w:sz w:val="26"/>
          <w:szCs w:val="26"/>
        </w:rPr>
        <w:lastRenderedPageBreak/>
        <w:t>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33814" w:rsidRPr="001C2377" w:rsidRDefault="00C33814" w:rsidP="00C33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 xml:space="preserve">      При осуществлении </w:t>
      </w:r>
      <w:r w:rsidR="00374EDC" w:rsidRPr="001C2377">
        <w:rPr>
          <w:rFonts w:eastAsia="Times New Roman"/>
          <w:color w:val="000000" w:themeColor="text1"/>
          <w:sz w:val="26"/>
          <w:szCs w:val="26"/>
        </w:rPr>
        <w:t>муниципального</w:t>
      </w:r>
      <w:r w:rsidRPr="001C2377">
        <w:rPr>
          <w:rFonts w:eastAsia="Times New Roman"/>
          <w:color w:val="000000" w:themeColor="text1"/>
          <w:sz w:val="26"/>
          <w:szCs w:val="26"/>
        </w:rPr>
        <w:t xml:space="preserve"> земельного контроля проведение</w:t>
      </w:r>
    </w:p>
    <w:p w:rsidR="00C33814" w:rsidRPr="001C2377" w:rsidRDefault="00C33814" w:rsidP="00C33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>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3814" w:rsidRPr="001C2377" w:rsidRDefault="00C33814" w:rsidP="00C33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 xml:space="preserve">      Профилактические мероприятия осуществляются на основании программыпрофилактики рисков причинения вреда (ущерба) охраняемым закономценностям. Также могут проводиться профилактические мероприятия, непредусмотренные указанной программой профилактики.</w:t>
      </w:r>
    </w:p>
    <w:p w:rsidR="00C33814" w:rsidRPr="001C2377" w:rsidRDefault="00C33814" w:rsidP="00C33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 xml:space="preserve">   В случае если при проведении профилактических мероприятийустановлено, что объекты контроля представляют явную непосредственную</w:t>
      </w:r>
    </w:p>
    <w:p w:rsidR="00C33814" w:rsidRPr="001C2377" w:rsidRDefault="00C33814" w:rsidP="00C33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>угрозу причинения вреда (ущерба) охраняемым законом ценностям или такой</w:t>
      </w:r>
    </w:p>
    <w:p w:rsidR="00C33814" w:rsidRDefault="00C33814" w:rsidP="00C33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>вред (ущерб) причинен, уполномоченным органом принимается решение о проведении контрольных мероприятий.</w:t>
      </w:r>
    </w:p>
    <w:p w:rsidR="00741833" w:rsidRDefault="00741833" w:rsidP="0074183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color w:val="000000" w:themeColor="text1"/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органа муниципального земельного контроля  направляют копию указанного акта в орган государственного земельного надзора.</w:t>
      </w:r>
    </w:p>
    <w:p w:rsidR="00A23ABF" w:rsidRDefault="00E61ADA" w:rsidP="00E61ADA">
      <w:pPr>
        <w:ind w:firstLine="567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3.75pt;margin-top:7.45pt;width:159pt;height:1.2pt;z-index:251663360" o:connectortype="straight"/>
        </w:pict>
      </w:r>
      <w:r w:rsidR="005612F4">
        <w:rPr>
          <w:rFonts w:eastAsia="Times New Roman"/>
          <w:sz w:val="26"/>
          <w:szCs w:val="26"/>
        </w:rPr>
        <w:t xml:space="preserve">2.3. </w:t>
      </w:r>
      <w:proofErr w:type="spellStart"/>
      <w:r w:rsidR="002537D2" w:rsidRPr="00E61ADA">
        <w:rPr>
          <w:rFonts w:eastAsia="Times New Roman"/>
          <w:color w:val="FF0000"/>
          <w:sz w:val="26"/>
          <w:szCs w:val="26"/>
        </w:rPr>
        <w:t>Контрольныемероприятия</w:t>
      </w:r>
      <w:proofErr w:type="spellEnd"/>
      <w:r w:rsidR="002537D2" w:rsidRPr="00E61ADA">
        <w:rPr>
          <w:rFonts w:eastAsia="Times New Roman"/>
          <w:color w:val="FF0000"/>
          <w:sz w:val="26"/>
          <w:szCs w:val="26"/>
        </w:rPr>
        <w:t>:</w:t>
      </w:r>
      <w:r>
        <w:rPr>
          <w:rFonts w:eastAsia="Times New Roman"/>
          <w:color w:val="FF0000"/>
          <w:sz w:val="26"/>
          <w:szCs w:val="26"/>
        </w:rPr>
        <w:t xml:space="preserve">   </w:t>
      </w:r>
      <w:r w:rsidR="00A23ABF">
        <w:rPr>
          <w:rFonts w:eastAsiaTheme="minorHAnsi"/>
          <w:sz w:val="26"/>
          <w:szCs w:val="26"/>
          <w:lang w:eastAsia="en-US"/>
        </w:rPr>
        <w:t xml:space="preserve">При осуществлении муниципального контроля взаимодействием должностных лиц с контролируемыми лицами являются встречи, телефонные и иные переговоры (непосредственное взаимодействие) между </w:t>
      </w:r>
      <w:r w:rsidR="00C67EC4">
        <w:rPr>
          <w:rFonts w:eastAsiaTheme="minorHAnsi"/>
          <w:sz w:val="26"/>
          <w:szCs w:val="26"/>
          <w:lang w:eastAsia="en-US"/>
        </w:rPr>
        <w:t>должностным лицом</w:t>
      </w:r>
      <w:r w:rsidR="00A23ABF">
        <w:rPr>
          <w:rFonts w:eastAsiaTheme="minorHAnsi"/>
          <w:sz w:val="26"/>
          <w:szCs w:val="26"/>
          <w:lang w:eastAsia="en-US"/>
        </w:rPr>
        <w:t xml:space="preserve"> и контролируемым лицом или его представителем, запрос документов, иных материалов, присутствие </w:t>
      </w:r>
      <w:r w:rsidR="003C0585">
        <w:rPr>
          <w:rFonts w:eastAsiaTheme="minorHAnsi"/>
          <w:sz w:val="26"/>
          <w:szCs w:val="26"/>
          <w:lang w:eastAsia="en-US"/>
        </w:rPr>
        <w:t>должностного лица</w:t>
      </w:r>
      <w:r w:rsidR="00A23ABF">
        <w:rPr>
          <w:rFonts w:eastAsiaTheme="minorHAnsi"/>
          <w:sz w:val="26"/>
          <w:szCs w:val="26"/>
          <w:lang w:eastAsia="en-US"/>
        </w:rPr>
        <w:t xml:space="preserve"> в месте осуществления деятельности контролируемого лица (за исключением случаев присутствия </w:t>
      </w:r>
      <w:r w:rsidR="00876EFB">
        <w:rPr>
          <w:rFonts w:eastAsia="Times New Roman"/>
          <w:sz w:val="26"/>
          <w:szCs w:val="26"/>
        </w:rPr>
        <w:t>должностного лица</w:t>
      </w:r>
      <w:r w:rsidR="00A23ABF">
        <w:rPr>
          <w:rFonts w:eastAsiaTheme="minorHAnsi"/>
          <w:sz w:val="26"/>
          <w:szCs w:val="26"/>
          <w:lang w:eastAsia="en-US"/>
        </w:rPr>
        <w:t>а на общедоступных производственных объектах).</w:t>
      </w:r>
    </w:p>
    <w:p w:rsidR="00FD26E7" w:rsidRDefault="00FD26E7" w:rsidP="00FD26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Взаимодействие с контролируемым лицом осуществляется при проведении следующих контрольных мероприятий:</w:t>
      </w:r>
    </w:p>
    <w:p w:rsidR="00FD26E7" w:rsidRDefault="00FD26E7" w:rsidP="00FD26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инспекционный визит;</w:t>
      </w:r>
    </w:p>
    <w:p w:rsidR="00FD26E7" w:rsidRDefault="00FD26E7" w:rsidP="00FD26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рейдовый осмотр;</w:t>
      </w:r>
    </w:p>
    <w:p w:rsidR="00FD26E7" w:rsidRDefault="00FD26E7" w:rsidP="00FD26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документарная проверка;</w:t>
      </w:r>
    </w:p>
    <w:p w:rsidR="00FD26E7" w:rsidRDefault="00FD26E7" w:rsidP="00FD26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выездная проверка.</w:t>
      </w:r>
    </w:p>
    <w:p w:rsidR="008B4CFE" w:rsidRDefault="008B4CFE" w:rsidP="008B4C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8B4CFE" w:rsidRDefault="008B4CFE" w:rsidP="008B4C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наблюдение за соблюдением обязательных требований;</w:t>
      </w:r>
    </w:p>
    <w:p w:rsidR="008B4CFE" w:rsidRDefault="008B4CFE" w:rsidP="008B4C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выездное обследование.</w:t>
      </w:r>
    </w:p>
    <w:p w:rsidR="0057582A" w:rsidRDefault="0057582A" w:rsidP="0057582A">
      <w:pPr>
        <w:autoSpaceDE w:val="0"/>
        <w:autoSpaceDN w:val="0"/>
        <w:adjustRightInd w:val="0"/>
        <w:ind w:firstLine="48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Контрольные мероприятия, за исключением контрольных мероприятий без взаимодействия, могут проводиться на плановой и внеплановой основе только путем совершения </w:t>
      </w:r>
      <w:r w:rsidR="00876EFB">
        <w:rPr>
          <w:rFonts w:eastAsiaTheme="minorHAnsi"/>
          <w:sz w:val="26"/>
          <w:szCs w:val="26"/>
          <w:lang w:eastAsia="en-US"/>
        </w:rPr>
        <w:t>должностным лицом</w:t>
      </w:r>
      <w:r>
        <w:rPr>
          <w:rFonts w:eastAsiaTheme="minorHAnsi"/>
          <w:sz w:val="26"/>
          <w:szCs w:val="26"/>
          <w:lang w:eastAsia="en-US"/>
        </w:rPr>
        <w:t xml:space="preserve"> и лицами, привлекаемыми к проведению контрольного мероприятия, следующих контрольных действий:</w:t>
      </w:r>
    </w:p>
    <w:p w:rsidR="00C46448" w:rsidRDefault="003C0585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-о</w:t>
      </w:r>
      <w:r w:rsidR="00C46448">
        <w:rPr>
          <w:rFonts w:eastAsia="Times New Roman"/>
          <w:sz w:val="26"/>
          <w:szCs w:val="26"/>
        </w:rPr>
        <w:t>смотр</w:t>
      </w:r>
      <w:r w:rsidR="00FB00C7">
        <w:rPr>
          <w:rFonts w:eastAsia="Times New Roman"/>
          <w:sz w:val="26"/>
          <w:szCs w:val="26"/>
        </w:rPr>
        <w:t>;</w:t>
      </w:r>
    </w:p>
    <w:p w:rsidR="00C46448" w:rsidRDefault="003C0585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-о</w:t>
      </w:r>
      <w:r w:rsidR="00C46448">
        <w:rPr>
          <w:rFonts w:eastAsia="Times New Roman"/>
          <w:sz w:val="26"/>
          <w:szCs w:val="26"/>
        </w:rPr>
        <w:t>прос</w:t>
      </w:r>
      <w:r w:rsidR="00FB00C7">
        <w:rPr>
          <w:rFonts w:eastAsia="Times New Roman"/>
          <w:sz w:val="26"/>
          <w:szCs w:val="26"/>
        </w:rPr>
        <w:t>;</w:t>
      </w:r>
    </w:p>
    <w:p w:rsidR="00C46448" w:rsidRDefault="003C0585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-п</w:t>
      </w:r>
      <w:r w:rsidR="00C46448">
        <w:rPr>
          <w:rFonts w:eastAsia="Times New Roman"/>
          <w:sz w:val="26"/>
          <w:szCs w:val="26"/>
        </w:rPr>
        <w:t>олучение письменных объяснений</w:t>
      </w:r>
      <w:r w:rsidR="00FB00C7">
        <w:rPr>
          <w:rFonts w:eastAsia="Times New Roman"/>
          <w:sz w:val="26"/>
          <w:szCs w:val="26"/>
        </w:rPr>
        <w:t>;</w:t>
      </w:r>
    </w:p>
    <w:p w:rsidR="00C46448" w:rsidRDefault="003C0585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-и</w:t>
      </w:r>
      <w:r w:rsidR="00C46448">
        <w:rPr>
          <w:rFonts w:eastAsia="Times New Roman"/>
          <w:sz w:val="26"/>
          <w:szCs w:val="26"/>
        </w:rPr>
        <w:t>стребование документов</w:t>
      </w:r>
      <w:r w:rsidR="00FB00C7">
        <w:rPr>
          <w:rFonts w:eastAsia="Times New Roman"/>
          <w:sz w:val="26"/>
          <w:szCs w:val="26"/>
        </w:rPr>
        <w:t>;</w:t>
      </w:r>
    </w:p>
    <w:p w:rsidR="00C46448" w:rsidRPr="002537D2" w:rsidRDefault="003C0585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-и</w:t>
      </w:r>
      <w:r w:rsidR="00C46448">
        <w:rPr>
          <w:rFonts w:eastAsia="Times New Roman"/>
          <w:sz w:val="26"/>
          <w:szCs w:val="26"/>
        </w:rPr>
        <w:t>нструментальное обследование.</w:t>
      </w:r>
    </w:p>
    <w:p w:rsidR="002537D2" w:rsidRPr="002537D2" w:rsidRDefault="00E61ADA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33" type="#_x0000_t32" style="position:absolute;left:0;text-align:left;margin-left:3.35pt;margin-top:38.15pt;width:142.8pt;height:.6pt;flip:y;z-index:251665408" o:connectortype="straight"/>
        </w:pict>
      </w:r>
      <w:r>
        <w:rPr>
          <w:rFonts w:eastAsia="Times New Roman"/>
          <w:noProof/>
          <w:sz w:val="26"/>
          <w:szCs w:val="26"/>
        </w:rPr>
        <w:pict>
          <v:shape id="_x0000_s1032" type="#_x0000_t32" style="position:absolute;left:0;text-align:left;margin-left:146.15pt;margin-top:22.55pt;width:290.4pt;height:1.2pt;flip:y;z-index:251664384" o:connectortype="straight"/>
        </w:pict>
      </w:r>
      <w:r w:rsidR="002537D2" w:rsidRPr="002537D2">
        <w:rPr>
          <w:rFonts w:eastAsia="Times New Roman"/>
          <w:sz w:val="26"/>
          <w:szCs w:val="26"/>
        </w:rPr>
        <w:t>2.</w:t>
      </w:r>
      <w:r w:rsidR="00561DF8">
        <w:rPr>
          <w:rFonts w:eastAsia="Times New Roman"/>
          <w:sz w:val="26"/>
          <w:szCs w:val="26"/>
        </w:rPr>
        <w:t>4</w:t>
      </w:r>
      <w:r w:rsidR="002537D2" w:rsidRPr="002537D2">
        <w:rPr>
          <w:rFonts w:eastAsia="Times New Roman"/>
          <w:sz w:val="26"/>
          <w:szCs w:val="26"/>
        </w:rPr>
        <w:t xml:space="preserve">. Для проведения контрольного мероприятия принимается решение уполномоченного </w:t>
      </w:r>
      <w:proofErr w:type="gramStart"/>
      <w:r w:rsidR="002537D2" w:rsidRPr="002537D2">
        <w:rPr>
          <w:rFonts w:eastAsia="Times New Roman"/>
          <w:sz w:val="26"/>
          <w:szCs w:val="26"/>
        </w:rPr>
        <w:t>органа</w:t>
      </w:r>
      <w:proofErr w:type="gramEnd"/>
      <w:r w:rsidR="002537D2" w:rsidRPr="002537D2">
        <w:rPr>
          <w:rFonts w:eastAsia="Times New Roman"/>
          <w:sz w:val="26"/>
          <w:szCs w:val="26"/>
        </w:rPr>
        <w:t xml:space="preserve"> </w:t>
      </w:r>
      <w:r w:rsidR="002537D2" w:rsidRPr="00E61ADA">
        <w:rPr>
          <w:rFonts w:eastAsia="Times New Roman"/>
          <w:sz w:val="26"/>
          <w:szCs w:val="26"/>
          <w:highlight w:val="yellow"/>
        </w:rPr>
        <w:t xml:space="preserve">подписанное </w:t>
      </w:r>
      <w:r w:rsidR="002537D2" w:rsidRPr="00E61ADA">
        <w:rPr>
          <w:rFonts w:eastAsia="Times New Roman"/>
          <w:color w:val="FF0000"/>
          <w:sz w:val="26"/>
          <w:szCs w:val="26"/>
          <w:highlight w:val="yellow"/>
        </w:rPr>
        <w:t>уполномоченным должностным лицом уполномоченного органа</w:t>
      </w:r>
      <w:r w:rsidR="002537D2" w:rsidRPr="00E61ADA">
        <w:rPr>
          <w:rFonts w:eastAsia="Times New Roman"/>
          <w:sz w:val="26"/>
          <w:szCs w:val="26"/>
        </w:rPr>
        <w:t xml:space="preserve"> (далее - решение о проведении контрольного мероприятия), в котором указываются: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д</w:t>
      </w:r>
      <w:r w:rsidR="002537D2" w:rsidRPr="002537D2">
        <w:rPr>
          <w:rFonts w:eastAsia="Times New Roman"/>
          <w:sz w:val="26"/>
          <w:szCs w:val="26"/>
        </w:rPr>
        <w:t>ата, время и место принятия решения</w:t>
      </w:r>
      <w:r w:rsidR="00544C7C"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к</w:t>
      </w:r>
      <w:r w:rsidR="002537D2" w:rsidRPr="002537D2">
        <w:rPr>
          <w:rFonts w:eastAsia="Times New Roman"/>
          <w:sz w:val="26"/>
          <w:szCs w:val="26"/>
        </w:rPr>
        <w:t>ем принято решение</w:t>
      </w:r>
      <w:r w:rsidR="00544C7C"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о</w:t>
      </w:r>
      <w:r w:rsidR="00CD6F68">
        <w:rPr>
          <w:rFonts w:eastAsia="Times New Roman"/>
          <w:sz w:val="26"/>
          <w:szCs w:val="26"/>
        </w:rPr>
        <w:t>с</w:t>
      </w:r>
      <w:r w:rsidR="002537D2" w:rsidRPr="002537D2">
        <w:rPr>
          <w:rFonts w:eastAsia="Times New Roman"/>
          <w:sz w:val="26"/>
          <w:szCs w:val="26"/>
        </w:rPr>
        <w:t>нование проведения контрольного мероприятия</w:t>
      </w:r>
      <w:r w:rsidR="00544C7C"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в</w:t>
      </w:r>
      <w:r w:rsidR="002537D2" w:rsidRPr="002537D2">
        <w:rPr>
          <w:rFonts w:eastAsia="Times New Roman"/>
          <w:sz w:val="26"/>
          <w:szCs w:val="26"/>
        </w:rPr>
        <w:t>ид контроля</w:t>
      </w:r>
      <w:r w:rsidR="00544C7C"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ф</w:t>
      </w:r>
      <w:r w:rsidR="002537D2" w:rsidRPr="002537D2">
        <w:rPr>
          <w:rFonts w:eastAsia="Times New Roman"/>
          <w:sz w:val="26"/>
          <w:szCs w:val="26"/>
        </w:rPr>
        <w:t xml:space="preserve">амилии, имена, отчества (при наличии), должности </w:t>
      </w:r>
      <w:r w:rsidR="00622853">
        <w:rPr>
          <w:rFonts w:eastAsia="Times New Roman"/>
          <w:sz w:val="26"/>
          <w:szCs w:val="26"/>
        </w:rPr>
        <w:t>специалистов</w:t>
      </w:r>
      <w:r w:rsidR="002537D2" w:rsidRPr="002537D2">
        <w:rPr>
          <w:rFonts w:eastAsia="Times New Roman"/>
          <w:sz w:val="26"/>
          <w:szCs w:val="26"/>
        </w:rPr>
        <w:t>, уполномоченн</w:t>
      </w:r>
      <w:r w:rsidR="00005A79">
        <w:rPr>
          <w:rFonts w:eastAsia="Times New Roman"/>
          <w:sz w:val="26"/>
          <w:szCs w:val="26"/>
        </w:rPr>
        <w:t>ых</w:t>
      </w:r>
      <w:r w:rsidR="002537D2" w:rsidRPr="002537D2">
        <w:rPr>
          <w:rFonts w:eastAsia="Times New Roman"/>
          <w:sz w:val="26"/>
          <w:szCs w:val="26"/>
        </w:rPr>
        <w:t xml:space="preserve"> 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</w:t>
      </w:r>
      <w:r w:rsidR="00544C7C"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о</w:t>
      </w:r>
      <w:r w:rsidR="002537D2" w:rsidRPr="002537D2">
        <w:rPr>
          <w:rFonts w:eastAsia="Times New Roman"/>
          <w:sz w:val="26"/>
          <w:szCs w:val="26"/>
        </w:rPr>
        <w:t>бъект контроля, в отношении которого проводится контрольное мероприятие</w:t>
      </w:r>
      <w:r w:rsidR="00544C7C"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а</w:t>
      </w:r>
      <w:r w:rsidR="002537D2" w:rsidRPr="002537D2">
        <w:rPr>
          <w:rFonts w:eastAsia="Times New Roman"/>
          <w:sz w:val="26"/>
          <w:szCs w:val="26"/>
        </w:rPr>
        <w:t>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</w:t>
      </w:r>
      <w:r w:rsidR="00544C7C"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ф</w:t>
      </w:r>
      <w:r w:rsidR="002537D2" w:rsidRPr="002537D2">
        <w:rPr>
          <w:rFonts w:eastAsia="Times New Roman"/>
          <w:sz w:val="26"/>
          <w:szCs w:val="26"/>
        </w:rPr>
        <w:t>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</w:t>
      </w:r>
      <w:r w:rsidR="00544C7C"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в</w:t>
      </w:r>
      <w:r w:rsidR="002537D2" w:rsidRPr="002537D2">
        <w:rPr>
          <w:rFonts w:eastAsia="Times New Roman"/>
          <w:sz w:val="26"/>
          <w:szCs w:val="26"/>
        </w:rPr>
        <w:t>ид контрольного мероприятия.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п</w:t>
      </w:r>
      <w:r w:rsidR="002537D2" w:rsidRPr="002537D2">
        <w:rPr>
          <w:rFonts w:eastAsia="Times New Roman"/>
          <w:sz w:val="26"/>
          <w:szCs w:val="26"/>
        </w:rPr>
        <w:t>еречень контрольных действий, совершаемых в рамках контрольного мероприятия.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п</w:t>
      </w:r>
      <w:r w:rsidR="002537D2" w:rsidRPr="002537D2">
        <w:rPr>
          <w:rFonts w:eastAsia="Times New Roman"/>
          <w:sz w:val="26"/>
          <w:szCs w:val="26"/>
        </w:rPr>
        <w:t>редмет контрольного мероприятия.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п</w:t>
      </w:r>
      <w:r w:rsidR="002537D2" w:rsidRPr="002537D2">
        <w:rPr>
          <w:rFonts w:eastAsia="Times New Roman"/>
          <w:sz w:val="26"/>
          <w:szCs w:val="26"/>
        </w:rPr>
        <w:t>роверочные листы, если их применение является обязательным.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д</w:t>
      </w:r>
      <w:r w:rsidR="002537D2" w:rsidRPr="002537D2">
        <w:rPr>
          <w:rFonts w:eastAsia="Times New Roman"/>
          <w:sz w:val="26"/>
          <w:szCs w:val="26"/>
        </w:rPr>
        <w:t>ата проведения контрольного мероприятия, в том числе срок непосредственного взаимодействия с контролируемым лицом.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п</w:t>
      </w:r>
      <w:r w:rsidR="002537D2" w:rsidRPr="002537D2">
        <w:rPr>
          <w:rFonts w:eastAsia="Times New Roman"/>
          <w:sz w:val="26"/>
          <w:szCs w:val="26"/>
        </w:rPr>
        <w:t>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2.</w:t>
      </w:r>
      <w:r w:rsidR="00C9312B">
        <w:rPr>
          <w:rFonts w:eastAsia="Times New Roman"/>
          <w:sz w:val="26"/>
          <w:szCs w:val="26"/>
        </w:rPr>
        <w:t>6</w:t>
      </w:r>
      <w:r w:rsidRPr="002537D2">
        <w:rPr>
          <w:rFonts w:eastAsia="Times New Roman"/>
          <w:sz w:val="26"/>
          <w:szCs w:val="26"/>
        </w:rPr>
        <w:t xml:space="preserve">. Решение о проведении контрольного мероприятия принимается и подписывается </w:t>
      </w:r>
      <w:r w:rsidR="00E61ADA" w:rsidRPr="00E61ADA">
        <w:rPr>
          <w:rFonts w:eastAsia="Times New Roman"/>
          <w:sz w:val="26"/>
          <w:szCs w:val="26"/>
          <w:highlight w:val="yellow"/>
        </w:rPr>
        <w:t>руководителем</w:t>
      </w:r>
      <w:r w:rsidRPr="00E61ADA">
        <w:rPr>
          <w:rFonts w:eastAsia="Times New Roman"/>
          <w:sz w:val="26"/>
          <w:szCs w:val="26"/>
          <w:highlight w:val="yellow"/>
        </w:rPr>
        <w:t xml:space="preserve"> (заместителем)</w:t>
      </w:r>
      <w:r w:rsidRPr="002537D2">
        <w:rPr>
          <w:rFonts w:eastAsia="Times New Roman"/>
          <w:sz w:val="26"/>
          <w:szCs w:val="26"/>
        </w:rPr>
        <w:t xml:space="preserve"> уполномоченного органа, а также </w:t>
      </w:r>
      <w:r w:rsidR="00E61ADA" w:rsidRPr="00E61ADA">
        <w:rPr>
          <w:rFonts w:eastAsia="Times New Roman"/>
          <w:sz w:val="26"/>
          <w:szCs w:val="26"/>
          <w:highlight w:val="yellow"/>
        </w:rPr>
        <w:t>руководителем</w:t>
      </w:r>
      <w:r w:rsidRPr="002537D2">
        <w:rPr>
          <w:rFonts w:eastAsia="Times New Roman"/>
          <w:sz w:val="26"/>
          <w:szCs w:val="26"/>
        </w:rPr>
        <w:t xml:space="preserve"> структурного подразделения уполномоченного органа, проводящего контрольное мероприятие. Контрольное мероприятие начинается после внесения в единый реестр контрольных мероприятий сведений, установленных правилами его формирования и ведения.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При проведении контрольных мероприятий используются средства фото-, видеосъемки.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От имени уполномоченного органа муниципальный земельный контроль вправе осуществлять следующие должностные лица:</w:t>
      </w:r>
    </w:p>
    <w:p w:rsidR="002537D2" w:rsidRDefault="00005A79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начальник  </w:t>
      </w:r>
      <w:r w:rsidR="00CD6F68">
        <w:rPr>
          <w:rFonts w:eastAsia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>правления земельных и имущественных отношений</w:t>
      </w:r>
      <w:r w:rsidR="00B63AB8">
        <w:rPr>
          <w:rFonts w:eastAsia="Times New Roman"/>
          <w:sz w:val="26"/>
          <w:szCs w:val="26"/>
        </w:rPr>
        <w:t xml:space="preserve"> Администрации городского округа </w:t>
      </w:r>
      <w:proofErr w:type="gramStart"/>
      <w:r w:rsidR="00B63AB8">
        <w:rPr>
          <w:rFonts w:eastAsia="Times New Roman"/>
          <w:sz w:val="26"/>
          <w:szCs w:val="26"/>
        </w:rPr>
        <w:t>Спасск-Дальний</w:t>
      </w:r>
      <w:proofErr w:type="gramEnd"/>
      <w:r w:rsidR="00B63AB8">
        <w:rPr>
          <w:rFonts w:eastAsia="Times New Roman"/>
          <w:sz w:val="26"/>
          <w:szCs w:val="26"/>
        </w:rPr>
        <w:t>;</w:t>
      </w:r>
    </w:p>
    <w:p w:rsidR="00B63AB8" w:rsidRPr="002537D2" w:rsidRDefault="00B63AB8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-начальник отдела по управлению земельными ресурсами Управления земельных и имущественных отношений Администрации городского округа Спасск-Дальний</w:t>
      </w:r>
      <w:r w:rsidR="00544C7C">
        <w:rPr>
          <w:rFonts w:eastAsia="Times New Roman"/>
          <w:sz w:val="26"/>
          <w:szCs w:val="26"/>
        </w:rPr>
        <w:t>;</w:t>
      </w:r>
    </w:p>
    <w:p w:rsidR="002537D2" w:rsidRPr="002537D2" w:rsidRDefault="00135E2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-д</w:t>
      </w:r>
      <w:r w:rsidR="002537D2" w:rsidRPr="002537D2">
        <w:rPr>
          <w:rFonts w:eastAsia="Times New Roman"/>
          <w:sz w:val="26"/>
          <w:szCs w:val="26"/>
        </w:rPr>
        <w:t>олжностное лицо уполномоченного органа, к должностным обязанностям которого должностн</w:t>
      </w:r>
      <w:r w:rsidR="00005A79">
        <w:rPr>
          <w:rFonts w:eastAsia="Times New Roman"/>
          <w:sz w:val="26"/>
          <w:szCs w:val="26"/>
        </w:rPr>
        <w:t>ойинструкцией</w:t>
      </w:r>
      <w:r w:rsidR="002537D2" w:rsidRPr="002537D2">
        <w:rPr>
          <w:rFonts w:eastAsia="Times New Roman"/>
          <w:sz w:val="26"/>
          <w:szCs w:val="26"/>
        </w:rPr>
        <w:t xml:space="preserve"> отнесено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также </w:t>
      </w:r>
      <w:r w:rsidR="00005A79"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>должностное</w:t>
      </w:r>
      <w:r w:rsidR="00005A79">
        <w:rPr>
          <w:rFonts w:eastAsia="Times New Roman"/>
          <w:sz w:val="26"/>
          <w:szCs w:val="26"/>
        </w:rPr>
        <w:t xml:space="preserve"> лицо</w:t>
      </w:r>
      <w:r w:rsidR="002537D2" w:rsidRPr="002537D2">
        <w:rPr>
          <w:rFonts w:eastAsia="Times New Roman"/>
          <w:sz w:val="26"/>
          <w:szCs w:val="26"/>
        </w:rPr>
        <w:t>).</w:t>
      </w:r>
    </w:p>
    <w:p w:rsidR="002537D2" w:rsidRPr="002537D2" w:rsidRDefault="00E61ADA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34" type="#_x0000_t32" style="position:absolute;left:0;text-align:left;margin-left:5.75pt;margin-top:6.5pt;width:378pt;height:45.6pt;flip:y;z-index:251666432" o:connectortype="straight"/>
        </w:pict>
      </w:r>
      <w:r w:rsidR="00135E23" w:rsidRPr="00E61ADA">
        <w:rPr>
          <w:rFonts w:eastAsia="Times New Roman"/>
          <w:sz w:val="26"/>
          <w:szCs w:val="26"/>
          <w:highlight w:val="yellow"/>
        </w:rPr>
        <w:t>Должностное лицо</w:t>
      </w:r>
      <w:r w:rsidR="002537D2" w:rsidRPr="00E61ADA">
        <w:rPr>
          <w:rFonts w:eastAsia="Times New Roman"/>
          <w:sz w:val="26"/>
          <w:szCs w:val="26"/>
          <w:highlight w:val="yellow"/>
        </w:rPr>
        <w:t>, уполномоченн</w:t>
      </w:r>
      <w:r w:rsidR="00135E23" w:rsidRPr="00E61ADA">
        <w:rPr>
          <w:rFonts w:eastAsia="Times New Roman"/>
          <w:sz w:val="26"/>
          <w:szCs w:val="26"/>
          <w:highlight w:val="yellow"/>
        </w:rPr>
        <w:t>ое</w:t>
      </w:r>
      <w:r w:rsidR="002537D2" w:rsidRPr="00E61ADA">
        <w:rPr>
          <w:rFonts w:eastAsia="Times New Roman"/>
          <w:sz w:val="26"/>
          <w:szCs w:val="26"/>
          <w:highlight w:val="yellow"/>
        </w:rPr>
        <w:t xml:space="preserve"> на проведение конкретного профилактического мероприятия или контрольного мероприятия, определяются решением уполномоченного органа о проведении профилактического мероприятия или контрольного мероприятия.</w:t>
      </w:r>
    </w:p>
    <w:p w:rsidR="002537D2" w:rsidRPr="002537D2" w:rsidRDefault="00135E2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proofErr w:type="gramStart"/>
      <w:r w:rsidRPr="005C1BE2">
        <w:rPr>
          <w:rFonts w:eastAsia="Times New Roman"/>
          <w:sz w:val="26"/>
          <w:szCs w:val="26"/>
          <w:highlight w:val="yellow"/>
        </w:rPr>
        <w:t>2.7.Должностное лицо</w:t>
      </w:r>
      <w:r w:rsidR="005C1BE2" w:rsidRPr="005C1BE2">
        <w:rPr>
          <w:rFonts w:eastAsia="Times New Roman"/>
          <w:sz w:val="26"/>
          <w:szCs w:val="26"/>
          <w:highlight w:val="yellow"/>
        </w:rPr>
        <w:t xml:space="preserve">, направленное по решению уполномоченного органа для </w:t>
      </w:r>
      <w:r w:rsidR="002537D2" w:rsidRPr="005C1BE2">
        <w:rPr>
          <w:rFonts w:eastAsia="Times New Roman"/>
          <w:sz w:val="26"/>
          <w:szCs w:val="26"/>
          <w:highlight w:val="yellow"/>
        </w:rPr>
        <w:t>проведени</w:t>
      </w:r>
      <w:r w:rsidR="005C1BE2" w:rsidRPr="005C1BE2">
        <w:rPr>
          <w:rFonts w:eastAsia="Times New Roman"/>
          <w:sz w:val="26"/>
          <w:szCs w:val="26"/>
          <w:highlight w:val="yellow"/>
        </w:rPr>
        <w:t>я</w:t>
      </w:r>
      <w:r w:rsidR="002537D2" w:rsidRPr="005C1BE2">
        <w:rPr>
          <w:rFonts w:eastAsia="Times New Roman"/>
          <w:sz w:val="26"/>
          <w:szCs w:val="26"/>
          <w:highlight w:val="yellow"/>
        </w:rPr>
        <w:t xml:space="preserve"> контрольного мероприятия</w:t>
      </w:r>
      <w:r w:rsidR="005C1BE2" w:rsidRPr="005C1BE2">
        <w:rPr>
          <w:rFonts w:eastAsia="Times New Roman"/>
          <w:sz w:val="26"/>
          <w:szCs w:val="26"/>
          <w:highlight w:val="yellow"/>
        </w:rPr>
        <w:t>,</w:t>
      </w:r>
      <w:r w:rsidR="002537D2" w:rsidRPr="005C1BE2">
        <w:rPr>
          <w:rFonts w:eastAsia="Times New Roman"/>
          <w:sz w:val="26"/>
          <w:szCs w:val="26"/>
          <w:highlight w:val="yellow"/>
        </w:rPr>
        <w:t xml:space="preserve"> в пределах своих полномочий и в объеме проводимых контрольных </w:t>
      </w:r>
      <w:r w:rsidR="004920AC" w:rsidRPr="005C1BE2">
        <w:rPr>
          <w:rFonts w:eastAsia="Times New Roman"/>
          <w:sz w:val="26"/>
          <w:szCs w:val="26"/>
          <w:highlight w:val="yellow"/>
        </w:rPr>
        <w:t>дей</w:t>
      </w:r>
      <w:r w:rsidR="004920AC">
        <w:rPr>
          <w:rFonts w:eastAsia="Times New Roman"/>
          <w:sz w:val="26"/>
          <w:szCs w:val="26"/>
        </w:rPr>
        <w:t>ствий имеет право б</w:t>
      </w:r>
      <w:r w:rsidR="002537D2" w:rsidRPr="002537D2">
        <w:rPr>
          <w:rFonts w:eastAsia="Times New Roman"/>
          <w:sz w:val="26"/>
          <w:szCs w:val="26"/>
        </w:rPr>
        <w:t>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мероприятия, посещать (осматривать) объекты контроля, если иное не предусмотрено федеральными законами.</w:t>
      </w:r>
      <w:proofErr w:type="gramEnd"/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2.</w:t>
      </w:r>
      <w:r w:rsidR="001C2377">
        <w:rPr>
          <w:rFonts w:eastAsia="Times New Roman"/>
          <w:sz w:val="26"/>
          <w:szCs w:val="26"/>
        </w:rPr>
        <w:t>8</w:t>
      </w:r>
      <w:r w:rsidRPr="002537D2">
        <w:rPr>
          <w:rFonts w:eastAsia="Times New Roman"/>
          <w:sz w:val="26"/>
          <w:szCs w:val="26"/>
        </w:rPr>
        <w:t>. Составлять протоколы об административных правонарушениях в соответствии с компетенцией.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2.</w:t>
      </w:r>
      <w:r w:rsidR="001C2377">
        <w:rPr>
          <w:rFonts w:eastAsia="Times New Roman"/>
          <w:sz w:val="26"/>
          <w:szCs w:val="26"/>
        </w:rPr>
        <w:t>9</w:t>
      </w:r>
      <w:r w:rsidRPr="002537D2">
        <w:rPr>
          <w:rFonts w:eastAsia="Times New Roman"/>
          <w:sz w:val="26"/>
          <w:szCs w:val="26"/>
        </w:rPr>
        <w:t>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Составлять по результатам проведенных контрольных мероприятий соответствующие акты.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lastRenderedPageBreak/>
        <w:t xml:space="preserve"> Обращаться в соответствии с </w:t>
      </w:r>
      <w:hyperlink r:id="rId16" w:history="1">
        <w:r w:rsidRPr="0000545F">
          <w:rPr>
            <w:rFonts w:eastAsia="Times New Roman"/>
            <w:sz w:val="26"/>
            <w:szCs w:val="26"/>
          </w:rPr>
          <w:t xml:space="preserve">Федеральным законом от 7 февраля 2011 г. </w:t>
        </w:r>
        <w:r w:rsidR="0000545F">
          <w:rPr>
            <w:rFonts w:eastAsia="Times New Roman"/>
            <w:sz w:val="26"/>
            <w:szCs w:val="26"/>
          </w:rPr>
          <w:t>№</w:t>
        </w:r>
        <w:r w:rsidRPr="0000545F">
          <w:rPr>
            <w:rFonts w:eastAsia="Times New Roman"/>
            <w:sz w:val="26"/>
            <w:szCs w:val="26"/>
          </w:rPr>
          <w:t xml:space="preserve"> 3-ФЗ "О полиции"</w:t>
        </w:r>
      </w:hyperlink>
      <w:r w:rsidRPr="002537D2">
        <w:rPr>
          <w:rFonts w:eastAsia="Times New Roman"/>
          <w:sz w:val="26"/>
          <w:szCs w:val="26"/>
        </w:rPr>
        <w:t xml:space="preserve"> за содействием к органам полиции в случаях, если </w:t>
      </w:r>
      <w:r w:rsidR="00876EFB">
        <w:rPr>
          <w:rFonts w:eastAsia="Times New Roman"/>
          <w:sz w:val="26"/>
          <w:szCs w:val="26"/>
        </w:rPr>
        <w:t>должностному лицу</w:t>
      </w:r>
      <w:r w:rsidRPr="002537D2">
        <w:rPr>
          <w:rFonts w:eastAsia="Times New Roman"/>
          <w:sz w:val="26"/>
          <w:szCs w:val="26"/>
        </w:rPr>
        <w:t xml:space="preserve"> оказывается противодействие или угрожает опасность.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Совершать иные действия, предусмотренные законодательством.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2.</w:t>
      </w:r>
      <w:r w:rsidR="001C2377">
        <w:rPr>
          <w:rFonts w:eastAsia="Times New Roman"/>
          <w:sz w:val="26"/>
          <w:szCs w:val="26"/>
        </w:rPr>
        <w:t>10</w:t>
      </w:r>
      <w:r w:rsidRPr="002537D2">
        <w:rPr>
          <w:rFonts w:eastAsia="Times New Roman"/>
          <w:sz w:val="26"/>
          <w:szCs w:val="26"/>
        </w:rPr>
        <w:t xml:space="preserve">. </w:t>
      </w:r>
      <w:r w:rsidR="00135E23">
        <w:rPr>
          <w:rFonts w:eastAsia="Times New Roman"/>
          <w:sz w:val="26"/>
          <w:szCs w:val="26"/>
        </w:rPr>
        <w:t>Должностные лиц</w:t>
      </w:r>
      <w:r w:rsidR="00876EFB">
        <w:rPr>
          <w:rFonts w:eastAsia="Times New Roman"/>
          <w:sz w:val="26"/>
          <w:szCs w:val="26"/>
        </w:rPr>
        <w:t>а</w:t>
      </w:r>
      <w:r w:rsidRPr="002537D2">
        <w:rPr>
          <w:rFonts w:eastAsia="Times New Roman"/>
          <w:sz w:val="26"/>
          <w:szCs w:val="26"/>
        </w:rPr>
        <w:t xml:space="preserve"> обязаны: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-с</w:t>
      </w:r>
      <w:r w:rsidR="002537D2" w:rsidRPr="002537D2">
        <w:rPr>
          <w:rFonts w:eastAsia="Times New Roman"/>
          <w:sz w:val="26"/>
          <w:szCs w:val="26"/>
        </w:rPr>
        <w:t>облюдать законодательство Российской Федерации, права и законные интересы контролируемых лиц</w:t>
      </w:r>
      <w:r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-с</w:t>
      </w:r>
      <w:r w:rsidR="002537D2" w:rsidRPr="002537D2">
        <w:rPr>
          <w:rFonts w:eastAsia="Times New Roman"/>
          <w:sz w:val="26"/>
          <w:szCs w:val="26"/>
        </w:rPr>
        <w:t>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использования земель</w:t>
      </w:r>
      <w:r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544C7C">
        <w:rPr>
          <w:rFonts w:eastAsia="Times New Roman"/>
          <w:sz w:val="26"/>
          <w:szCs w:val="26"/>
        </w:rPr>
        <w:t>п</w:t>
      </w:r>
      <w:r w:rsidR="002537D2" w:rsidRPr="002537D2">
        <w:rPr>
          <w:rFonts w:eastAsia="Times New Roman"/>
          <w:sz w:val="26"/>
          <w:szCs w:val="26"/>
        </w:rPr>
        <w:t>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</w:t>
      </w:r>
      <w:r>
        <w:rPr>
          <w:rFonts w:eastAsia="Times New Roman"/>
          <w:sz w:val="26"/>
          <w:szCs w:val="26"/>
        </w:rPr>
        <w:t>мотренных федеральными законами;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-в</w:t>
      </w:r>
      <w:r w:rsidR="002537D2" w:rsidRPr="002537D2">
        <w:rPr>
          <w:rFonts w:eastAsia="Times New Roman"/>
          <w:sz w:val="26"/>
          <w:szCs w:val="26"/>
        </w:rPr>
        <w:t xml:space="preserve"> пределах своих полномочий принимать меры по привлечению лиц, совершивших правонарушение в области использования объектов </w:t>
      </w:r>
      <w:r>
        <w:rPr>
          <w:rFonts w:eastAsia="Times New Roman"/>
          <w:sz w:val="26"/>
          <w:szCs w:val="26"/>
        </w:rPr>
        <w:t>недвижимости, к ответственности;</w:t>
      </w:r>
    </w:p>
    <w:p w:rsidR="003F0998" w:rsidRDefault="00746DC3" w:rsidP="003F0998">
      <w:pPr>
        <w:autoSpaceDE w:val="0"/>
        <w:autoSpaceDN w:val="0"/>
        <w:adjustRightInd w:val="0"/>
        <w:ind w:firstLine="48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-н</w:t>
      </w:r>
      <w:r w:rsidR="003F0998">
        <w:rPr>
          <w:rFonts w:eastAsiaTheme="minorHAnsi"/>
          <w:sz w:val="26"/>
          <w:szCs w:val="26"/>
          <w:lang w:eastAsia="en-US"/>
        </w:rPr>
        <w:t>е препятствовать присутствию контролируемых лиц, их представителей, а с согласия контролируемых лиц,</w:t>
      </w:r>
      <w:r w:rsidR="004920AC">
        <w:rPr>
          <w:rFonts w:eastAsiaTheme="minorHAnsi"/>
          <w:sz w:val="26"/>
          <w:szCs w:val="26"/>
          <w:lang w:eastAsia="en-US"/>
        </w:rPr>
        <w:t xml:space="preserve"> их представителей присутствию у</w:t>
      </w:r>
      <w:r w:rsidR="003F0998">
        <w:rPr>
          <w:rFonts w:eastAsiaTheme="minorHAnsi"/>
          <w:sz w:val="26"/>
          <w:szCs w:val="26"/>
          <w:lang w:eastAsia="en-US"/>
        </w:rPr>
        <w:t xml:space="preserve">полномоченного по защите прав предпринимателей или его общественных представителей,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</w:t>
      </w:r>
      <w:r w:rsidR="003F0998" w:rsidRPr="002537D2">
        <w:rPr>
          <w:rFonts w:eastAsia="Times New Roman"/>
          <w:sz w:val="26"/>
          <w:szCs w:val="26"/>
        </w:rPr>
        <w:t xml:space="preserve">Федеральным законом </w:t>
      </w:r>
      <w:r w:rsidR="003F0998">
        <w:rPr>
          <w:rFonts w:eastAsia="Times New Roman"/>
          <w:sz w:val="26"/>
          <w:szCs w:val="26"/>
        </w:rPr>
        <w:t>№</w:t>
      </w:r>
      <w:r w:rsidR="003F0998" w:rsidRPr="002537D2">
        <w:rPr>
          <w:rFonts w:eastAsia="Times New Roman"/>
          <w:sz w:val="26"/>
          <w:szCs w:val="26"/>
        </w:rPr>
        <w:t xml:space="preserve"> 248-ФЗ</w:t>
      </w:r>
      <w:r w:rsidR="003F0998">
        <w:rPr>
          <w:rFonts w:eastAsiaTheme="minorHAnsi"/>
          <w:sz w:val="26"/>
          <w:szCs w:val="26"/>
          <w:lang w:eastAsia="en-US"/>
        </w:rPr>
        <w:t>, осуществлять консультирование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537D2" w:rsidRPr="0000545F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-п</w:t>
      </w:r>
      <w:r w:rsidR="002537D2" w:rsidRPr="002537D2">
        <w:rPr>
          <w:rFonts w:eastAsia="Times New Roman"/>
          <w:sz w:val="26"/>
          <w:szCs w:val="26"/>
        </w:rPr>
        <w:t>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</w:t>
      </w:r>
      <w:hyperlink r:id="rId17" w:anchor="64U0IK" w:history="1">
        <w:r w:rsidR="002537D2" w:rsidRPr="0000545F">
          <w:rPr>
            <w:rFonts w:eastAsia="Times New Roman"/>
            <w:sz w:val="26"/>
            <w:szCs w:val="26"/>
          </w:rPr>
          <w:t xml:space="preserve">Федеральным законом </w:t>
        </w:r>
        <w:r w:rsidR="00A67289">
          <w:rPr>
            <w:rFonts w:eastAsia="Times New Roman"/>
            <w:sz w:val="26"/>
            <w:szCs w:val="26"/>
          </w:rPr>
          <w:t xml:space="preserve"> от 31 июля 2020 г. №</w:t>
        </w:r>
        <w:r w:rsidR="002537D2" w:rsidRPr="0000545F">
          <w:rPr>
            <w:rFonts w:eastAsia="Times New Roman"/>
            <w:sz w:val="26"/>
            <w:szCs w:val="26"/>
          </w:rPr>
          <w:t xml:space="preserve"> 248-ФЗ</w:t>
        </w:r>
      </w:hyperlink>
      <w:r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-з</w:t>
      </w:r>
      <w:r w:rsidR="002537D2" w:rsidRPr="002537D2">
        <w:rPr>
          <w:rFonts w:eastAsia="Times New Roman"/>
          <w:sz w:val="26"/>
          <w:szCs w:val="26"/>
        </w:rPr>
        <w:t>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</w:t>
      </w:r>
      <w:r>
        <w:rPr>
          <w:rFonts w:eastAsia="Times New Roman"/>
          <w:sz w:val="26"/>
          <w:szCs w:val="26"/>
        </w:rPr>
        <w:t>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-з</w:t>
      </w:r>
      <w:r w:rsidR="002537D2" w:rsidRPr="002537D2">
        <w:rPr>
          <w:rFonts w:eastAsia="Times New Roman"/>
          <w:sz w:val="26"/>
          <w:szCs w:val="26"/>
        </w:rPr>
        <w:t xml:space="preserve">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</w:t>
      </w:r>
      <w:r>
        <w:rPr>
          <w:rFonts w:eastAsia="Times New Roman"/>
          <w:sz w:val="26"/>
          <w:szCs w:val="26"/>
        </w:rPr>
        <w:t>мероприятия;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-у</w:t>
      </w:r>
      <w:r w:rsidR="002537D2" w:rsidRPr="002537D2">
        <w:rPr>
          <w:rFonts w:eastAsia="Times New Roman"/>
          <w:sz w:val="26"/>
          <w:szCs w:val="26"/>
        </w:rPr>
        <w:t>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</w:t>
      </w:r>
      <w:r>
        <w:rPr>
          <w:rFonts w:eastAsia="Times New Roman"/>
          <w:sz w:val="26"/>
          <w:szCs w:val="26"/>
        </w:rPr>
        <w:t>ого вреда (ущерба) их имуществу;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-д</w:t>
      </w:r>
      <w:r w:rsidR="002537D2" w:rsidRPr="002537D2">
        <w:rPr>
          <w:rFonts w:eastAsia="Times New Roman"/>
          <w:sz w:val="26"/>
          <w:szCs w:val="26"/>
        </w:rPr>
        <w:t>оказывать обоснованность своих действий при их обжаловании в порядке, установленном законод</w:t>
      </w:r>
      <w:r>
        <w:rPr>
          <w:rFonts w:eastAsia="Times New Roman"/>
          <w:sz w:val="26"/>
          <w:szCs w:val="26"/>
        </w:rPr>
        <w:t>ательством Российской Федерации;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-с</w:t>
      </w:r>
      <w:r w:rsidR="002537D2" w:rsidRPr="002537D2">
        <w:rPr>
          <w:rFonts w:eastAsia="Times New Roman"/>
          <w:sz w:val="26"/>
          <w:szCs w:val="26"/>
        </w:rPr>
        <w:t xml:space="preserve">облюдать установленные законодательством Российской Федерации сроки проведения контрольных мероприятий и совершения контрольных </w:t>
      </w:r>
      <w:r>
        <w:rPr>
          <w:rFonts w:eastAsia="Times New Roman"/>
          <w:sz w:val="26"/>
          <w:szCs w:val="26"/>
        </w:rPr>
        <w:t>действий;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-н</w:t>
      </w:r>
      <w:r w:rsidR="002537D2" w:rsidRPr="002537D2">
        <w:rPr>
          <w:rFonts w:eastAsia="Times New Roman"/>
          <w:sz w:val="26"/>
          <w:szCs w:val="26"/>
        </w:rPr>
        <w:t xml:space="preserve">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</w:t>
      </w:r>
      <w:r>
        <w:rPr>
          <w:rFonts w:eastAsia="Times New Roman"/>
          <w:sz w:val="26"/>
          <w:szCs w:val="26"/>
        </w:rPr>
        <w:t>органов местного самоуправления;</w:t>
      </w:r>
    </w:p>
    <w:p w:rsidR="004920AC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-и</w:t>
      </w:r>
      <w:r w:rsidR="002537D2" w:rsidRPr="002537D2">
        <w:rPr>
          <w:rFonts w:eastAsia="Times New Roman"/>
          <w:sz w:val="26"/>
          <w:szCs w:val="26"/>
        </w:rPr>
        <w:t>сполнять иные требования, предусмотренные законодательством Российской Федерации</w:t>
      </w:r>
      <w:r w:rsidR="003F0998">
        <w:rPr>
          <w:rFonts w:eastAsia="Times New Roman"/>
          <w:sz w:val="26"/>
          <w:szCs w:val="26"/>
        </w:rPr>
        <w:t>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2.1</w:t>
      </w:r>
      <w:r w:rsidR="001C2377">
        <w:rPr>
          <w:rFonts w:eastAsia="Times New Roman"/>
          <w:sz w:val="26"/>
          <w:szCs w:val="26"/>
        </w:rPr>
        <w:t>1</w:t>
      </w:r>
      <w:r w:rsidRPr="002537D2">
        <w:rPr>
          <w:rFonts w:eastAsia="Times New Roman"/>
          <w:sz w:val="26"/>
          <w:szCs w:val="26"/>
        </w:rPr>
        <w:t xml:space="preserve">. </w:t>
      </w:r>
      <w:r w:rsidR="004920AC">
        <w:rPr>
          <w:rFonts w:eastAsia="Times New Roman"/>
          <w:sz w:val="26"/>
          <w:szCs w:val="26"/>
        </w:rPr>
        <w:t>Д</w:t>
      </w:r>
      <w:r w:rsidR="00876EFB">
        <w:rPr>
          <w:rFonts w:eastAsia="Times New Roman"/>
          <w:sz w:val="26"/>
          <w:szCs w:val="26"/>
        </w:rPr>
        <w:t xml:space="preserve">олжностное лицо </w:t>
      </w:r>
      <w:r w:rsidRPr="002537D2">
        <w:rPr>
          <w:rFonts w:eastAsia="Times New Roman"/>
          <w:sz w:val="26"/>
          <w:szCs w:val="26"/>
        </w:rPr>
        <w:t>не вправе: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-о</w:t>
      </w:r>
      <w:r w:rsidR="002537D2" w:rsidRPr="002537D2">
        <w:rPr>
          <w:rFonts w:eastAsia="Times New Roman"/>
          <w:sz w:val="26"/>
          <w:szCs w:val="26"/>
        </w:rPr>
        <w:t>ценивать соблюдение обязательных требований, если оценка соблюдения таких требований не относится к пол</w:t>
      </w:r>
      <w:r>
        <w:rPr>
          <w:rFonts w:eastAsia="Times New Roman"/>
          <w:sz w:val="26"/>
          <w:szCs w:val="26"/>
        </w:rPr>
        <w:t>номочиям уполномоченного органа;</w:t>
      </w:r>
    </w:p>
    <w:p w:rsidR="002537D2" w:rsidRPr="002537D2" w:rsidRDefault="00746DC3" w:rsidP="00876EFB">
      <w:pPr>
        <w:tabs>
          <w:tab w:val="left" w:pos="3969"/>
        </w:tabs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-п</w:t>
      </w:r>
      <w:r w:rsidR="002537D2" w:rsidRPr="002537D2">
        <w:rPr>
          <w:rFonts w:eastAsia="Times New Roman"/>
          <w:sz w:val="26"/>
          <w:szCs w:val="26"/>
        </w:rPr>
        <w:t xml:space="preserve">роводить контрольные мероприятия, совершать контрольные действия, не предусмотренные </w:t>
      </w:r>
      <w:r>
        <w:rPr>
          <w:rFonts w:eastAsia="Times New Roman"/>
          <w:sz w:val="26"/>
          <w:szCs w:val="26"/>
        </w:rPr>
        <w:t>решением уполномоченного органа;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-п</w:t>
      </w:r>
      <w:r w:rsidR="002537D2" w:rsidRPr="002537D2">
        <w:rPr>
          <w:rFonts w:eastAsia="Times New Roman"/>
          <w:sz w:val="26"/>
          <w:szCs w:val="26"/>
        </w:rPr>
        <w:t xml:space="preserve">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</w:t>
      </w:r>
      <w:r>
        <w:rPr>
          <w:rFonts w:eastAsia="Times New Roman"/>
          <w:sz w:val="26"/>
          <w:szCs w:val="26"/>
        </w:rPr>
        <w:t>мероприятия;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-т</w:t>
      </w:r>
      <w:r w:rsidR="002537D2" w:rsidRPr="002537D2">
        <w:rPr>
          <w:rFonts w:eastAsia="Times New Roman"/>
          <w:sz w:val="26"/>
          <w:szCs w:val="26"/>
        </w:rPr>
        <w:t>ребовать представления документов, информации, материалов, если они не относятся к предмету контрольного мероприятия, а также изы</w:t>
      </w:r>
      <w:r>
        <w:rPr>
          <w:rFonts w:eastAsia="Times New Roman"/>
          <w:sz w:val="26"/>
          <w:szCs w:val="26"/>
        </w:rPr>
        <w:t>мать оригиналы таких документов;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-т</w:t>
      </w:r>
      <w:r w:rsidR="002537D2" w:rsidRPr="002537D2">
        <w:rPr>
          <w:rFonts w:eastAsia="Times New Roman"/>
          <w:sz w:val="26"/>
          <w:szCs w:val="26"/>
        </w:rPr>
        <w:t>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</w:t>
      </w:r>
      <w:r>
        <w:rPr>
          <w:rFonts w:eastAsia="Times New Roman"/>
          <w:sz w:val="26"/>
          <w:szCs w:val="26"/>
        </w:rPr>
        <w:t>ного самоуправления организаций;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-р</w:t>
      </w:r>
      <w:r w:rsidR="002537D2" w:rsidRPr="002537D2">
        <w:rPr>
          <w:rFonts w:eastAsia="Times New Roman"/>
          <w:sz w:val="26"/>
          <w:szCs w:val="26"/>
        </w:rPr>
        <w:t>аспространять информацию и сведения, полученные в результате осуществления муниципального земельного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</w:t>
      </w:r>
      <w:r>
        <w:rPr>
          <w:rFonts w:eastAsia="Times New Roman"/>
          <w:sz w:val="26"/>
          <w:szCs w:val="26"/>
        </w:rPr>
        <w:t>ательством Российской Федерации;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-т</w:t>
      </w:r>
      <w:r w:rsidR="002537D2" w:rsidRPr="002537D2">
        <w:rPr>
          <w:rFonts w:eastAsia="Times New Roman"/>
          <w:sz w:val="26"/>
          <w:szCs w:val="26"/>
        </w:rPr>
        <w:t xml:space="preserve">ребовать от контролируемого лица представления документов, информации ранее даты начала проведения контрольного </w:t>
      </w:r>
      <w:r>
        <w:rPr>
          <w:rFonts w:eastAsia="Times New Roman"/>
          <w:sz w:val="26"/>
          <w:szCs w:val="26"/>
        </w:rPr>
        <w:t>мероприятия;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-о</w:t>
      </w:r>
      <w:r w:rsidR="002537D2" w:rsidRPr="002537D2">
        <w:rPr>
          <w:rFonts w:eastAsia="Times New Roman"/>
          <w:sz w:val="26"/>
          <w:szCs w:val="26"/>
        </w:rPr>
        <w:t xml:space="preserve">существлять выдачу контролируемым лицам предписаний или предложений о проведении за их счет контрольных мероприятий и совершении контрольных </w:t>
      </w:r>
      <w:r>
        <w:rPr>
          <w:rFonts w:eastAsia="Times New Roman"/>
          <w:sz w:val="26"/>
          <w:szCs w:val="26"/>
        </w:rPr>
        <w:t>действий;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-п</w:t>
      </w:r>
      <w:r w:rsidR="002537D2" w:rsidRPr="002537D2">
        <w:rPr>
          <w:rFonts w:eastAsia="Times New Roman"/>
          <w:sz w:val="26"/>
          <w:szCs w:val="26"/>
        </w:rPr>
        <w:t xml:space="preserve">ревышать установленные сроки проведения контрольных </w:t>
      </w:r>
      <w:r>
        <w:rPr>
          <w:rFonts w:eastAsia="Times New Roman"/>
          <w:sz w:val="26"/>
          <w:szCs w:val="26"/>
        </w:rPr>
        <w:t>мероприятий;</w:t>
      </w:r>
    </w:p>
    <w:p w:rsidR="002537D2" w:rsidRPr="002537D2" w:rsidRDefault="00746DC3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-п</w:t>
      </w:r>
      <w:r w:rsidR="002537D2" w:rsidRPr="002537D2">
        <w:rPr>
          <w:rFonts w:eastAsia="Times New Roman"/>
          <w:sz w:val="26"/>
          <w:szCs w:val="26"/>
        </w:rPr>
        <w:t xml:space="preserve">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аудио- и видеозаписи, если совершение указанных действий не запрещено федеральными законами иесли </w:t>
      </w:r>
      <w:r w:rsidR="002537D2" w:rsidRPr="002537D2">
        <w:rPr>
          <w:rFonts w:eastAsia="Times New Roman"/>
          <w:sz w:val="26"/>
          <w:szCs w:val="26"/>
        </w:rPr>
        <w:lastRenderedPageBreak/>
        <w:t>эти действия не создают препятствий для проведения указанных мероприятий.</w:t>
      </w:r>
    </w:p>
    <w:p w:rsidR="002537D2" w:rsidRPr="002537D2" w:rsidRDefault="005C1BE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35" type="#_x0000_t32" style="position:absolute;left:0;text-align:left;margin-left:56.75pt;margin-top:5.75pt;width:372pt;height:1.2pt;z-index:251667456" o:connectortype="straight"/>
        </w:pict>
      </w:r>
      <w:r w:rsidR="002537D2" w:rsidRPr="002537D2">
        <w:rPr>
          <w:rFonts w:eastAsia="Times New Roman"/>
          <w:sz w:val="26"/>
          <w:szCs w:val="26"/>
        </w:rPr>
        <w:t>2.1</w:t>
      </w:r>
      <w:r w:rsidR="001C2377">
        <w:rPr>
          <w:rFonts w:eastAsia="Times New Roman"/>
          <w:sz w:val="26"/>
          <w:szCs w:val="26"/>
        </w:rPr>
        <w:t>2</w:t>
      </w:r>
      <w:r w:rsidR="002537D2" w:rsidRPr="002537D2">
        <w:rPr>
          <w:rFonts w:eastAsia="Times New Roman"/>
          <w:sz w:val="26"/>
          <w:szCs w:val="26"/>
        </w:rPr>
        <w:t xml:space="preserve">. </w:t>
      </w:r>
      <w:r w:rsidR="002537D2" w:rsidRPr="005C1BE2">
        <w:rPr>
          <w:rFonts w:eastAsia="Times New Roman"/>
          <w:sz w:val="26"/>
          <w:szCs w:val="26"/>
          <w:highlight w:val="yellow"/>
        </w:rPr>
        <w:t xml:space="preserve">Организация проведения плановых контрольных </w:t>
      </w:r>
      <w:r w:rsidR="00A92F58" w:rsidRPr="005C1BE2">
        <w:rPr>
          <w:rFonts w:eastAsia="Times New Roman"/>
          <w:sz w:val="26"/>
          <w:szCs w:val="26"/>
          <w:highlight w:val="yellow"/>
        </w:rPr>
        <w:t>мероприятий.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(далее - ежегодный план контрольных  мероприятий), формируемого уполномоченным органом и подлежащего согласованию с органами прокуратуры.</w:t>
      </w:r>
    </w:p>
    <w:p w:rsid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Включение в ежегодный план контрольных мероприятий осуществляется с учетом периодичности проведения плановых контрольных мероприятий, определяемой категорией риска.</w:t>
      </w:r>
    </w:p>
    <w:p w:rsidR="007B7118" w:rsidRDefault="007B7118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Проведение плановых контрольных мероприятий в отношении земельных участков  осуществляется со следующей периодичностью:</w:t>
      </w:r>
    </w:p>
    <w:p w:rsidR="007B7118" w:rsidRPr="00470E90" w:rsidRDefault="007B7118" w:rsidP="007B7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</w:rPr>
      </w:pPr>
      <w:r w:rsidRPr="00470E90">
        <w:rPr>
          <w:rFonts w:eastAsia="Times New Roman"/>
          <w:sz w:val="26"/>
          <w:szCs w:val="26"/>
        </w:rPr>
        <w:t xml:space="preserve">     для земельных участков, отнесенных к категории среднего риска, - не</w:t>
      </w:r>
    </w:p>
    <w:p w:rsidR="007B7118" w:rsidRPr="00470E90" w:rsidRDefault="007B7118" w:rsidP="007B7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</w:rPr>
      </w:pPr>
      <w:r w:rsidRPr="00470E90">
        <w:rPr>
          <w:rFonts w:eastAsia="Times New Roman"/>
          <w:sz w:val="26"/>
          <w:szCs w:val="26"/>
        </w:rPr>
        <w:t>чаще чем один раз в 3 года и не реже чем один раз в 6 лет;</w:t>
      </w:r>
    </w:p>
    <w:p w:rsidR="007B7118" w:rsidRPr="00470E90" w:rsidRDefault="007B7118" w:rsidP="007B7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</w:rPr>
      </w:pPr>
      <w:r w:rsidRPr="00470E90">
        <w:rPr>
          <w:rFonts w:eastAsia="Times New Roman"/>
          <w:sz w:val="26"/>
          <w:szCs w:val="26"/>
        </w:rPr>
        <w:t xml:space="preserve">     для земельных участков, отнесенных к категории умеренного риска, -</w:t>
      </w:r>
    </w:p>
    <w:p w:rsidR="007B7118" w:rsidRPr="00470E90" w:rsidRDefault="007B7118" w:rsidP="007B7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</w:rPr>
      </w:pPr>
      <w:r w:rsidRPr="00470E90">
        <w:rPr>
          <w:rFonts w:eastAsia="Times New Roman"/>
          <w:sz w:val="26"/>
          <w:szCs w:val="26"/>
        </w:rPr>
        <w:t>не чаще чем один раз в 5 лет и не реже чем один раз в 6 лет.</w:t>
      </w:r>
    </w:p>
    <w:p w:rsidR="007B7118" w:rsidRPr="00470E90" w:rsidRDefault="007B7118" w:rsidP="007B7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</w:rPr>
      </w:pPr>
      <w:r w:rsidRPr="00470E90">
        <w:rPr>
          <w:rFonts w:eastAsia="Times New Roman"/>
          <w:sz w:val="26"/>
          <w:szCs w:val="26"/>
        </w:rPr>
        <w:t xml:space="preserve">     В отношении земельных участков, отнесенных к категории низкого</w:t>
      </w:r>
    </w:p>
    <w:p w:rsidR="007B7118" w:rsidRPr="00470E90" w:rsidRDefault="007B7118" w:rsidP="007B7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</w:rPr>
      </w:pPr>
      <w:r w:rsidRPr="00470E90">
        <w:rPr>
          <w:rFonts w:eastAsia="Times New Roman"/>
          <w:sz w:val="26"/>
          <w:szCs w:val="26"/>
        </w:rPr>
        <w:t>риска, плановые контрольные мероприятия не проводятся.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2.1</w:t>
      </w:r>
      <w:r w:rsidR="001C2377">
        <w:rPr>
          <w:rFonts w:eastAsia="Times New Roman"/>
          <w:sz w:val="26"/>
          <w:szCs w:val="26"/>
        </w:rPr>
        <w:t>3</w:t>
      </w:r>
      <w:r w:rsidRPr="002537D2">
        <w:rPr>
          <w:rFonts w:eastAsia="Times New Roman"/>
          <w:sz w:val="26"/>
          <w:szCs w:val="26"/>
        </w:rPr>
        <w:t xml:space="preserve">. В соответствии с оценкой риска причинения вреда (ущерба) охраняемым законом ценностям устанавливаются </w:t>
      </w:r>
      <w:r w:rsidR="00E34C96">
        <w:rPr>
          <w:rFonts w:eastAsia="Times New Roman"/>
          <w:sz w:val="26"/>
          <w:szCs w:val="26"/>
        </w:rPr>
        <w:t>3</w:t>
      </w:r>
      <w:r w:rsidRPr="002537D2">
        <w:rPr>
          <w:rFonts w:eastAsia="Times New Roman"/>
          <w:sz w:val="26"/>
          <w:szCs w:val="26"/>
        </w:rPr>
        <w:t xml:space="preserve"> категори</w:t>
      </w:r>
      <w:r w:rsidR="00E34C96">
        <w:rPr>
          <w:rFonts w:eastAsia="Times New Roman"/>
          <w:sz w:val="26"/>
          <w:szCs w:val="26"/>
        </w:rPr>
        <w:t>и</w:t>
      </w:r>
      <w:r w:rsidRPr="002537D2">
        <w:rPr>
          <w:rFonts w:eastAsia="Times New Roman"/>
          <w:sz w:val="26"/>
          <w:szCs w:val="26"/>
        </w:rPr>
        <w:t xml:space="preserve"> риск</w:t>
      </w:r>
      <w:r w:rsidR="00E34C96">
        <w:rPr>
          <w:rFonts w:eastAsia="Times New Roman"/>
          <w:sz w:val="26"/>
          <w:szCs w:val="26"/>
        </w:rPr>
        <w:t>а</w:t>
      </w:r>
      <w:r w:rsidRPr="002537D2">
        <w:rPr>
          <w:rFonts w:eastAsia="Times New Roman"/>
          <w:sz w:val="26"/>
          <w:szCs w:val="26"/>
        </w:rPr>
        <w:t>:</w:t>
      </w:r>
    </w:p>
    <w:p w:rsidR="003F0998" w:rsidRDefault="00E34C96" w:rsidP="003F0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3F0998">
        <w:rPr>
          <w:rFonts w:eastAsiaTheme="minorHAnsi"/>
          <w:sz w:val="26"/>
          <w:szCs w:val="26"/>
          <w:lang w:eastAsia="en-US"/>
        </w:rPr>
        <w:t>) средний риск;</w:t>
      </w:r>
    </w:p>
    <w:p w:rsidR="003F0998" w:rsidRDefault="00E34C96" w:rsidP="003F0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F0998">
        <w:rPr>
          <w:rFonts w:eastAsiaTheme="minorHAnsi"/>
          <w:sz w:val="26"/>
          <w:szCs w:val="26"/>
          <w:lang w:eastAsia="en-US"/>
        </w:rPr>
        <w:t>) умеренный риск;</w:t>
      </w:r>
    </w:p>
    <w:p w:rsidR="003F0998" w:rsidRDefault="00E34C96" w:rsidP="003F0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3F0998">
        <w:rPr>
          <w:rFonts w:eastAsiaTheme="minorHAnsi"/>
          <w:sz w:val="26"/>
          <w:szCs w:val="26"/>
          <w:lang w:eastAsia="en-US"/>
        </w:rPr>
        <w:t>) низкий риск.</w:t>
      </w:r>
    </w:p>
    <w:p w:rsidR="002537D2" w:rsidRPr="001C2377" w:rsidRDefault="002537D2" w:rsidP="003F0998">
      <w:pPr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>2.1</w:t>
      </w:r>
      <w:r w:rsidR="001C2377" w:rsidRPr="001C2377">
        <w:rPr>
          <w:rFonts w:eastAsia="Times New Roman"/>
          <w:color w:val="000000" w:themeColor="text1"/>
          <w:sz w:val="26"/>
          <w:szCs w:val="26"/>
        </w:rPr>
        <w:t>4</w:t>
      </w:r>
      <w:r w:rsidRPr="001C2377">
        <w:rPr>
          <w:rFonts w:eastAsia="Times New Roman"/>
          <w:color w:val="000000" w:themeColor="text1"/>
          <w:sz w:val="26"/>
          <w:szCs w:val="26"/>
        </w:rPr>
        <w:t>. Критерии отнесения объе</w:t>
      </w:r>
      <w:r w:rsidR="00A92F58" w:rsidRPr="001C2377">
        <w:rPr>
          <w:rFonts w:eastAsia="Times New Roman"/>
          <w:color w:val="000000" w:themeColor="text1"/>
          <w:sz w:val="26"/>
          <w:szCs w:val="26"/>
        </w:rPr>
        <w:t>ктов к категории среднего риска.</w:t>
      </w:r>
    </w:p>
    <w:p w:rsidR="00460DE2" w:rsidRPr="001C2377" w:rsidRDefault="00746DC3" w:rsidP="0046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>2.1</w:t>
      </w:r>
      <w:r w:rsidR="001C2377" w:rsidRPr="001C2377">
        <w:rPr>
          <w:rFonts w:eastAsia="Times New Roman"/>
          <w:color w:val="000000" w:themeColor="text1"/>
          <w:sz w:val="26"/>
          <w:szCs w:val="26"/>
        </w:rPr>
        <w:t>4</w:t>
      </w:r>
      <w:r w:rsidRPr="001C2377">
        <w:rPr>
          <w:rFonts w:eastAsia="Times New Roman"/>
          <w:color w:val="000000" w:themeColor="text1"/>
          <w:sz w:val="26"/>
          <w:szCs w:val="26"/>
        </w:rPr>
        <w:t xml:space="preserve">.1. </w:t>
      </w:r>
      <w:r w:rsidR="00460DE2" w:rsidRPr="001C2377">
        <w:rPr>
          <w:rFonts w:eastAsia="Times New Roman"/>
          <w:color w:val="000000" w:themeColor="text1"/>
          <w:sz w:val="26"/>
          <w:szCs w:val="26"/>
        </w:rPr>
        <w:t xml:space="preserve"> К категории среднего риска относятся</w:t>
      </w:r>
      <w:r w:rsidR="00544C7C" w:rsidRPr="001C2377">
        <w:rPr>
          <w:rFonts w:eastAsia="Times New Roman"/>
          <w:color w:val="000000" w:themeColor="text1"/>
          <w:sz w:val="26"/>
          <w:szCs w:val="26"/>
        </w:rPr>
        <w:t xml:space="preserve"> земельные участки</w:t>
      </w:r>
      <w:r w:rsidR="00460DE2" w:rsidRPr="001C2377">
        <w:rPr>
          <w:rFonts w:eastAsia="Times New Roman"/>
          <w:color w:val="000000" w:themeColor="text1"/>
          <w:sz w:val="26"/>
          <w:szCs w:val="26"/>
        </w:rPr>
        <w:t>:</w:t>
      </w:r>
    </w:p>
    <w:p w:rsidR="00460DE2" w:rsidRPr="001C2377" w:rsidRDefault="00460DE2" w:rsidP="0046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 xml:space="preserve">     а) граничащие с земельными участками, предназначенными для захоронения и размещения отходов производства ипотребления, размещения кладбищ;</w:t>
      </w:r>
    </w:p>
    <w:p w:rsidR="00460DE2" w:rsidRPr="001C2377" w:rsidRDefault="00460DE2" w:rsidP="0046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 xml:space="preserve">     б)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460DE2" w:rsidRPr="001C2377" w:rsidRDefault="00746DC3" w:rsidP="0046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 xml:space="preserve">     2.1</w:t>
      </w:r>
      <w:r w:rsidR="001C2377" w:rsidRPr="001C2377">
        <w:rPr>
          <w:rFonts w:eastAsia="Times New Roman"/>
          <w:color w:val="000000" w:themeColor="text1"/>
          <w:sz w:val="26"/>
          <w:szCs w:val="26"/>
        </w:rPr>
        <w:t>4</w:t>
      </w:r>
      <w:r w:rsidRPr="001C2377">
        <w:rPr>
          <w:rFonts w:eastAsia="Times New Roman"/>
          <w:color w:val="000000" w:themeColor="text1"/>
          <w:sz w:val="26"/>
          <w:szCs w:val="26"/>
        </w:rPr>
        <w:t xml:space="preserve">.2. </w:t>
      </w:r>
      <w:r w:rsidR="00460DE2" w:rsidRPr="001C2377">
        <w:rPr>
          <w:rFonts w:eastAsia="Times New Roman"/>
          <w:color w:val="000000" w:themeColor="text1"/>
          <w:sz w:val="26"/>
          <w:szCs w:val="26"/>
        </w:rPr>
        <w:t>К категории умеренного риска относятся земельные участки:</w:t>
      </w:r>
    </w:p>
    <w:p w:rsidR="00460DE2" w:rsidRPr="001C2377" w:rsidRDefault="00460DE2" w:rsidP="0046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 xml:space="preserve">     а) граничащие сземлями и (или) земельными участками, относящимися к категории земельсельскохозяйственного назначения, земель лесного фонда, земель, особоохраняемых территорий и объектов, земель запаса;</w:t>
      </w:r>
    </w:p>
    <w:p w:rsidR="00460DE2" w:rsidRPr="001C2377" w:rsidRDefault="00746DC3" w:rsidP="0046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>2.1</w:t>
      </w:r>
      <w:r w:rsidR="001C2377" w:rsidRPr="001C2377">
        <w:rPr>
          <w:rFonts w:eastAsia="Times New Roman"/>
          <w:color w:val="000000" w:themeColor="text1"/>
          <w:sz w:val="26"/>
          <w:szCs w:val="26"/>
        </w:rPr>
        <w:t>4</w:t>
      </w:r>
      <w:r w:rsidRPr="001C2377">
        <w:rPr>
          <w:rFonts w:eastAsia="Times New Roman"/>
          <w:color w:val="000000" w:themeColor="text1"/>
          <w:sz w:val="26"/>
          <w:szCs w:val="26"/>
        </w:rPr>
        <w:t>.3</w:t>
      </w:r>
      <w:r w:rsidR="00460DE2" w:rsidRPr="001C2377">
        <w:rPr>
          <w:rFonts w:eastAsia="Times New Roman"/>
          <w:color w:val="000000" w:themeColor="text1"/>
          <w:sz w:val="26"/>
          <w:szCs w:val="26"/>
        </w:rPr>
        <w:t>. К категории низкого риска относятся все иные земельные участки,</w:t>
      </w:r>
    </w:p>
    <w:p w:rsidR="00460DE2" w:rsidRPr="001C2377" w:rsidRDefault="00460DE2" w:rsidP="00460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eastAsia="Times New Roman"/>
          <w:color w:val="000000" w:themeColor="text1"/>
          <w:sz w:val="26"/>
          <w:szCs w:val="26"/>
        </w:rPr>
      </w:pPr>
      <w:r w:rsidRPr="001C2377">
        <w:rPr>
          <w:rFonts w:eastAsia="Times New Roman"/>
          <w:color w:val="000000" w:themeColor="text1"/>
          <w:sz w:val="26"/>
          <w:szCs w:val="26"/>
        </w:rPr>
        <w:t>не отнесенные к категориям среднего или умеренного риска.</w:t>
      </w:r>
    </w:p>
    <w:p w:rsidR="002537D2" w:rsidRPr="002537D2" w:rsidRDefault="00A92F58" w:rsidP="00460DE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 </w:t>
      </w:r>
      <w:r w:rsidR="002537D2" w:rsidRPr="002537D2">
        <w:rPr>
          <w:rFonts w:eastAsia="Times New Roman"/>
          <w:sz w:val="26"/>
          <w:szCs w:val="26"/>
        </w:rPr>
        <w:t>3</w:t>
      </w:r>
      <w:r w:rsidR="000303EE">
        <w:rPr>
          <w:rFonts w:eastAsia="Times New Roman"/>
          <w:sz w:val="26"/>
          <w:szCs w:val="26"/>
        </w:rPr>
        <w:t>.1.</w:t>
      </w:r>
      <w:r w:rsidR="002537D2" w:rsidRPr="002537D2">
        <w:rPr>
          <w:rFonts w:eastAsia="Times New Roman"/>
          <w:sz w:val="26"/>
          <w:szCs w:val="26"/>
        </w:rPr>
        <w:t xml:space="preserve">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Утвержденная программа профилактики рисков причинения вреда размещается на официальном сайте </w:t>
      </w:r>
      <w:r w:rsidR="00211605">
        <w:rPr>
          <w:rFonts w:eastAsia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211605">
        <w:rPr>
          <w:rFonts w:eastAsia="Times New Roman"/>
          <w:sz w:val="26"/>
          <w:szCs w:val="26"/>
        </w:rPr>
        <w:t>Спасск-Дальний</w:t>
      </w:r>
      <w:proofErr w:type="spellEnd"/>
      <w:proofErr w:type="gramEnd"/>
      <w:r w:rsidRPr="002537D2">
        <w:rPr>
          <w:rFonts w:eastAsia="Times New Roman"/>
          <w:sz w:val="26"/>
          <w:szCs w:val="26"/>
        </w:rPr>
        <w:t xml:space="preserve"> в сети </w:t>
      </w:r>
      <w:r w:rsidR="005C1BE2">
        <w:rPr>
          <w:rFonts w:eastAsia="Times New Roman"/>
          <w:sz w:val="26"/>
          <w:szCs w:val="26"/>
        </w:rPr>
        <w:t>«</w:t>
      </w:r>
      <w:r w:rsidRPr="002537D2">
        <w:rPr>
          <w:rFonts w:eastAsia="Times New Roman"/>
          <w:sz w:val="26"/>
          <w:szCs w:val="26"/>
        </w:rPr>
        <w:t>Интернет</w:t>
      </w:r>
      <w:r w:rsidR="005C1BE2">
        <w:rPr>
          <w:rFonts w:eastAsia="Times New Roman"/>
          <w:sz w:val="26"/>
          <w:szCs w:val="26"/>
        </w:rPr>
        <w:t>»</w:t>
      </w:r>
      <w:r w:rsidRPr="002537D2">
        <w:rPr>
          <w:rFonts w:eastAsia="Times New Roman"/>
          <w:sz w:val="26"/>
          <w:szCs w:val="26"/>
        </w:rPr>
        <w:t>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2537D2" w:rsidRPr="005F36F4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lastRenderedPageBreak/>
        <w:t>3.2. Уполномоченный орган проводит профилактические мероприяти</w:t>
      </w:r>
      <w:r w:rsidR="007339EF">
        <w:rPr>
          <w:rFonts w:eastAsia="Times New Roman"/>
          <w:sz w:val="26"/>
          <w:szCs w:val="26"/>
        </w:rPr>
        <w:t>я, предусмотренные пунктом 2.2</w:t>
      </w:r>
      <w:r w:rsidRPr="002537D2">
        <w:rPr>
          <w:rFonts w:eastAsia="Times New Roman"/>
          <w:sz w:val="26"/>
          <w:szCs w:val="26"/>
        </w:rPr>
        <w:t xml:space="preserve"> настоящего Положения, в соответствии с </w:t>
      </w:r>
      <w:hyperlink r:id="rId18" w:anchor="A7K0NF" w:history="1">
        <w:r w:rsidRPr="005F36F4">
          <w:rPr>
            <w:rFonts w:eastAsia="Times New Roman"/>
            <w:sz w:val="26"/>
            <w:szCs w:val="26"/>
          </w:rPr>
          <w:t xml:space="preserve">главой 10 Федерального закона </w:t>
        </w:r>
        <w:r w:rsidR="005F36F4">
          <w:rPr>
            <w:rFonts w:eastAsia="Times New Roman"/>
            <w:sz w:val="26"/>
            <w:szCs w:val="26"/>
          </w:rPr>
          <w:t xml:space="preserve">от </w:t>
        </w:r>
        <w:r w:rsidR="007006FF">
          <w:rPr>
            <w:rFonts w:eastAsia="Times New Roman"/>
            <w:sz w:val="26"/>
            <w:szCs w:val="26"/>
          </w:rPr>
          <w:t xml:space="preserve">  31 июля 2020 г. № </w:t>
        </w:r>
        <w:r w:rsidRPr="005F36F4">
          <w:rPr>
            <w:rFonts w:eastAsia="Times New Roman"/>
            <w:sz w:val="26"/>
            <w:szCs w:val="26"/>
          </w:rPr>
          <w:t>248-ФЗ</w:t>
        </w:r>
      </w:hyperlink>
      <w:r w:rsidRPr="005F36F4">
        <w:rPr>
          <w:rFonts w:eastAsia="Times New Roman"/>
          <w:sz w:val="26"/>
          <w:szCs w:val="26"/>
        </w:rPr>
        <w:t>.</w:t>
      </w:r>
    </w:p>
    <w:p w:rsidR="002537D2" w:rsidRPr="007006FF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3.3.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 </w:t>
      </w:r>
      <w:hyperlink r:id="rId19" w:anchor="64U0IK" w:history="1">
        <w:r w:rsidRPr="007006FF">
          <w:rPr>
            <w:rFonts w:eastAsia="Times New Roman"/>
            <w:sz w:val="26"/>
            <w:szCs w:val="26"/>
          </w:rPr>
          <w:t>Федеральным законом</w:t>
        </w:r>
        <w:r w:rsidR="007006FF">
          <w:rPr>
            <w:rFonts w:eastAsia="Times New Roman"/>
            <w:sz w:val="26"/>
            <w:szCs w:val="26"/>
          </w:rPr>
          <w:t>от 31 июля 2020 г. №</w:t>
        </w:r>
        <w:r w:rsidRPr="007006FF">
          <w:rPr>
            <w:rFonts w:eastAsia="Times New Roman"/>
            <w:sz w:val="26"/>
            <w:szCs w:val="26"/>
          </w:rPr>
          <w:t xml:space="preserve"> 248-ФЗ</w:t>
        </w:r>
      </w:hyperlink>
      <w:r w:rsidRPr="007006FF">
        <w:rPr>
          <w:rFonts w:eastAsia="Times New Roman"/>
          <w:sz w:val="26"/>
          <w:szCs w:val="26"/>
        </w:rPr>
        <w:t>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2537D2" w:rsidRPr="002537D2" w:rsidRDefault="002537D2" w:rsidP="00876EFB">
      <w:pPr>
        <w:tabs>
          <w:tab w:val="left" w:pos="5670"/>
        </w:tabs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876EFB">
        <w:rPr>
          <w:rFonts w:eastAsia="Times New Roman"/>
          <w:sz w:val="26"/>
          <w:szCs w:val="26"/>
        </w:rPr>
        <w:t>должностное лицо</w:t>
      </w:r>
      <w:r w:rsidRPr="002537D2">
        <w:rPr>
          <w:rFonts w:eastAsia="Times New Roman"/>
          <w:sz w:val="26"/>
          <w:szCs w:val="26"/>
        </w:rPr>
        <w:t xml:space="preserve"> незамедлительно направляет информацию об этом начальнику (заместителю начальника) уполномоченного органа или иному должностному лицу уполномоченного органа, уполномоченному на принятие решений о проведении контрольных мероприятий, для принятия решения о проведении контрольных мероприятий.</w:t>
      </w:r>
    </w:p>
    <w:p w:rsidR="002537D2" w:rsidRPr="002537D2" w:rsidRDefault="005C1BE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37" type="#_x0000_t32" style="position:absolute;left:0;text-align:left;margin-left:51.35pt;margin-top:4.75pt;width:277.2pt;height:17.4pt;z-index:251669504" o:connectortype="straight"/>
        </w:pict>
      </w:r>
      <w:r w:rsidR="002537D2" w:rsidRPr="002537D2">
        <w:rPr>
          <w:rFonts w:eastAsia="Times New Roman"/>
          <w:sz w:val="26"/>
          <w:szCs w:val="26"/>
        </w:rPr>
        <w:t xml:space="preserve">3.4. </w:t>
      </w:r>
      <w:r w:rsidR="002537D2" w:rsidRPr="005C1BE2">
        <w:rPr>
          <w:rFonts w:eastAsia="Times New Roman"/>
          <w:sz w:val="26"/>
          <w:szCs w:val="26"/>
          <w:highlight w:val="yellow"/>
        </w:rPr>
        <w:t>Подача возражений в отношении предостережения о недопустимости нарушения обязательных требований и их рассмотрение: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возражения в уполномоченный орган.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В возражениях указываются: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Наименование юридического лица, фамилия, имя, отчество (при наличии) индивидуального предпринимателя.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Идентификационный номер налогоплательщика - юридического лица, индивидуального предпринимателя.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Дата и номер предостережения, направленного в адрес контролируемого лица.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3.</w:t>
      </w:r>
      <w:r w:rsidR="000303EE">
        <w:rPr>
          <w:rFonts w:eastAsia="Times New Roman"/>
          <w:sz w:val="26"/>
          <w:szCs w:val="26"/>
        </w:rPr>
        <w:t>5</w:t>
      </w:r>
      <w:r w:rsidRPr="002537D2">
        <w:rPr>
          <w:rFonts w:eastAsia="Times New Roman"/>
          <w:sz w:val="26"/>
          <w:szCs w:val="26"/>
        </w:rPr>
        <w:t>. 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 </w:t>
      </w:r>
      <w:hyperlink r:id="rId20" w:anchor="7DO0KD" w:history="1">
        <w:r w:rsidRPr="007339EF">
          <w:rPr>
            <w:rFonts w:eastAsia="Times New Roman"/>
            <w:sz w:val="26"/>
            <w:szCs w:val="26"/>
          </w:rPr>
          <w:t xml:space="preserve">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</w:t>
        </w:r>
        <w:r w:rsidRPr="007339EF">
          <w:rPr>
            <w:rFonts w:eastAsia="Times New Roman"/>
            <w:sz w:val="26"/>
            <w:szCs w:val="26"/>
          </w:rPr>
          <w:lastRenderedPageBreak/>
          <w:t>такое предостережение и их рассмотрения, уведомления об исполнении такого предостережения</w:t>
        </w:r>
      </w:hyperlink>
      <w:r w:rsidRPr="007339EF">
        <w:rPr>
          <w:rFonts w:eastAsia="Times New Roman"/>
          <w:sz w:val="26"/>
          <w:szCs w:val="26"/>
        </w:rPr>
        <w:t>, утвержденных </w:t>
      </w:r>
      <w:hyperlink r:id="rId21" w:history="1">
        <w:r w:rsidRPr="007339EF">
          <w:rPr>
            <w:rFonts w:eastAsia="Times New Roman"/>
            <w:sz w:val="26"/>
            <w:szCs w:val="26"/>
          </w:rPr>
          <w:t xml:space="preserve">постановлением Правительства Российской Федерации от 10 февраля 2017 г. </w:t>
        </w:r>
        <w:r w:rsidR="00746DC3">
          <w:rPr>
            <w:rFonts w:eastAsia="Times New Roman"/>
            <w:sz w:val="26"/>
            <w:szCs w:val="26"/>
          </w:rPr>
          <w:t>№</w:t>
        </w:r>
        <w:r w:rsidRPr="007339EF">
          <w:rPr>
            <w:rFonts w:eastAsia="Times New Roman"/>
            <w:sz w:val="26"/>
            <w:szCs w:val="26"/>
          </w:rPr>
          <w:t xml:space="preserve">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</w:t>
        </w:r>
        <w:r w:rsidR="00470E90">
          <w:rPr>
            <w:rFonts w:eastAsia="Times New Roman"/>
            <w:sz w:val="26"/>
            <w:szCs w:val="26"/>
          </w:rPr>
          <w:t>е</w:t>
        </w:r>
        <w:r w:rsidRPr="007339EF">
          <w:rPr>
            <w:rFonts w:eastAsia="Times New Roman"/>
            <w:sz w:val="26"/>
            <w:szCs w:val="26"/>
          </w:rPr>
          <w:t>жения"</w:t>
        </w:r>
      </w:hyperlink>
      <w:r w:rsidRPr="002537D2">
        <w:rPr>
          <w:rFonts w:eastAsia="Times New Roman"/>
          <w:sz w:val="26"/>
          <w:szCs w:val="26"/>
        </w:rPr>
        <w:t>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муниципального земельного контроля и иных целей, не связанных с ограничением прав и свобод юридических лиц и индивидуальных предпринимателей.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3.</w:t>
      </w:r>
      <w:r w:rsidR="000303EE">
        <w:rPr>
          <w:rFonts w:eastAsia="Times New Roman"/>
          <w:sz w:val="26"/>
          <w:szCs w:val="26"/>
        </w:rPr>
        <w:t>6</w:t>
      </w:r>
      <w:r w:rsidRPr="002537D2">
        <w:rPr>
          <w:rFonts w:eastAsia="Times New Roman"/>
          <w:sz w:val="26"/>
          <w:szCs w:val="26"/>
        </w:rPr>
        <w:t>.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:rsidR="002537D2" w:rsidRPr="002537D2" w:rsidRDefault="005C1BE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36" type="#_x0000_t32" style="position:absolute;left:0;text-align:left;margin-left:45.35pt;margin-top:2.9pt;width:124.8pt;height:4.8pt;z-index:251668480" o:connectortype="straight"/>
        </w:pict>
      </w:r>
      <w:r w:rsidR="002537D2" w:rsidRPr="002537D2">
        <w:rPr>
          <w:rFonts w:eastAsia="Times New Roman"/>
          <w:sz w:val="26"/>
          <w:szCs w:val="26"/>
        </w:rPr>
        <w:t>3.</w:t>
      </w:r>
      <w:r w:rsidR="000303EE">
        <w:rPr>
          <w:rFonts w:eastAsia="Times New Roman"/>
          <w:sz w:val="26"/>
          <w:szCs w:val="26"/>
        </w:rPr>
        <w:t>7</w:t>
      </w:r>
      <w:r w:rsidR="002537D2" w:rsidRPr="002537D2">
        <w:rPr>
          <w:rFonts w:eastAsia="Times New Roman"/>
          <w:sz w:val="26"/>
          <w:szCs w:val="26"/>
        </w:rPr>
        <w:t xml:space="preserve">. </w:t>
      </w:r>
      <w:r w:rsidR="002537D2" w:rsidRPr="005C1BE2">
        <w:rPr>
          <w:rFonts w:eastAsia="Times New Roman"/>
          <w:sz w:val="26"/>
          <w:szCs w:val="26"/>
          <w:highlight w:val="yellow"/>
        </w:rPr>
        <w:t>Консультирование: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Консультирование (разъяснения по вопросам, связанным с организацией и осуществлением муниципального земельного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2537D2" w:rsidRPr="002537D2" w:rsidRDefault="000303EE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3.8</w:t>
      </w:r>
      <w:r w:rsidR="002537D2" w:rsidRPr="002537D2">
        <w:rPr>
          <w:rFonts w:eastAsia="Times New Roman"/>
          <w:sz w:val="26"/>
          <w:szCs w:val="26"/>
        </w:rPr>
        <w:t>. 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3.</w:t>
      </w:r>
      <w:r w:rsidR="000303EE">
        <w:rPr>
          <w:rFonts w:eastAsia="Times New Roman"/>
          <w:sz w:val="26"/>
          <w:szCs w:val="26"/>
        </w:rPr>
        <w:t>9</w:t>
      </w:r>
      <w:r w:rsidRPr="002537D2">
        <w:rPr>
          <w:rFonts w:eastAsia="Times New Roman"/>
          <w:sz w:val="26"/>
          <w:szCs w:val="26"/>
        </w:rPr>
        <w:t>. Консультирование в устной и письменной формах осуществляется по следующим вопросам:</w:t>
      </w:r>
    </w:p>
    <w:p w:rsidR="002537D2" w:rsidRDefault="00A92F58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-к</w:t>
      </w:r>
      <w:r w:rsidR="002537D2" w:rsidRPr="002537D2">
        <w:rPr>
          <w:rFonts w:eastAsia="Times New Roman"/>
          <w:sz w:val="26"/>
          <w:szCs w:val="26"/>
        </w:rPr>
        <w:t>ом</w:t>
      </w:r>
      <w:r>
        <w:rPr>
          <w:rFonts w:eastAsia="Times New Roman"/>
          <w:sz w:val="26"/>
          <w:szCs w:val="26"/>
        </w:rPr>
        <w:t>петенция уполномоченного органа;</w:t>
      </w:r>
    </w:p>
    <w:p w:rsidR="002537D2" w:rsidRPr="002537D2" w:rsidRDefault="00A92F58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-с</w:t>
      </w:r>
      <w:r w:rsidR="002537D2" w:rsidRPr="002537D2">
        <w:rPr>
          <w:rFonts w:eastAsia="Times New Roman"/>
          <w:sz w:val="26"/>
          <w:szCs w:val="26"/>
        </w:rPr>
        <w:t>об</w:t>
      </w:r>
      <w:r>
        <w:rPr>
          <w:rFonts w:eastAsia="Times New Roman"/>
          <w:sz w:val="26"/>
          <w:szCs w:val="26"/>
        </w:rPr>
        <w:t>людение обязательных требований;</w:t>
      </w:r>
    </w:p>
    <w:p w:rsidR="002537D2" w:rsidRPr="002537D2" w:rsidRDefault="00A92F58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-п</w:t>
      </w:r>
      <w:r w:rsidR="002537D2" w:rsidRPr="002537D2">
        <w:rPr>
          <w:rFonts w:eastAsia="Times New Roman"/>
          <w:sz w:val="26"/>
          <w:szCs w:val="26"/>
        </w:rPr>
        <w:t xml:space="preserve">роведение контрольных </w:t>
      </w:r>
      <w:r>
        <w:rPr>
          <w:rFonts w:eastAsia="Times New Roman"/>
          <w:sz w:val="26"/>
          <w:szCs w:val="26"/>
        </w:rPr>
        <w:t>мероприятий;</w:t>
      </w:r>
    </w:p>
    <w:p w:rsidR="002537D2" w:rsidRPr="002537D2" w:rsidRDefault="00A92F58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-п</w:t>
      </w:r>
      <w:r w:rsidR="002537D2" w:rsidRPr="002537D2">
        <w:rPr>
          <w:rFonts w:eastAsia="Times New Roman"/>
          <w:sz w:val="26"/>
          <w:szCs w:val="26"/>
        </w:rPr>
        <w:t>рименение мер ответственности.</w:t>
      </w:r>
    </w:p>
    <w:p w:rsidR="002537D2" w:rsidRPr="000408AB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22" w:anchor="7D20K3" w:history="1">
        <w:r w:rsidRPr="000408AB">
          <w:rPr>
            <w:rFonts w:eastAsia="Times New Roman"/>
            <w:sz w:val="26"/>
            <w:szCs w:val="26"/>
          </w:rPr>
          <w:t xml:space="preserve">Федеральным законом от 2 мая 2006 г. </w:t>
        </w:r>
        <w:r w:rsidR="000408AB">
          <w:rPr>
            <w:rFonts w:eastAsia="Times New Roman"/>
            <w:sz w:val="26"/>
            <w:szCs w:val="26"/>
          </w:rPr>
          <w:t>№</w:t>
        </w:r>
        <w:r w:rsidRPr="000408AB">
          <w:rPr>
            <w:rFonts w:eastAsia="Times New Roman"/>
            <w:sz w:val="26"/>
            <w:szCs w:val="26"/>
          </w:rPr>
          <w:t xml:space="preserve"> 59-ФЗ "О порядке рассмотрения обращений граждан Российской Федерации"</w:t>
        </w:r>
      </w:hyperlink>
      <w:r w:rsidRPr="000408AB">
        <w:rPr>
          <w:rFonts w:eastAsia="Times New Roman"/>
          <w:sz w:val="26"/>
          <w:szCs w:val="26"/>
        </w:rPr>
        <w:t>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В ходе консультирования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lastRenderedPageBreak/>
        <w:t xml:space="preserve"> Информация, ставшая известной должностному лицу уполномоченного органа в ходе консультирования, не подлежит использованию контрольным органом в целях оценки контролируемого лица по вопросам соблюдения обязательных требований.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Уполномоченный орган осуществляет учет консультирований.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2537D2" w:rsidRPr="002537D2" w:rsidRDefault="005C1BE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38" type="#_x0000_t32" style="position:absolute;left:0;text-align:left;margin-left:57.35pt;margin-top:1.95pt;width:166.8pt;height:6.6pt;z-index:251670528" o:connectortype="straight"/>
        </w:pict>
      </w:r>
      <w:r w:rsidR="00DE1F40">
        <w:rPr>
          <w:rFonts w:eastAsia="Times New Roman"/>
          <w:sz w:val="26"/>
          <w:szCs w:val="26"/>
        </w:rPr>
        <w:t>3.10.</w:t>
      </w:r>
      <w:r w:rsidR="00A92F58">
        <w:rPr>
          <w:rFonts w:eastAsia="Times New Roman"/>
          <w:sz w:val="26"/>
          <w:szCs w:val="26"/>
        </w:rPr>
        <w:t xml:space="preserve"> </w:t>
      </w:r>
      <w:r w:rsidR="00A92F58" w:rsidRPr="005C1BE2">
        <w:rPr>
          <w:rFonts w:eastAsia="Times New Roman"/>
          <w:sz w:val="26"/>
          <w:szCs w:val="26"/>
          <w:highlight w:val="yellow"/>
        </w:rPr>
        <w:t>Профилактический визит.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Профилактический визит проводится </w:t>
      </w:r>
      <w:r w:rsidR="00876EFB">
        <w:rPr>
          <w:rFonts w:eastAsia="Times New Roman"/>
          <w:sz w:val="26"/>
          <w:szCs w:val="26"/>
        </w:rPr>
        <w:t>должностным лицом</w:t>
      </w:r>
      <w:r w:rsidRPr="002537D2">
        <w:rPr>
          <w:rFonts w:eastAsia="Times New Roman"/>
          <w:sz w:val="26"/>
          <w:szCs w:val="26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В ходе профилактического визита </w:t>
      </w:r>
      <w:r w:rsidR="00876EFB">
        <w:rPr>
          <w:rFonts w:eastAsia="Times New Roman"/>
          <w:sz w:val="26"/>
          <w:szCs w:val="26"/>
        </w:rPr>
        <w:t>должностным лицом</w:t>
      </w:r>
      <w:r w:rsidRPr="002537D2">
        <w:rPr>
          <w:rFonts w:eastAsia="Times New Roman"/>
          <w:sz w:val="26"/>
          <w:szCs w:val="26"/>
        </w:rPr>
        <w:t xml:space="preserve">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Обязательный 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Контролируемое лицо вправе отказаться от проведения обязательного профилактического визита, уведомив об этом уполномоченный орган не позднее чем за три рабочих дня до даты его проведения.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Обязательный профилактический визит осуществляется не реже чем один раз в год.</w:t>
      </w:r>
    </w:p>
    <w:p w:rsid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470E90" w:rsidRPr="002537D2" w:rsidRDefault="00470E90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</w:p>
    <w:p w:rsidR="002537D2" w:rsidRPr="002537D2" w:rsidRDefault="002537D2" w:rsidP="000408AB">
      <w:pPr>
        <w:spacing w:after="240"/>
        <w:jc w:val="center"/>
        <w:textAlignment w:val="baseline"/>
        <w:outlineLvl w:val="2"/>
        <w:rPr>
          <w:rFonts w:eastAsia="Times New Roman"/>
          <w:sz w:val="26"/>
          <w:szCs w:val="26"/>
        </w:rPr>
      </w:pPr>
      <w:r w:rsidRPr="002537D2">
        <w:rPr>
          <w:rFonts w:eastAsia="Times New Roman"/>
          <w:b/>
          <w:bCs/>
          <w:sz w:val="26"/>
          <w:szCs w:val="26"/>
        </w:rPr>
        <w:t>4. О</w:t>
      </w:r>
      <w:r w:rsidR="000408AB">
        <w:rPr>
          <w:rFonts w:eastAsia="Times New Roman"/>
          <w:b/>
          <w:bCs/>
          <w:sz w:val="26"/>
          <w:szCs w:val="26"/>
        </w:rPr>
        <w:t>БЖАЛОВАНИЕ РЕШЕНИЙ УПОЛН</w:t>
      </w:r>
      <w:r w:rsidR="00563F31">
        <w:rPr>
          <w:rFonts w:eastAsia="Times New Roman"/>
          <w:b/>
          <w:bCs/>
          <w:sz w:val="26"/>
          <w:szCs w:val="26"/>
        </w:rPr>
        <w:t>О</w:t>
      </w:r>
      <w:r w:rsidR="000408AB">
        <w:rPr>
          <w:rFonts w:eastAsia="Times New Roman"/>
          <w:b/>
          <w:bCs/>
          <w:sz w:val="26"/>
          <w:szCs w:val="26"/>
        </w:rPr>
        <w:t>МОЧЕННОГО ОРГАНА, ДЕЙСТВИЙ (БЕЗДЕЙСТВИЯ) ДОЛЖНОСТНЫХ ЛИЦ УПОЛНОМОЧЕННОГО ОРГАНА</w:t>
      </w:r>
      <w:r w:rsidRPr="002537D2">
        <w:rPr>
          <w:rFonts w:eastAsia="Times New Roman"/>
          <w:sz w:val="26"/>
          <w:szCs w:val="26"/>
        </w:rPr>
        <w:t>     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С 1 января 2023 г.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2. Досудебный порядок подачи жалобы: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Жалоба подается контролируемым</w:t>
      </w:r>
      <w:r w:rsidR="00893BA2">
        <w:rPr>
          <w:rFonts w:eastAsia="Times New Roman"/>
          <w:sz w:val="26"/>
          <w:szCs w:val="26"/>
        </w:rPr>
        <w:t xml:space="preserve"> лицом в уполномоченный орган в </w:t>
      </w:r>
      <w:r w:rsidRPr="002537D2">
        <w:rPr>
          <w:rFonts w:eastAsia="Times New Roman"/>
          <w:sz w:val="26"/>
          <w:szCs w:val="26"/>
        </w:rPr>
        <w:t xml:space="preserve">электронном виде с использованием </w:t>
      </w:r>
      <w:r w:rsidR="00893BA2">
        <w:rPr>
          <w:rFonts w:eastAsia="Times New Roman"/>
          <w:sz w:val="26"/>
          <w:szCs w:val="26"/>
        </w:rPr>
        <w:t xml:space="preserve">единого </w:t>
      </w:r>
      <w:r w:rsidRPr="002537D2">
        <w:rPr>
          <w:rFonts w:eastAsia="Times New Roman"/>
          <w:sz w:val="26"/>
          <w:szCs w:val="26"/>
        </w:rPr>
        <w:t xml:space="preserve">портала государственных и муниципальных услуг. При подаче жалобы гражданином она должна быть подписана простой электронной подписью либо усиленной </w:t>
      </w:r>
      <w:r w:rsidRPr="002537D2">
        <w:rPr>
          <w:rFonts w:eastAsia="Times New Roman"/>
          <w:sz w:val="26"/>
          <w:szCs w:val="26"/>
        </w:rPr>
        <w:lastRenderedPageBreak/>
        <w:t>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Решений об отнесении объектов контроля к категориям риска.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Решений о включении контрольных мероприятий в план проведения плановых контрольных мероприятий.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Решений, принятых по результатам контрольных мероприятий, в том числе в части сроков исполнения этих решений.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Иных решений уполномоченного органа, действий (бездействия) их должностных лиц.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Жалоба может содержать ходатайство о приостановлении исполнения обжалуемого решения уполномоченного органа.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Уполномоченный орган в срок не позднее двух рабочих дней со дня регистрации жалобы принимает решение: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О приостановлении исполнения обжалуемого решения уполномоченного органа.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Об отказе в приостановлении исполнения обжалуемого решения уполномоченного органа.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Жалоба должна содержать: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</w:t>
      </w:r>
      <w:r w:rsidRPr="002537D2">
        <w:rPr>
          <w:rFonts w:eastAsia="Times New Roman"/>
          <w:sz w:val="26"/>
          <w:szCs w:val="26"/>
        </w:rPr>
        <w:lastRenderedPageBreak/>
        <w:t>взаимодействия на время рассмотрения жалобы и желаемый способ получения решения по ней.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Сведения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Требования лица, подавшего жалобу.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К жалобе может быть приложена позиция </w:t>
      </w:r>
      <w:r w:rsidR="00C94D29">
        <w:rPr>
          <w:rFonts w:eastAsia="Times New Roman"/>
          <w:sz w:val="26"/>
          <w:szCs w:val="26"/>
        </w:rPr>
        <w:t xml:space="preserve">уполномоченного </w:t>
      </w:r>
      <w:r w:rsidRPr="002537D2">
        <w:rPr>
          <w:rFonts w:eastAsia="Times New Roman"/>
          <w:sz w:val="26"/>
          <w:szCs w:val="26"/>
        </w:rPr>
        <w:t xml:space="preserve">по защите прав предпринимателей, его общественного представителя, относящаяся к предмету жалобы. Ответ </w:t>
      </w:r>
      <w:r w:rsidR="00C94D29">
        <w:rPr>
          <w:rFonts w:eastAsia="Times New Roman"/>
          <w:sz w:val="26"/>
          <w:szCs w:val="26"/>
        </w:rPr>
        <w:t>на позицию у</w:t>
      </w:r>
      <w:r w:rsidRPr="002537D2">
        <w:rPr>
          <w:rFonts w:eastAsia="Times New Roman"/>
          <w:sz w:val="26"/>
          <w:szCs w:val="26"/>
        </w:rPr>
        <w:t>полномоченного по защите прав предпринимателей, ег</w:t>
      </w:r>
      <w:r w:rsidR="00C94D29">
        <w:rPr>
          <w:rFonts w:eastAsia="Times New Roman"/>
          <w:sz w:val="26"/>
          <w:szCs w:val="26"/>
        </w:rPr>
        <w:t>о общественного представителя, у</w:t>
      </w:r>
      <w:r w:rsidRPr="002537D2">
        <w:rPr>
          <w:rFonts w:eastAsia="Times New Roman"/>
          <w:sz w:val="26"/>
          <w:szCs w:val="26"/>
        </w:rPr>
        <w:t>полномоченного по защите прав предпринимателей в город</w:t>
      </w:r>
      <w:r w:rsidR="00C94D29">
        <w:rPr>
          <w:rFonts w:eastAsia="Times New Roman"/>
          <w:sz w:val="26"/>
          <w:szCs w:val="26"/>
        </w:rPr>
        <w:t>ском округе Спасск-Дальний</w:t>
      </w:r>
      <w:r w:rsidRPr="002537D2">
        <w:rPr>
          <w:rFonts w:eastAsia="Times New Roman"/>
          <w:sz w:val="26"/>
          <w:szCs w:val="26"/>
        </w:rPr>
        <w:t xml:space="preserve">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Жалоба подана после истечения срока подачи жалобы, указанного в </w:t>
      </w:r>
      <w:r w:rsidR="00C94D29">
        <w:rPr>
          <w:rFonts w:eastAsia="Times New Roman"/>
          <w:sz w:val="26"/>
          <w:szCs w:val="26"/>
        </w:rPr>
        <w:t>разделе 4</w:t>
      </w:r>
      <w:r w:rsidRPr="002537D2">
        <w:rPr>
          <w:rFonts w:eastAsia="Times New Roman"/>
          <w:sz w:val="26"/>
          <w:szCs w:val="26"/>
        </w:rPr>
        <w:t xml:space="preserve">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Имеется решение суда по вопросам, поставленным в жалобе.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Ранее в уполномоченный орган была подана другая жалоба от того же контролируемого лица по тем же основаниям.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Нарушены треб</w:t>
      </w:r>
      <w:r w:rsidR="00C94D29">
        <w:rPr>
          <w:rFonts w:eastAsia="Times New Roman"/>
          <w:sz w:val="26"/>
          <w:szCs w:val="26"/>
        </w:rPr>
        <w:t xml:space="preserve">ования, предусмотренные разделом 4 </w:t>
      </w:r>
      <w:r w:rsidRPr="002537D2">
        <w:rPr>
          <w:rFonts w:eastAsia="Times New Roman"/>
          <w:sz w:val="26"/>
          <w:szCs w:val="26"/>
        </w:rPr>
        <w:t>настоящего Положения.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настоящего Положения).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Отказ в рассмотрении жалобы по основаниям, указанным в  настояще</w:t>
      </w:r>
      <w:r w:rsidR="00470E90">
        <w:rPr>
          <w:rFonts w:eastAsia="Times New Roman"/>
          <w:sz w:val="26"/>
          <w:szCs w:val="26"/>
        </w:rPr>
        <w:t>м</w:t>
      </w:r>
      <w:r w:rsidRPr="002537D2">
        <w:rPr>
          <w:rFonts w:eastAsia="Times New Roman"/>
          <w:sz w:val="26"/>
          <w:szCs w:val="26"/>
        </w:rPr>
        <w:t xml:space="preserve"> Положени</w:t>
      </w:r>
      <w:r w:rsidR="00470E90">
        <w:rPr>
          <w:rFonts w:eastAsia="Times New Roman"/>
          <w:sz w:val="26"/>
          <w:szCs w:val="26"/>
        </w:rPr>
        <w:t>и</w:t>
      </w:r>
      <w:r w:rsidRPr="002537D2">
        <w:rPr>
          <w:rFonts w:eastAsia="Times New Roman"/>
          <w:sz w:val="26"/>
          <w:szCs w:val="26"/>
        </w:rPr>
        <w:t>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Уполномоченный орган при рассмотрении жалобы использует информационную систему досудебного обжалования контрольной деятельности.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Жалоба подлежит рассмотрению уполномоченным органом в срок, предусмотренный </w:t>
      </w:r>
      <w:r w:rsidR="00C94D29" w:rsidRPr="00C94D29">
        <w:rPr>
          <w:rFonts w:eastAsia="Times New Roman"/>
          <w:sz w:val="26"/>
          <w:szCs w:val="26"/>
        </w:rPr>
        <w:t xml:space="preserve">разделом 4 </w:t>
      </w:r>
      <w:r w:rsidRPr="002537D2">
        <w:rPr>
          <w:rFonts w:eastAsia="Times New Roman"/>
          <w:sz w:val="26"/>
          <w:szCs w:val="26"/>
        </w:rPr>
        <w:t xml:space="preserve">настоящего Положения. В исключительных </w:t>
      </w:r>
      <w:r w:rsidRPr="002537D2">
        <w:rPr>
          <w:rFonts w:eastAsia="Times New Roman"/>
          <w:sz w:val="26"/>
          <w:szCs w:val="26"/>
        </w:rPr>
        <w:lastRenderedPageBreak/>
        <w:t>случаях указанный срок может быть продлен уполномоченным органом, но не более чем на 20 рабочих дней.</w:t>
      </w:r>
    </w:p>
    <w:p w:rsidR="002537D2" w:rsidRPr="002537D2" w:rsidRDefault="002537D2" w:rsidP="002537D2">
      <w:pPr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2537D2">
        <w:rPr>
          <w:rFonts w:eastAsia="Times New Roman"/>
          <w:sz w:val="26"/>
          <w:szCs w:val="26"/>
        </w:rPr>
        <w:t xml:space="preserve">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84760" w:rsidRPr="00C84760" w:rsidRDefault="00C84760" w:rsidP="00C847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4760">
        <w:rPr>
          <w:rFonts w:eastAsiaTheme="minorHAnsi"/>
          <w:sz w:val="26"/>
          <w:szCs w:val="26"/>
          <w:lang w:eastAsia="en-US"/>
        </w:rPr>
        <w:t>По итогам рассмотрения жалобы уполномоченный орган принимает одно из следующих решений:</w:t>
      </w:r>
    </w:p>
    <w:p w:rsidR="00C84760" w:rsidRPr="00C84760" w:rsidRDefault="00C84760" w:rsidP="00C847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4760">
        <w:rPr>
          <w:rFonts w:eastAsiaTheme="minorHAnsi"/>
          <w:sz w:val="26"/>
          <w:szCs w:val="26"/>
          <w:lang w:eastAsia="en-US"/>
        </w:rPr>
        <w:t>1) оставляет жалобу без удовлетворения;</w:t>
      </w:r>
    </w:p>
    <w:p w:rsidR="00C84760" w:rsidRPr="00C84760" w:rsidRDefault="00C84760" w:rsidP="00C847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4760">
        <w:rPr>
          <w:rFonts w:eastAsiaTheme="minorHAnsi"/>
          <w:sz w:val="26"/>
          <w:szCs w:val="26"/>
          <w:lang w:eastAsia="en-US"/>
        </w:rPr>
        <w:t>2) отменяет решение контрольного органа полностью или частично;</w:t>
      </w:r>
    </w:p>
    <w:p w:rsidR="00C84760" w:rsidRPr="00C84760" w:rsidRDefault="00C84760" w:rsidP="00C847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4760">
        <w:rPr>
          <w:rFonts w:eastAsiaTheme="minorHAnsi"/>
          <w:sz w:val="26"/>
          <w:szCs w:val="26"/>
          <w:lang w:eastAsia="en-US"/>
        </w:rPr>
        <w:t>3) отменяет решение контрольного) органа полностью и принимает новое решение;</w:t>
      </w:r>
    </w:p>
    <w:p w:rsidR="00C84760" w:rsidRPr="00C84760" w:rsidRDefault="00C84760" w:rsidP="00C847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84760">
        <w:rPr>
          <w:rFonts w:eastAsiaTheme="minorHAnsi"/>
          <w:sz w:val="26"/>
          <w:szCs w:val="26"/>
          <w:lang w:eastAsia="en-US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D27F92" w:rsidRPr="00C84760" w:rsidRDefault="00D27F92" w:rsidP="002537D2">
      <w:pPr>
        <w:pStyle w:val="ac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sectPr w:rsidR="00D27F92" w:rsidRPr="00C84760" w:rsidSect="00CD6F68">
      <w:pgSz w:w="11906" w:h="16838"/>
      <w:pgMar w:top="1135" w:right="1133" w:bottom="993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3D94"/>
    <w:rsid w:val="00004909"/>
    <w:rsid w:val="0000545F"/>
    <w:rsid w:val="00005A79"/>
    <w:rsid w:val="0001294E"/>
    <w:rsid w:val="000273AC"/>
    <w:rsid w:val="00030090"/>
    <w:rsid w:val="000303EE"/>
    <w:rsid w:val="0003656C"/>
    <w:rsid w:val="000408AB"/>
    <w:rsid w:val="00044521"/>
    <w:rsid w:val="00067AB3"/>
    <w:rsid w:val="00082C83"/>
    <w:rsid w:val="000845BF"/>
    <w:rsid w:val="00096E91"/>
    <w:rsid w:val="000A4949"/>
    <w:rsid w:val="000A6E3A"/>
    <w:rsid w:val="000B424B"/>
    <w:rsid w:val="000D6261"/>
    <w:rsid w:val="000E4CF1"/>
    <w:rsid w:val="000F1A60"/>
    <w:rsid w:val="001023F4"/>
    <w:rsid w:val="00104277"/>
    <w:rsid w:val="0011095A"/>
    <w:rsid w:val="001135E0"/>
    <w:rsid w:val="00122E67"/>
    <w:rsid w:val="00135E23"/>
    <w:rsid w:val="00137B37"/>
    <w:rsid w:val="0014391D"/>
    <w:rsid w:val="00144350"/>
    <w:rsid w:val="00154C11"/>
    <w:rsid w:val="001571CB"/>
    <w:rsid w:val="00171134"/>
    <w:rsid w:val="00195D67"/>
    <w:rsid w:val="001A15ED"/>
    <w:rsid w:val="001C012A"/>
    <w:rsid w:val="001C1033"/>
    <w:rsid w:val="001C2377"/>
    <w:rsid w:val="001C7D92"/>
    <w:rsid w:val="001D2B56"/>
    <w:rsid w:val="001D7147"/>
    <w:rsid w:val="001D7309"/>
    <w:rsid w:val="001E08C9"/>
    <w:rsid w:val="001E4BAF"/>
    <w:rsid w:val="001E52D5"/>
    <w:rsid w:val="001E785B"/>
    <w:rsid w:val="001F19DC"/>
    <w:rsid w:val="001F3B2B"/>
    <w:rsid w:val="002040AE"/>
    <w:rsid w:val="0020455C"/>
    <w:rsid w:val="0020755C"/>
    <w:rsid w:val="00211605"/>
    <w:rsid w:val="002241BE"/>
    <w:rsid w:val="00225131"/>
    <w:rsid w:val="0025268E"/>
    <w:rsid w:val="002537D2"/>
    <w:rsid w:val="0025564C"/>
    <w:rsid w:val="002578D3"/>
    <w:rsid w:val="00260FC3"/>
    <w:rsid w:val="0028613A"/>
    <w:rsid w:val="0029439D"/>
    <w:rsid w:val="00294B2B"/>
    <w:rsid w:val="002A4CAA"/>
    <w:rsid w:val="002C303D"/>
    <w:rsid w:val="002E0C5B"/>
    <w:rsid w:val="002E3CBE"/>
    <w:rsid w:val="00305F0C"/>
    <w:rsid w:val="00310498"/>
    <w:rsid w:val="00330030"/>
    <w:rsid w:val="003306CC"/>
    <w:rsid w:val="00344548"/>
    <w:rsid w:val="00374C98"/>
    <w:rsid w:val="00374EDC"/>
    <w:rsid w:val="003752B1"/>
    <w:rsid w:val="00380D55"/>
    <w:rsid w:val="003821D2"/>
    <w:rsid w:val="00382834"/>
    <w:rsid w:val="00383EDD"/>
    <w:rsid w:val="00384025"/>
    <w:rsid w:val="00390824"/>
    <w:rsid w:val="003A39B0"/>
    <w:rsid w:val="003A52C3"/>
    <w:rsid w:val="003B4C7D"/>
    <w:rsid w:val="003C0585"/>
    <w:rsid w:val="003D33A1"/>
    <w:rsid w:val="003E2B76"/>
    <w:rsid w:val="003F0998"/>
    <w:rsid w:val="00415784"/>
    <w:rsid w:val="004201D9"/>
    <w:rsid w:val="00426897"/>
    <w:rsid w:val="004378A0"/>
    <w:rsid w:val="00454260"/>
    <w:rsid w:val="00460DE2"/>
    <w:rsid w:val="00461E20"/>
    <w:rsid w:val="00464345"/>
    <w:rsid w:val="00470E90"/>
    <w:rsid w:val="00475800"/>
    <w:rsid w:val="004906D2"/>
    <w:rsid w:val="004920AC"/>
    <w:rsid w:val="0049217A"/>
    <w:rsid w:val="00496888"/>
    <w:rsid w:val="004B0B4B"/>
    <w:rsid w:val="004C16BD"/>
    <w:rsid w:val="004D5F5B"/>
    <w:rsid w:val="004D6C2D"/>
    <w:rsid w:val="004E1ABB"/>
    <w:rsid w:val="004E55CC"/>
    <w:rsid w:val="00504A61"/>
    <w:rsid w:val="00520BDF"/>
    <w:rsid w:val="00535F1B"/>
    <w:rsid w:val="00544C7C"/>
    <w:rsid w:val="0055242B"/>
    <w:rsid w:val="00553774"/>
    <w:rsid w:val="005612F4"/>
    <w:rsid w:val="00561DF8"/>
    <w:rsid w:val="00563F31"/>
    <w:rsid w:val="0057057E"/>
    <w:rsid w:val="00570848"/>
    <w:rsid w:val="0057582A"/>
    <w:rsid w:val="00583E44"/>
    <w:rsid w:val="00592B34"/>
    <w:rsid w:val="005A5F1B"/>
    <w:rsid w:val="005B5994"/>
    <w:rsid w:val="005C1BE2"/>
    <w:rsid w:val="005D6554"/>
    <w:rsid w:val="005F1EB5"/>
    <w:rsid w:val="005F36F4"/>
    <w:rsid w:val="006025AA"/>
    <w:rsid w:val="00611341"/>
    <w:rsid w:val="0061462B"/>
    <w:rsid w:val="006223D4"/>
    <w:rsid w:val="00622853"/>
    <w:rsid w:val="00654185"/>
    <w:rsid w:val="00660C4B"/>
    <w:rsid w:val="00664941"/>
    <w:rsid w:val="00666525"/>
    <w:rsid w:val="00676190"/>
    <w:rsid w:val="0067642A"/>
    <w:rsid w:val="00682C0E"/>
    <w:rsid w:val="00687625"/>
    <w:rsid w:val="00697335"/>
    <w:rsid w:val="006A1512"/>
    <w:rsid w:val="006A2C89"/>
    <w:rsid w:val="006C56DE"/>
    <w:rsid w:val="006D39D6"/>
    <w:rsid w:val="006D4180"/>
    <w:rsid w:val="006D699E"/>
    <w:rsid w:val="006E5E50"/>
    <w:rsid w:val="006F33CF"/>
    <w:rsid w:val="007006FF"/>
    <w:rsid w:val="00701694"/>
    <w:rsid w:val="00710F6D"/>
    <w:rsid w:val="0071420A"/>
    <w:rsid w:val="00717A7D"/>
    <w:rsid w:val="0073312A"/>
    <w:rsid w:val="007339EF"/>
    <w:rsid w:val="0073706B"/>
    <w:rsid w:val="00741833"/>
    <w:rsid w:val="007429B5"/>
    <w:rsid w:val="00746DC3"/>
    <w:rsid w:val="00763CC2"/>
    <w:rsid w:val="00773930"/>
    <w:rsid w:val="00784319"/>
    <w:rsid w:val="007943D5"/>
    <w:rsid w:val="007A0C62"/>
    <w:rsid w:val="007A31F6"/>
    <w:rsid w:val="007B22D3"/>
    <w:rsid w:val="007B403B"/>
    <w:rsid w:val="007B4955"/>
    <w:rsid w:val="007B6EE9"/>
    <w:rsid w:val="007B7118"/>
    <w:rsid w:val="007D3BD3"/>
    <w:rsid w:val="007D7644"/>
    <w:rsid w:val="007F634A"/>
    <w:rsid w:val="008071D1"/>
    <w:rsid w:val="00811575"/>
    <w:rsid w:val="00821B09"/>
    <w:rsid w:val="00826454"/>
    <w:rsid w:val="008366E1"/>
    <w:rsid w:val="008415FD"/>
    <w:rsid w:val="00845CB4"/>
    <w:rsid w:val="00846D8B"/>
    <w:rsid w:val="00847F76"/>
    <w:rsid w:val="00851A34"/>
    <w:rsid w:val="00855F39"/>
    <w:rsid w:val="00860091"/>
    <w:rsid w:val="00864422"/>
    <w:rsid w:val="00864A2A"/>
    <w:rsid w:val="0086543D"/>
    <w:rsid w:val="00876EFB"/>
    <w:rsid w:val="00884DC1"/>
    <w:rsid w:val="00893BA2"/>
    <w:rsid w:val="008A3886"/>
    <w:rsid w:val="008A43C0"/>
    <w:rsid w:val="008A67D3"/>
    <w:rsid w:val="008A7B27"/>
    <w:rsid w:val="008B4CFE"/>
    <w:rsid w:val="008C30A3"/>
    <w:rsid w:val="008D0014"/>
    <w:rsid w:val="008D24F3"/>
    <w:rsid w:val="008E407F"/>
    <w:rsid w:val="008F1CC9"/>
    <w:rsid w:val="008F4579"/>
    <w:rsid w:val="008F4EFB"/>
    <w:rsid w:val="008F66F1"/>
    <w:rsid w:val="009304D8"/>
    <w:rsid w:val="009405F1"/>
    <w:rsid w:val="0095072F"/>
    <w:rsid w:val="0095343D"/>
    <w:rsid w:val="009555EF"/>
    <w:rsid w:val="009566C5"/>
    <w:rsid w:val="00961722"/>
    <w:rsid w:val="009662D3"/>
    <w:rsid w:val="00971459"/>
    <w:rsid w:val="009919F3"/>
    <w:rsid w:val="00994129"/>
    <w:rsid w:val="009946A6"/>
    <w:rsid w:val="00997C1F"/>
    <w:rsid w:val="009A1D2E"/>
    <w:rsid w:val="009A5599"/>
    <w:rsid w:val="009B13FD"/>
    <w:rsid w:val="009B597A"/>
    <w:rsid w:val="009B6055"/>
    <w:rsid w:val="009C5969"/>
    <w:rsid w:val="009F2B40"/>
    <w:rsid w:val="00A04ADC"/>
    <w:rsid w:val="00A11753"/>
    <w:rsid w:val="00A153DE"/>
    <w:rsid w:val="00A23ABF"/>
    <w:rsid w:val="00A35798"/>
    <w:rsid w:val="00A37A56"/>
    <w:rsid w:val="00A4383F"/>
    <w:rsid w:val="00A44FFE"/>
    <w:rsid w:val="00A57705"/>
    <w:rsid w:val="00A67289"/>
    <w:rsid w:val="00A73A15"/>
    <w:rsid w:val="00A74122"/>
    <w:rsid w:val="00A8058A"/>
    <w:rsid w:val="00A83E2C"/>
    <w:rsid w:val="00A90B04"/>
    <w:rsid w:val="00A92F58"/>
    <w:rsid w:val="00AA0308"/>
    <w:rsid w:val="00AA7CEF"/>
    <w:rsid w:val="00AB4542"/>
    <w:rsid w:val="00AC21D6"/>
    <w:rsid w:val="00AD18BF"/>
    <w:rsid w:val="00AD479D"/>
    <w:rsid w:val="00AD5BD9"/>
    <w:rsid w:val="00AE17A2"/>
    <w:rsid w:val="00AE71E4"/>
    <w:rsid w:val="00AF7EAC"/>
    <w:rsid w:val="00B11132"/>
    <w:rsid w:val="00B228A0"/>
    <w:rsid w:val="00B23A56"/>
    <w:rsid w:val="00B23BF5"/>
    <w:rsid w:val="00B25B0B"/>
    <w:rsid w:val="00B340BF"/>
    <w:rsid w:val="00B34AD3"/>
    <w:rsid w:val="00B44D19"/>
    <w:rsid w:val="00B507B1"/>
    <w:rsid w:val="00B511BF"/>
    <w:rsid w:val="00B57CA1"/>
    <w:rsid w:val="00B60405"/>
    <w:rsid w:val="00B61F32"/>
    <w:rsid w:val="00B63AB8"/>
    <w:rsid w:val="00B67FA2"/>
    <w:rsid w:val="00B76F72"/>
    <w:rsid w:val="00B8252D"/>
    <w:rsid w:val="00B92FC5"/>
    <w:rsid w:val="00B94961"/>
    <w:rsid w:val="00BA1F46"/>
    <w:rsid w:val="00BC09DC"/>
    <w:rsid w:val="00BD2CC5"/>
    <w:rsid w:val="00BE1F2A"/>
    <w:rsid w:val="00BF163F"/>
    <w:rsid w:val="00BF1F21"/>
    <w:rsid w:val="00C05469"/>
    <w:rsid w:val="00C12BB4"/>
    <w:rsid w:val="00C14A8C"/>
    <w:rsid w:val="00C22B1E"/>
    <w:rsid w:val="00C33814"/>
    <w:rsid w:val="00C4433F"/>
    <w:rsid w:val="00C46448"/>
    <w:rsid w:val="00C526EE"/>
    <w:rsid w:val="00C54512"/>
    <w:rsid w:val="00C605AC"/>
    <w:rsid w:val="00C67EC4"/>
    <w:rsid w:val="00C715FC"/>
    <w:rsid w:val="00C84760"/>
    <w:rsid w:val="00C85F58"/>
    <w:rsid w:val="00C86F1F"/>
    <w:rsid w:val="00C9312B"/>
    <w:rsid w:val="00C94D29"/>
    <w:rsid w:val="00C976AC"/>
    <w:rsid w:val="00CA4E1A"/>
    <w:rsid w:val="00CA57D9"/>
    <w:rsid w:val="00CB77A2"/>
    <w:rsid w:val="00CC3CC6"/>
    <w:rsid w:val="00CC41A7"/>
    <w:rsid w:val="00CD1ABC"/>
    <w:rsid w:val="00CD3DDB"/>
    <w:rsid w:val="00CD6F68"/>
    <w:rsid w:val="00CE52E5"/>
    <w:rsid w:val="00CE75C8"/>
    <w:rsid w:val="00CF1C7A"/>
    <w:rsid w:val="00CF66F5"/>
    <w:rsid w:val="00D06614"/>
    <w:rsid w:val="00D141C0"/>
    <w:rsid w:val="00D161CA"/>
    <w:rsid w:val="00D21764"/>
    <w:rsid w:val="00D27F92"/>
    <w:rsid w:val="00D30900"/>
    <w:rsid w:val="00D33088"/>
    <w:rsid w:val="00D6750A"/>
    <w:rsid w:val="00D67A3C"/>
    <w:rsid w:val="00D87C93"/>
    <w:rsid w:val="00D91E8F"/>
    <w:rsid w:val="00D97BAE"/>
    <w:rsid w:val="00DB6752"/>
    <w:rsid w:val="00DB6EAD"/>
    <w:rsid w:val="00DB7D8C"/>
    <w:rsid w:val="00DC3CB2"/>
    <w:rsid w:val="00DE1F40"/>
    <w:rsid w:val="00DE7953"/>
    <w:rsid w:val="00DF61E0"/>
    <w:rsid w:val="00E0212E"/>
    <w:rsid w:val="00E076AB"/>
    <w:rsid w:val="00E16427"/>
    <w:rsid w:val="00E27BAA"/>
    <w:rsid w:val="00E34C96"/>
    <w:rsid w:val="00E363C3"/>
    <w:rsid w:val="00E469C4"/>
    <w:rsid w:val="00E536A4"/>
    <w:rsid w:val="00E54C33"/>
    <w:rsid w:val="00E60AF9"/>
    <w:rsid w:val="00E61ADA"/>
    <w:rsid w:val="00E62501"/>
    <w:rsid w:val="00E6358C"/>
    <w:rsid w:val="00E705CA"/>
    <w:rsid w:val="00E70E1B"/>
    <w:rsid w:val="00E71CE0"/>
    <w:rsid w:val="00E76A00"/>
    <w:rsid w:val="00E80B00"/>
    <w:rsid w:val="00E84099"/>
    <w:rsid w:val="00E86116"/>
    <w:rsid w:val="00E907EB"/>
    <w:rsid w:val="00E923CE"/>
    <w:rsid w:val="00E953A8"/>
    <w:rsid w:val="00E957F3"/>
    <w:rsid w:val="00E9588D"/>
    <w:rsid w:val="00EB090F"/>
    <w:rsid w:val="00EB4795"/>
    <w:rsid w:val="00F3789F"/>
    <w:rsid w:val="00F40BA4"/>
    <w:rsid w:val="00F437CA"/>
    <w:rsid w:val="00F440A8"/>
    <w:rsid w:val="00F6372C"/>
    <w:rsid w:val="00F64530"/>
    <w:rsid w:val="00F651CA"/>
    <w:rsid w:val="00F75E92"/>
    <w:rsid w:val="00F832EA"/>
    <w:rsid w:val="00FA6011"/>
    <w:rsid w:val="00FB00C7"/>
    <w:rsid w:val="00FB08D0"/>
    <w:rsid w:val="00FC1430"/>
    <w:rsid w:val="00FC5669"/>
    <w:rsid w:val="00FD1372"/>
    <w:rsid w:val="00FD26E7"/>
    <w:rsid w:val="00FD2719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E0212E"/>
    <w:pPr>
      <w:suppressAutoHyphens/>
      <w:spacing w:before="100" w:after="119" w:line="100" w:lineRule="atLeast"/>
    </w:pPr>
    <w:rPr>
      <w:rFonts w:eastAsia="Arial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A4C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docs.cntd.ru/document/565415215" TargetMode="External"/><Relationship Id="rId18" Type="http://schemas.openxmlformats.org/officeDocument/2006/relationships/hyperlink" Target="https://docs.cntd.ru/document/5654152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20391737" TargetMode="External"/><Relationship Id="rId7" Type="http://schemas.openxmlformats.org/officeDocument/2006/relationships/hyperlink" Target="consultantplus://offline/ref=9C803AFCB36E731CA80F86B73D8CD4919CD90E4C947B8C9672B294DD2EFFD2C891D0CA322B26FE62451BEFC52095BA3F48749FFB288D0D875087A9T3p4C" TargetMode="Externa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260215" TargetMode="External"/><Relationship Id="rId20" Type="http://schemas.openxmlformats.org/officeDocument/2006/relationships/hyperlink" Target="https://docs.cntd.ru/document/420391737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74410000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s://docs.cntd.ru/document/9021561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902223988" TargetMode="External"/><Relationship Id="rId22" Type="http://schemas.openxmlformats.org/officeDocument/2006/relationships/hyperlink" Target="https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16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40</cp:revision>
  <cp:lastPrinted>2021-07-15T04:55:00Z</cp:lastPrinted>
  <dcterms:created xsi:type="dcterms:W3CDTF">2021-04-19T01:33:00Z</dcterms:created>
  <dcterms:modified xsi:type="dcterms:W3CDTF">2021-07-16T05:47:00Z</dcterms:modified>
</cp:coreProperties>
</file>