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C3F1" w14:textId="77777777" w:rsidR="002033FA" w:rsidRDefault="002033FA" w:rsidP="00E779F3">
      <w:pPr>
        <w:jc w:val="center"/>
        <w:rPr>
          <w:sz w:val="26"/>
          <w:szCs w:val="26"/>
        </w:rPr>
      </w:pPr>
    </w:p>
    <w:p w14:paraId="01F1CCE5" w14:textId="77777777" w:rsidR="00617CB5" w:rsidRPr="002033FA" w:rsidRDefault="00617CB5" w:rsidP="00E779F3">
      <w:pPr>
        <w:jc w:val="center"/>
        <w:rPr>
          <w:sz w:val="26"/>
          <w:szCs w:val="26"/>
        </w:rPr>
      </w:pPr>
    </w:p>
    <w:p w14:paraId="344E2696" w14:textId="77777777" w:rsidR="002033FA" w:rsidRPr="002033FA" w:rsidRDefault="002033FA" w:rsidP="00E779F3">
      <w:pPr>
        <w:jc w:val="center"/>
        <w:rPr>
          <w:sz w:val="26"/>
          <w:szCs w:val="26"/>
        </w:rPr>
      </w:pPr>
    </w:p>
    <w:p w14:paraId="352B2794" w14:textId="77777777" w:rsidR="002033FA" w:rsidRPr="002033FA" w:rsidRDefault="002033FA" w:rsidP="00E779F3">
      <w:pPr>
        <w:jc w:val="center"/>
        <w:rPr>
          <w:sz w:val="26"/>
          <w:szCs w:val="26"/>
        </w:rPr>
      </w:pPr>
    </w:p>
    <w:p w14:paraId="539A3680" w14:textId="77777777" w:rsidR="002033FA" w:rsidRPr="002033FA" w:rsidRDefault="00C76C6E" w:rsidP="00E779F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object w:dxaOrig="1440" w:dyaOrig="1440" w14:anchorId="39E6C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3pt;margin-top:-55.35pt;width:94pt;height:130pt;z-index:251660288">
            <v:imagedata r:id="rId7" o:title=""/>
            <w10:anchorlock/>
          </v:shape>
          <o:OLEObject Type="Embed" ProgID="Word.Picture.8" ShapeID="_x0000_s1030" DrawAspect="Content" ObjectID="_1693912910" r:id="rId8"/>
        </w:object>
      </w:r>
    </w:p>
    <w:p w14:paraId="5E29AF41" w14:textId="77777777" w:rsidR="002033FA" w:rsidRPr="002033FA" w:rsidRDefault="002033FA" w:rsidP="00E779F3">
      <w:pPr>
        <w:jc w:val="center"/>
        <w:rPr>
          <w:b/>
          <w:sz w:val="26"/>
          <w:szCs w:val="26"/>
        </w:rPr>
      </w:pPr>
      <w:r w:rsidRPr="002033FA">
        <w:rPr>
          <w:b/>
          <w:sz w:val="26"/>
          <w:szCs w:val="26"/>
        </w:rPr>
        <w:t xml:space="preserve">ДУМА   </w:t>
      </w:r>
    </w:p>
    <w:p w14:paraId="003539E4" w14:textId="77777777" w:rsidR="002033FA" w:rsidRPr="002033FA" w:rsidRDefault="002033FA" w:rsidP="00E779F3">
      <w:pPr>
        <w:pStyle w:val="a3"/>
        <w:spacing w:before="0"/>
        <w:rPr>
          <w:sz w:val="26"/>
          <w:szCs w:val="26"/>
        </w:rPr>
      </w:pPr>
      <w:r w:rsidRPr="002033FA">
        <w:rPr>
          <w:sz w:val="26"/>
          <w:szCs w:val="26"/>
        </w:rPr>
        <w:t xml:space="preserve">ГОРОДСКОГО </w:t>
      </w:r>
      <w:proofErr w:type="gramStart"/>
      <w:r w:rsidRPr="002033FA">
        <w:rPr>
          <w:sz w:val="26"/>
          <w:szCs w:val="26"/>
        </w:rPr>
        <w:t>ОКРУГА  СПАССК</w:t>
      </w:r>
      <w:proofErr w:type="gramEnd"/>
      <w:r w:rsidRPr="002033FA">
        <w:rPr>
          <w:sz w:val="26"/>
          <w:szCs w:val="26"/>
        </w:rPr>
        <w:t>-ДАЛЬНИЙ</w:t>
      </w:r>
    </w:p>
    <w:p w14:paraId="14FA9B2D" w14:textId="77777777" w:rsidR="002033FA" w:rsidRPr="002033FA" w:rsidRDefault="002033FA" w:rsidP="00E779F3">
      <w:pPr>
        <w:jc w:val="center"/>
        <w:rPr>
          <w:b/>
          <w:sz w:val="26"/>
          <w:szCs w:val="26"/>
        </w:rPr>
      </w:pPr>
      <w:r w:rsidRPr="002033FA">
        <w:rPr>
          <w:b/>
          <w:sz w:val="26"/>
          <w:szCs w:val="26"/>
        </w:rPr>
        <w:t>ПРИМОРСКОГО КРАЯ</w:t>
      </w:r>
    </w:p>
    <w:p w14:paraId="6D1FBB6D" w14:textId="77777777" w:rsidR="002033FA" w:rsidRPr="002033FA" w:rsidRDefault="002033FA" w:rsidP="00E779F3">
      <w:pPr>
        <w:jc w:val="center"/>
        <w:rPr>
          <w:b/>
          <w:sz w:val="26"/>
          <w:szCs w:val="26"/>
        </w:rPr>
      </w:pPr>
    </w:p>
    <w:p w14:paraId="75664800" w14:textId="77777777" w:rsidR="002033FA" w:rsidRPr="00B07D6E" w:rsidRDefault="002033FA" w:rsidP="00E779F3">
      <w:pPr>
        <w:jc w:val="center"/>
        <w:rPr>
          <w:b/>
          <w:szCs w:val="28"/>
        </w:rPr>
      </w:pPr>
      <w:r w:rsidRPr="00B07D6E">
        <w:rPr>
          <w:b/>
          <w:szCs w:val="28"/>
        </w:rPr>
        <w:t>Р Е Ш Е Н И Е</w:t>
      </w:r>
    </w:p>
    <w:p w14:paraId="6FE520B5" w14:textId="77777777" w:rsidR="002033FA" w:rsidRPr="002033FA" w:rsidRDefault="002033FA" w:rsidP="00E779F3">
      <w:pPr>
        <w:rPr>
          <w:sz w:val="26"/>
          <w:szCs w:val="26"/>
        </w:rPr>
      </w:pPr>
    </w:p>
    <w:p w14:paraId="4424B192" w14:textId="77777777" w:rsidR="002033FA" w:rsidRPr="00617CB5" w:rsidRDefault="00082242" w:rsidP="00E779F3">
      <w:pPr>
        <w:shd w:val="clear" w:color="auto" w:fill="FFFFFF"/>
        <w:ind w:left="51"/>
        <w:jc w:val="center"/>
        <w:rPr>
          <w:color w:val="000000"/>
          <w:spacing w:val="-1"/>
          <w:sz w:val="26"/>
          <w:szCs w:val="26"/>
        </w:rPr>
      </w:pPr>
      <w:r w:rsidRPr="00617CB5">
        <w:rPr>
          <w:color w:val="000000"/>
          <w:sz w:val="26"/>
          <w:szCs w:val="26"/>
        </w:rPr>
        <w:t>О внесении изменений в решение Думы городского округа Спасск-Дальний от 30.08.2021 г. № 54-НПА «</w:t>
      </w:r>
      <w:r w:rsidRPr="00617CB5">
        <w:rPr>
          <w:color w:val="000000"/>
          <w:spacing w:val="-2"/>
          <w:sz w:val="26"/>
          <w:szCs w:val="26"/>
        </w:rPr>
        <w:t>Об     утверждении     Положения о К</w:t>
      </w:r>
      <w:r w:rsidRPr="00617CB5">
        <w:rPr>
          <w:color w:val="000000"/>
          <w:spacing w:val="-3"/>
          <w:sz w:val="26"/>
          <w:szCs w:val="26"/>
        </w:rPr>
        <w:t>онтрольно-</w:t>
      </w:r>
      <w:proofErr w:type="gramStart"/>
      <w:r w:rsidRPr="00617CB5">
        <w:rPr>
          <w:color w:val="000000"/>
          <w:spacing w:val="-3"/>
          <w:sz w:val="26"/>
          <w:szCs w:val="26"/>
        </w:rPr>
        <w:t xml:space="preserve">счетной  </w:t>
      </w:r>
      <w:r w:rsidRPr="00617CB5">
        <w:rPr>
          <w:color w:val="000000"/>
          <w:spacing w:val="-4"/>
          <w:sz w:val="26"/>
          <w:szCs w:val="26"/>
        </w:rPr>
        <w:t>палате</w:t>
      </w:r>
      <w:proofErr w:type="gramEnd"/>
      <w:r w:rsidRPr="00617CB5">
        <w:rPr>
          <w:color w:val="000000"/>
          <w:spacing w:val="-4"/>
          <w:sz w:val="26"/>
          <w:szCs w:val="26"/>
        </w:rPr>
        <w:t xml:space="preserve"> </w:t>
      </w:r>
      <w:r w:rsidRPr="00617CB5">
        <w:rPr>
          <w:color w:val="000000"/>
          <w:spacing w:val="-1"/>
          <w:sz w:val="26"/>
          <w:szCs w:val="26"/>
        </w:rPr>
        <w:t>городского округа Спасск-Дальний</w:t>
      </w:r>
    </w:p>
    <w:p w14:paraId="4EBD0495" w14:textId="77777777" w:rsidR="00082242" w:rsidRPr="00082242" w:rsidRDefault="00082242" w:rsidP="00E779F3">
      <w:pPr>
        <w:shd w:val="clear" w:color="auto" w:fill="FFFFFF"/>
        <w:ind w:left="51"/>
        <w:jc w:val="center"/>
        <w:rPr>
          <w:b/>
          <w:color w:val="000000"/>
          <w:spacing w:val="-1"/>
          <w:sz w:val="26"/>
          <w:szCs w:val="26"/>
        </w:rPr>
      </w:pPr>
    </w:p>
    <w:p w14:paraId="44659A1A" w14:textId="77777777" w:rsidR="00C538B5" w:rsidRDefault="002033FA" w:rsidP="00E779F3">
      <w:pPr>
        <w:shd w:val="clear" w:color="auto" w:fill="FFFFFF"/>
        <w:tabs>
          <w:tab w:val="left" w:pos="567"/>
        </w:tabs>
        <w:ind w:left="6154"/>
        <w:jc w:val="both"/>
        <w:rPr>
          <w:spacing w:val="-3"/>
          <w:sz w:val="26"/>
          <w:szCs w:val="26"/>
        </w:rPr>
      </w:pPr>
      <w:r w:rsidRPr="002033FA">
        <w:rPr>
          <w:spacing w:val="-3"/>
          <w:sz w:val="26"/>
          <w:szCs w:val="26"/>
        </w:rPr>
        <w:t xml:space="preserve">Принято Думой городского </w:t>
      </w:r>
    </w:p>
    <w:p w14:paraId="08D5A659" w14:textId="77777777" w:rsidR="002033FA" w:rsidRPr="002033FA" w:rsidRDefault="002033FA" w:rsidP="00E779F3">
      <w:pPr>
        <w:shd w:val="clear" w:color="auto" w:fill="FFFFFF"/>
        <w:tabs>
          <w:tab w:val="left" w:pos="567"/>
        </w:tabs>
        <w:ind w:left="6154"/>
        <w:jc w:val="both"/>
        <w:rPr>
          <w:sz w:val="26"/>
          <w:szCs w:val="26"/>
        </w:rPr>
      </w:pPr>
      <w:r w:rsidRPr="002033FA">
        <w:rPr>
          <w:spacing w:val="-3"/>
          <w:sz w:val="26"/>
          <w:szCs w:val="26"/>
        </w:rPr>
        <w:t>округа Спасск-Дальний</w:t>
      </w:r>
    </w:p>
    <w:p w14:paraId="075B6214" w14:textId="77777777" w:rsidR="002033FA" w:rsidRPr="002033FA" w:rsidRDefault="00617CB5" w:rsidP="00E779F3">
      <w:pPr>
        <w:shd w:val="clear" w:color="auto" w:fill="FFFFFF"/>
        <w:ind w:left="6158"/>
        <w:jc w:val="both"/>
        <w:rPr>
          <w:sz w:val="26"/>
          <w:szCs w:val="26"/>
        </w:rPr>
      </w:pPr>
      <w:proofErr w:type="gramStart"/>
      <w:r>
        <w:rPr>
          <w:spacing w:val="-2"/>
          <w:sz w:val="26"/>
          <w:szCs w:val="26"/>
        </w:rPr>
        <w:t xml:space="preserve">«  </w:t>
      </w:r>
      <w:r w:rsidR="00082242">
        <w:rPr>
          <w:spacing w:val="-2"/>
          <w:sz w:val="26"/>
          <w:szCs w:val="26"/>
        </w:rPr>
        <w:t>16</w:t>
      </w:r>
      <w:proofErr w:type="gramEnd"/>
      <w:r>
        <w:rPr>
          <w:spacing w:val="-2"/>
          <w:sz w:val="26"/>
          <w:szCs w:val="26"/>
        </w:rPr>
        <w:t xml:space="preserve">  »</w:t>
      </w:r>
      <w:r w:rsidR="0008224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  </w:t>
      </w:r>
      <w:r w:rsidR="00082242">
        <w:rPr>
          <w:spacing w:val="-2"/>
          <w:sz w:val="26"/>
          <w:szCs w:val="26"/>
        </w:rPr>
        <w:t>сентября</w:t>
      </w:r>
      <w:r>
        <w:rPr>
          <w:spacing w:val="-2"/>
          <w:sz w:val="26"/>
          <w:szCs w:val="26"/>
        </w:rPr>
        <w:t xml:space="preserve">  </w:t>
      </w:r>
      <w:r w:rsidR="00C538B5">
        <w:rPr>
          <w:spacing w:val="-2"/>
          <w:sz w:val="26"/>
          <w:szCs w:val="26"/>
        </w:rPr>
        <w:t xml:space="preserve"> </w:t>
      </w:r>
      <w:r w:rsidR="002033FA" w:rsidRPr="002033FA">
        <w:rPr>
          <w:spacing w:val="-2"/>
          <w:sz w:val="26"/>
          <w:szCs w:val="26"/>
        </w:rPr>
        <w:t>2021 года</w:t>
      </w:r>
    </w:p>
    <w:p w14:paraId="57CE4027" w14:textId="77777777" w:rsidR="002033FA" w:rsidRPr="002033FA" w:rsidRDefault="002033FA" w:rsidP="00E779F3">
      <w:pPr>
        <w:jc w:val="both"/>
        <w:rPr>
          <w:sz w:val="26"/>
          <w:szCs w:val="26"/>
        </w:rPr>
      </w:pPr>
    </w:p>
    <w:p w14:paraId="1E7FFC6D" w14:textId="77777777" w:rsidR="002033FA" w:rsidRPr="002033FA" w:rsidRDefault="002033FA" w:rsidP="00B07D6E">
      <w:pPr>
        <w:shd w:val="clear" w:color="auto" w:fill="FFFFFF"/>
        <w:tabs>
          <w:tab w:val="left" w:pos="3226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2033FA">
        <w:rPr>
          <w:sz w:val="26"/>
          <w:szCs w:val="26"/>
        </w:rPr>
        <w:t xml:space="preserve">1. </w:t>
      </w:r>
      <w:r w:rsidR="00082242">
        <w:rPr>
          <w:sz w:val="26"/>
          <w:szCs w:val="26"/>
        </w:rPr>
        <w:t xml:space="preserve">Пункт 3 </w:t>
      </w:r>
      <w:r w:rsidR="00082242">
        <w:rPr>
          <w:color w:val="000000"/>
          <w:sz w:val="26"/>
          <w:szCs w:val="26"/>
        </w:rPr>
        <w:t xml:space="preserve">решения Думы городского округа Спасск-Дальний от 30.08.2021 г. № 54-НПА </w:t>
      </w:r>
      <w:r w:rsidR="00082242" w:rsidRPr="0044487C">
        <w:rPr>
          <w:color w:val="000000"/>
          <w:sz w:val="26"/>
          <w:szCs w:val="26"/>
        </w:rPr>
        <w:t>«</w:t>
      </w:r>
      <w:r w:rsidR="00082242" w:rsidRPr="00D91264">
        <w:rPr>
          <w:color w:val="000000"/>
          <w:spacing w:val="-2"/>
          <w:sz w:val="26"/>
          <w:szCs w:val="26"/>
        </w:rPr>
        <w:t xml:space="preserve">Об     утверждении     Положения о </w:t>
      </w:r>
      <w:r w:rsidR="00082242">
        <w:rPr>
          <w:color w:val="000000"/>
          <w:spacing w:val="-2"/>
          <w:sz w:val="26"/>
          <w:szCs w:val="26"/>
        </w:rPr>
        <w:t>К</w:t>
      </w:r>
      <w:r w:rsidR="00082242" w:rsidRPr="00D91264">
        <w:rPr>
          <w:color w:val="000000"/>
          <w:spacing w:val="-3"/>
          <w:sz w:val="26"/>
          <w:szCs w:val="26"/>
        </w:rPr>
        <w:t>онтрольно-</w:t>
      </w:r>
      <w:proofErr w:type="gramStart"/>
      <w:r w:rsidR="00082242" w:rsidRPr="00D91264">
        <w:rPr>
          <w:color w:val="000000"/>
          <w:spacing w:val="-3"/>
          <w:sz w:val="26"/>
          <w:szCs w:val="26"/>
        </w:rPr>
        <w:t xml:space="preserve">счетной  </w:t>
      </w:r>
      <w:r w:rsidR="00082242" w:rsidRPr="00D91264">
        <w:rPr>
          <w:color w:val="000000"/>
          <w:spacing w:val="-4"/>
          <w:sz w:val="26"/>
          <w:szCs w:val="26"/>
        </w:rPr>
        <w:t>палате</w:t>
      </w:r>
      <w:proofErr w:type="gramEnd"/>
      <w:r w:rsidR="00082242">
        <w:rPr>
          <w:color w:val="000000"/>
          <w:spacing w:val="-4"/>
          <w:sz w:val="26"/>
          <w:szCs w:val="26"/>
        </w:rPr>
        <w:t xml:space="preserve"> </w:t>
      </w:r>
      <w:r w:rsidR="00082242" w:rsidRPr="00D91264">
        <w:rPr>
          <w:color w:val="000000"/>
          <w:spacing w:val="-1"/>
          <w:sz w:val="26"/>
          <w:szCs w:val="26"/>
        </w:rPr>
        <w:t>городского округа Спасск-Дальний</w:t>
      </w:r>
      <w:r w:rsidR="00082242" w:rsidRPr="0044487C">
        <w:rPr>
          <w:color w:val="000000"/>
          <w:sz w:val="26"/>
          <w:szCs w:val="26"/>
        </w:rPr>
        <w:t>»</w:t>
      </w:r>
      <w:r w:rsidR="00082242">
        <w:rPr>
          <w:color w:val="000000"/>
          <w:sz w:val="26"/>
          <w:szCs w:val="26"/>
        </w:rPr>
        <w:t xml:space="preserve"> исключить и считать не действующим со дня </w:t>
      </w:r>
      <w:r w:rsidR="00A8636E">
        <w:rPr>
          <w:color w:val="000000"/>
          <w:sz w:val="26"/>
          <w:szCs w:val="26"/>
        </w:rPr>
        <w:t xml:space="preserve">его </w:t>
      </w:r>
      <w:r w:rsidR="00082242">
        <w:rPr>
          <w:color w:val="000000"/>
          <w:sz w:val="26"/>
          <w:szCs w:val="26"/>
        </w:rPr>
        <w:t>принятия</w:t>
      </w:r>
      <w:r w:rsidRPr="002033FA">
        <w:rPr>
          <w:sz w:val="26"/>
          <w:szCs w:val="26"/>
        </w:rPr>
        <w:t>.</w:t>
      </w:r>
    </w:p>
    <w:p w14:paraId="2F03966C" w14:textId="77777777" w:rsidR="002033FA" w:rsidRPr="002033FA" w:rsidRDefault="00082242" w:rsidP="00B07D6E">
      <w:pPr>
        <w:shd w:val="clear" w:color="auto" w:fill="FFFFFF"/>
        <w:tabs>
          <w:tab w:val="left" w:pos="567"/>
          <w:tab w:val="left" w:pos="3226"/>
        </w:tabs>
        <w:spacing w:line="276" w:lineRule="auto"/>
        <w:ind w:right="-1" w:firstLine="567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>2</w:t>
      </w:r>
      <w:r w:rsidR="002033FA" w:rsidRPr="002033FA">
        <w:rPr>
          <w:spacing w:val="3"/>
          <w:sz w:val="26"/>
          <w:szCs w:val="26"/>
        </w:rPr>
        <w:t>. Настоящее решение вступает в силу со дня его официального опубликования.</w:t>
      </w:r>
    </w:p>
    <w:p w14:paraId="37AE893F" w14:textId="77777777" w:rsidR="002033FA" w:rsidRDefault="002033FA" w:rsidP="00B07D6E">
      <w:pPr>
        <w:spacing w:line="276" w:lineRule="auto"/>
        <w:jc w:val="both"/>
        <w:rPr>
          <w:sz w:val="26"/>
          <w:szCs w:val="26"/>
        </w:rPr>
      </w:pPr>
    </w:p>
    <w:p w14:paraId="3DD411D3" w14:textId="77777777" w:rsidR="00B07D6E" w:rsidRDefault="00B07D6E" w:rsidP="00B07D6E">
      <w:pPr>
        <w:spacing w:line="276" w:lineRule="auto"/>
        <w:jc w:val="both"/>
        <w:rPr>
          <w:sz w:val="26"/>
          <w:szCs w:val="26"/>
        </w:rPr>
      </w:pPr>
    </w:p>
    <w:p w14:paraId="0BBCA0A0" w14:textId="77777777" w:rsidR="00B07D6E" w:rsidRPr="002033FA" w:rsidRDefault="00B07D6E" w:rsidP="00B07D6E">
      <w:pPr>
        <w:spacing w:line="276" w:lineRule="auto"/>
        <w:jc w:val="both"/>
        <w:rPr>
          <w:sz w:val="26"/>
          <w:szCs w:val="26"/>
        </w:rPr>
      </w:pPr>
    </w:p>
    <w:p w14:paraId="5E6ACCDA" w14:textId="77777777" w:rsidR="002033FA" w:rsidRPr="002033FA" w:rsidRDefault="002033FA" w:rsidP="00E779F3">
      <w:pPr>
        <w:jc w:val="both"/>
        <w:rPr>
          <w:sz w:val="26"/>
          <w:szCs w:val="26"/>
        </w:rPr>
      </w:pPr>
      <w:r w:rsidRPr="002033FA">
        <w:rPr>
          <w:sz w:val="26"/>
          <w:szCs w:val="26"/>
        </w:rPr>
        <w:t xml:space="preserve">Глава городского округа </w:t>
      </w:r>
    </w:p>
    <w:p w14:paraId="42419FE9" w14:textId="2501BBD3" w:rsidR="002033FA" w:rsidRPr="002033FA" w:rsidRDefault="002033FA" w:rsidP="00E779F3">
      <w:pPr>
        <w:jc w:val="both"/>
        <w:rPr>
          <w:sz w:val="26"/>
          <w:szCs w:val="26"/>
        </w:rPr>
      </w:pPr>
      <w:r w:rsidRPr="002033FA">
        <w:rPr>
          <w:sz w:val="26"/>
          <w:szCs w:val="26"/>
        </w:rPr>
        <w:t>Спасск-Дальний                                                                                        А.К.</w:t>
      </w:r>
      <w:r w:rsidR="00A82C5D">
        <w:rPr>
          <w:sz w:val="26"/>
          <w:szCs w:val="26"/>
        </w:rPr>
        <w:t xml:space="preserve"> </w:t>
      </w:r>
      <w:r w:rsidRPr="002033FA">
        <w:rPr>
          <w:sz w:val="26"/>
          <w:szCs w:val="26"/>
        </w:rPr>
        <w:t>Бессонов</w:t>
      </w:r>
    </w:p>
    <w:p w14:paraId="6AA089E1" w14:textId="77777777" w:rsidR="002033FA" w:rsidRPr="002033FA" w:rsidRDefault="002033FA" w:rsidP="00E779F3">
      <w:pPr>
        <w:jc w:val="both"/>
        <w:rPr>
          <w:sz w:val="26"/>
          <w:szCs w:val="26"/>
        </w:rPr>
      </w:pPr>
    </w:p>
    <w:p w14:paraId="2BD66D95" w14:textId="77777777" w:rsidR="00794E4B" w:rsidRDefault="00794E4B" w:rsidP="00794E4B">
      <w:pPr>
        <w:shd w:val="clear" w:color="auto" w:fill="FFFFFF"/>
        <w:jc w:val="both"/>
        <w:rPr>
          <w:spacing w:val="-9"/>
          <w:sz w:val="26"/>
          <w:szCs w:val="26"/>
        </w:rPr>
      </w:pPr>
      <w:proofErr w:type="gramStart"/>
      <w:r>
        <w:rPr>
          <w:spacing w:val="-9"/>
          <w:sz w:val="26"/>
          <w:szCs w:val="26"/>
        </w:rPr>
        <w:t>«  20</w:t>
      </w:r>
      <w:proofErr w:type="gramEnd"/>
      <w:r>
        <w:rPr>
          <w:spacing w:val="-9"/>
          <w:sz w:val="26"/>
          <w:szCs w:val="26"/>
        </w:rPr>
        <w:t xml:space="preserve">  »  сентября   2021 г.</w:t>
      </w:r>
    </w:p>
    <w:p w14:paraId="5C36B5BC" w14:textId="77777777" w:rsidR="002033FA" w:rsidRPr="002033FA" w:rsidRDefault="002033FA" w:rsidP="00B07D6E">
      <w:pPr>
        <w:pStyle w:val="a4"/>
        <w:rPr>
          <w:szCs w:val="26"/>
        </w:rPr>
      </w:pPr>
      <w:proofErr w:type="gramStart"/>
      <w:r w:rsidRPr="002033FA">
        <w:rPr>
          <w:szCs w:val="26"/>
        </w:rPr>
        <w:t>№</w:t>
      </w:r>
      <w:r w:rsidR="00617CB5">
        <w:rPr>
          <w:szCs w:val="26"/>
        </w:rPr>
        <w:t xml:space="preserve">  58</w:t>
      </w:r>
      <w:proofErr w:type="gramEnd"/>
      <w:r w:rsidR="00617CB5">
        <w:rPr>
          <w:szCs w:val="26"/>
        </w:rPr>
        <w:t xml:space="preserve"> </w:t>
      </w:r>
      <w:r w:rsidRPr="002033FA">
        <w:rPr>
          <w:szCs w:val="26"/>
        </w:rPr>
        <w:t>-НПА</w:t>
      </w:r>
    </w:p>
    <w:sectPr w:rsidR="002033FA" w:rsidRPr="002033FA" w:rsidSect="00B07D6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D483" w14:textId="77777777" w:rsidR="00C76C6E" w:rsidRDefault="00C76C6E" w:rsidP="00D91264">
      <w:r>
        <w:separator/>
      </w:r>
    </w:p>
  </w:endnote>
  <w:endnote w:type="continuationSeparator" w:id="0">
    <w:p w14:paraId="0BF28584" w14:textId="77777777" w:rsidR="00C76C6E" w:rsidRDefault="00C76C6E" w:rsidP="00D9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499E" w14:textId="77777777" w:rsidR="00C76C6E" w:rsidRDefault="00C76C6E" w:rsidP="00D91264">
      <w:r>
        <w:separator/>
      </w:r>
    </w:p>
  </w:footnote>
  <w:footnote w:type="continuationSeparator" w:id="0">
    <w:p w14:paraId="2ECB56E5" w14:textId="77777777" w:rsidR="00C76C6E" w:rsidRDefault="00C76C6E" w:rsidP="00D91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F1B"/>
    <w:rsid w:val="00034DF1"/>
    <w:rsid w:val="00054BB9"/>
    <w:rsid w:val="00071FE7"/>
    <w:rsid w:val="00075547"/>
    <w:rsid w:val="00082242"/>
    <w:rsid w:val="00083D22"/>
    <w:rsid w:val="000F1D27"/>
    <w:rsid w:val="000F2D39"/>
    <w:rsid w:val="001B33CA"/>
    <w:rsid w:val="001B5F3C"/>
    <w:rsid w:val="001D5C15"/>
    <w:rsid w:val="001E0452"/>
    <w:rsid w:val="002033FA"/>
    <w:rsid w:val="0023789F"/>
    <w:rsid w:val="002541B1"/>
    <w:rsid w:val="002B3D3E"/>
    <w:rsid w:val="002B7518"/>
    <w:rsid w:val="002D63E6"/>
    <w:rsid w:val="002E6C23"/>
    <w:rsid w:val="002F4CC3"/>
    <w:rsid w:val="00313967"/>
    <w:rsid w:val="003305E0"/>
    <w:rsid w:val="003420AF"/>
    <w:rsid w:val="003A1465"/>
    <w:rsid w:val="003A5B79"/>
    <w:rsid w:val="003B6F84"/>
    <w:rsid w:val="003F0ADC"/>
    <w:rsid w:val="003F549B"/>
    <w:rsid w:val="004014AB"/>
    <w:rsid w:val="004577FF"/>
    <w:rsid w:val="0048088A"/>
    <w:rsid w:val="004A4BF6"/>
    <w:rsid w:val="004B107E"/>
    <w:rsid w:val="004C64A4"/>
    <w:rsid w:val="004E0E13"/>
    <w:rsid w:val="004F0702"/>
    <w:rsid w:val="00504A61"/>
    <w:rsid w:val="00516247"/>
    <w:rsid w:val="0054585F"/>
    <w:rsid w:val="00572B38"/>
    <w:rsid w:val="00587737"/>
    <w:rsid w:val="005A5F1B"/>
    <w:rsid w:val="00617CB5"/>
    <w:rsid w:val="0062462B"/>
    <w:rsid w:val="006769F4"/>
    <w:rsid w:val="006E0EFB"/>
    <w:rsid w:val="006F33CF"/>
    <w:rsid w:val="00700263"/>
    <w:rsid w:val="00716913"/>
    <w:rsid w:val="00794E4B"/>
    <w:rsid w:val="007E387B"/>
    <w:rsid w:val="008007B9"/>
    <w:rsid w:val="0080106B"/>
    <w:rsid w:val="00852A57"/>
    <w:rsid w:val="008B0F25"/>
    <w:rsid w:val="008E3615"/>
    <w:rsid w:val="00915319"/>
    <w:rsid w:val="009332A4"/>
    <w:rsid w:val="00954A47"/>
    <w:rsid w:val="009817CB"/>
    <w:rsid w:val="009962D5"/>
    <w:rsid w:val="009C0ABB"/>
    <w:rsid w:val="009C0CA6"/>
    <w:rsid w:val="00A20ECD"/>
    <w:rsid w:val="00A22A7B"/>
    <w:rsid w:val="00A633EE"/>
    <w:rsid w:val="00A63E80"/>
    <w:rsid w:val="00A81929"/>
    <w:rsid w:val="00A82C5D"/>
    <w:rsid w:val="00A8636E"/>
    <w:rsid w:val="00AA5AC9"/>
    <w:rsid w:val="00AC7638"/>
    <w:rsid w:val="00AD5711"/>
    <w:rsid w:val="00AF2FEC"/>
    <w:rsid w:val="00B02868"/>
    <w:rsid w:val="00B07D6E"/>
    <w:rsid w:val="00B26898"/>
    <w:rsid w:val="00B32D2C"/>
    <w:rsid w:val="00B519F2"/>
    <w:rsid w:val="00B66854"/>
    <w:rsid w:val="00BA40A6"/>
    <w:rsid w:val="00BB6CBC"/>
    <w:rsid w:val="00BC08A7"/>
    <w:rsid w:val="00BC6F76"/>
    <w:rsid w:val="00BC70C4"/>
    <w:rsid w:val="00BF6AB6"/>
    <w:rsid w:val="00C17771"/>
    <w:rsid w:val="00C33791"/>
    <w:rsid w:val="00C34391"/>
    <w:rsid w:val="00C538B5"/>
    <w:rsid w:val="00C76C6E"/>
    <w:rsid w:val="00C91BF1"/>
    <w:rsid w:val="00C976AC"/>
    <w:rsid w:val="00CA5DA4"/>
    <w:rsid w:val="00CB0564"/>
    <w:rsid w:val="00CB3824"/>
    <w:rsid w:val="00CB71A8"/>
    <w:rsid w:val="00CF2276"/>
    <w:rsid w:val="00D16E50"/>
    <w:rsid w:val="00D200F9"/>
    <w:rsid w:val="00D77148"/>
    <w:rsid w:val="00D847F9"/>
    <w:rsid w:val="00D91264"/>
    <w:rsid w:val="00D94543"/>
    <w:rsid w:val="00DB52AD"/>
    <w:rsid w:val="00DD039A"/>
    <w:rsid w:val="00E007DD"/>
    <w:rsid w:val="00E304D8"/>
    <w:rsid w:val="00E5100A"/>
    <w:rsid w:val="00E779F3"/>
    <w:rsid w:val="00E84518"/>
    <w:rsid w:val="00EA055D"/>
    <w:rsid w:val="00F5247A"/>
    <w:rsid w:val="00F52BAD"/>
    <w:rsid w:val="00F74B28"/>
    <w:rsid w:val="00F955B0"/>
    <w:rsid w:val="00FA48F1"/>
    <w:rsid w:val="00FB3641"/>
    <w:rsid w:val="00FC21D3"/>
    <w:rsid w:val="00FD0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E30617E"/>
  <w15:docId w15:val="{E7880F82-D951-4474-B21B-E576B058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D91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9126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9126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912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DA12-AF27-4DAC-B8E7-445AE2E3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Путиловская Н.Е.</cp:lastModifiedBy>
  <cp:revision>48</cp:revision>
  <cp:lastPrinted>2021-09-15T23:05:00Z</cp:lastPrinted>
  <dcterms:created xsi:type="dcterms:W3CDTF">2013-03-18T05:59:00Z</dcterms:created>
  <dcterms:modified xsi:type="dcterms:W3CDTF">2021-09-23T04:35:00Z</dcterms:modified>
</cp:coreProperties>
</file>