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218" w:rsidRDefault="00677218" w:rsidP="00C976AC">
      <w:pPr>
        <w:jc w:val="center"/>
        <w:rPr>
          <w:sz w:val="24"/>
        </w:rPr>
      </w:pPr>
    </w:p>
    <w:p w:rsidR="00677218" w:rsidRPr="004B7BB2" w:rsidRDefault="00677218" w:rsidP="00C976AC">
      <w:pPr>
        <w:jc w:val="center"/>
        <w:rPr>
          <w:sz w:val="24"/>
        </w:rPr>
      </w:pPr>
    </w:p>
    <w:p w:rsidR="00CD3DDB" w:rsidRPr="004B7BB2" w:rsidRDefault="00CD3DDB" w:rsidP="00CD3DDB">
      <w:pPr>
        <w:rPr>
          <w:sz w:val="24"/>
        </w:rPr>
      </w:pPr>
    </w:p>
    <w:p w:rsidR="00C976AC" w:rsidRPr="004B7BB2" w:rsidRDefault="00D84434" w:rsidP="00CD3DDB">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9.6pt;margin-top:-47.85pt;width:94pt;height:130pt;z-index:251659264">
            <v:imagedata r:id="rId6" o:title=""/>
            <w10:anchorlock/>
          </v:shape>
          <o:OLEObject Type="Embed" ProgID="Word.Picture.8" ShapeID="_x0000_s1026" DrawAspect="Content" ObjectID="_1747569680" r:id="rId7"/>
        </w:pict>
      </w:r>
    </w:p>
    <w:p w:rsidR="00C976AC" w:rsidRPr="00677218" w:rsidRDefault="00C976AC" w:rsidP="00677218">
      <w:pPr>
        <w:spacing w:line="276" w:lineRule="auto"/>
        <w:jc w:val="center"/>
        <w:rPr>
          <w:b/>
          <w:sz w:val="26"/>
          <w:szCs w:val="26"/>
        </w:rPr>
      </w:pPr>
      <w:r w:rsidRPr="00677218">
        <w:rPr>
          <w:b/>
          <w:sz w:val="26"/>
          <w:szCs w:val="26"/>
        </w:rPr>
        <w:t xml:space="preserve">ДУМА   </w:t>
      </w:r>
    </w:p>
    <w:p w:rsidR="00C976AC" w:rsidRPr="00677218" w:rsidRDefault="00C976AC" w:rsidP="00677218">
      <w:pPr>
        <w:pStyle w:val="a3"/>
        <w:spacing w:line="276" w:lineRule="auto"/>
        <w:rPr>
          <w:sz w:val="26"/>
          <w:szCs w:val="26"/>
        </w:rPr>
      </w:pPr>
      <w:r w:rsidRPr="00677218">
        <w:rPr>
          <w:sz w:val="26"/>
          <w:szCs w:val="26"/>
        </w:rPr>
        <w:t>ГОРОДСКОГО ОКРУГА СПАССК-ДАЛЬНИЙ</w:t>
      </w:r>
    </w:p>
    <w:p w:rsidR="003916FE" w:rsidRPr="00677218" w:rsidRDefault="003916FE" w:rsidP="00677218">
      <w:pPr>
        <w:spacing w:line="276" w:lineRule="auto"/>
        <w:jc w:val="center"/>
        <w:rPr>
          <w:b/>
          <w:bCs/>
          <w:sz w:val="26"/>
          <w:szCs w:val="26"/>
        </w:rPr>
      </w:pPr>
      <w:r w:rsidRPr="00677218">
        <w:rPr>
          <w:b/>
          <w:bCs/>
          <w:sz w:val="26"/>
          <w:szCs w:val="26"/>
        </w:rPr>
        <w:t>ПРИМОРСКОГО КРАЯ</w:t>
      </w:r>
    </w:p>
    <w:p w:rsidR="00C976AC" w:rsidRPr="00677218" w:rsidRDefault="00C976AC" w:rsidP="00677218">
      <w:pPr>
        <w:jc w:val="center"/>
        <w:rPr>
          <w:b/>
          <w:sz w:val="26"/>
          <w:szCs w:val="26"/>
        </w:rPr>
      </w:pPr>
    </w:p>
    <w:p w:rsidR="00C976AC" w:rsidRPr="004B7BB2" w:rsidRDefault="00C976AC" w:rsidP="00C976AC">
      <w:pPr>
        <w:jc w:val="center"/>
        <w:rPr>
          <w:b/>
          <w:szCs w:val="28"/>
        </w:rPr>
      </w:pPr>
      <w:proofErr w:type="gramStart"/>
      <w:r w:rsidRPr="004B7BB2">
        <w:rPr>
          <w:b/>
          <w:szCs w:val="28"/>
        </w:rPr>
        <w:t>Р</w:t>
      </w:r>
      <w:proofErr w:type="gramEnd"/>
      <w:r w:rsidRPr="004B7BB2">
        <w:rPr>
          <w:b/>
          <w:szCs w:val="28"/>
        </w:rPr>
        <w:t xml:space="preserve"> Е Ш Е Н И Е</w:t>
      </w:r>
    </w:p>
    <w:p w:rsidR="00C976AC" w:rsidRPr="004B7BB2" w:rsidRDefault="00C976AC" w:rsidP="00C976AC">
      <w:pPr>
        <w:rPr>
          <w:sz w:val="26"/>
        </w:rPr>
      </w:pPr>
    </w:p>
    <w:p w:rsidR="00C976AC" w:rsidRPr="004B7BB2" w:rsidRDefault="00F82423" w:rsidP="00C976AC">
      <w:pPr>
        <w:rPr>
          <w:sz w:val="26"/>
          <w:szCs w:val="24"/>
        </w:rPr>
      </w:pPr>
      <w:r w:rsidRPr="004B7BB2">
        <w:rPr>
          <w:sz w:val="26"/>
          <w:szCs w:val="24"/>
        </w:rPr>
        <w:t>«</w:t>
      </w:r>
      <w:r w:rsidR="00677218">
        <w:rPr>
          <w:sz w:val="26"/>
          <w:szCs w:val="24"/>
        </w:rPr>
        <w:t xml:space="preserve">  30  </w:t>
      </w:r>
      <w:r w:rsidR="0078564A" w:rsidRPr="004B7BB2">
        <w:rPr>
          <w:sz w:val="26"/>
          <w:szCs w:val="24"/>
        </w:rPr>
        <w:t>»</w:t>
      </w:r>
      <w:r w:rsidR="00677218">
        <w:rPr>
          <w:sz w:val="26"/>
          <w:szCs w:val="24"/>
        </w:rPr>
        <w:t xml:space="preserve">   мая  </w:t>
      </w:r>
      <w:r w:rsidR="00036996" w:rsidRPr="004B7BB2">
        <w:rPr>
          <w:sz w:val="26"/>
          <w:szCs w:val="24"/>
        </w:rPr>
        <w:t xml:space="preserve"> 202</w:t>
      </w:r>
      <w:r w:rsidR="00B814F7" w:rsidRPr="004B7BB2">
        <w:rPr>
          <w:sz w:val="26"/>
          <w:szCs w:val="24"/>
        </w:rPr>
        <w:t>3</w:t>
      </w:r>
      <w:r w:rsidR="00C976AC" w:rsidRPr="004B7BB2">
        <w:rPr>
          <w:sz w:val="26"/>
          <w:szCs w:val="24"/>
        </w:rPr>
        <w:t xml:space="preserve"> г.    </w:t>
      </w:r>
      <w:r w:rsidR="00677218">
        <w:rPr>
          <w:sz w:val="26"/>
          <w:szCs w:val="24"/>
        </w:rPr>
        <w:t xml:space="preserve">             </w:t>
      </w:r>
      <w:r w:rsidR="00C976AC" w:rsidRPr="004B7BB2">
        <w:rPr>
          <w:sz w:val="26"/>
          <w:szCs w:val="24"/>
        </w:rPr>
        <w:t xml:space="preserve">    г.</w:t>
      </w:r>
      <w:r w:rsidR="00677218">
        <w:rPr>
          <w:sz w:val="26"/>
          <w:szCs w:val="24"/>
        </w:rPr>
        <w:t xml:space="preserve"> </w:t>
      </w:r>
      <w:r w:rsidR="00C976AC" w:rsidRPr="004B7BB2">
        <w:rPr>
          <w:sz w:val="26"/>
          <w:szCs w:val="24"/>
        </w:rPr>
        <w:t xml:space="preserve">Спасск-Дальний          </w:t>
      </w:r>
      <w:r w:rsidR="00677218">
        <w:rPr>
          <w:sz w:val="26"/>
          <w:szCs w:val="24"/>
        </w:rPr>
        <w:t xml:space="preserve">                          </w:t>
      </w:r>
      <w:r w:rsidR="00C976AC" w:rsidRPr="004B7BB2">
        <w:rPr>
          <w:sz w:val="26"/>
          <w:szCs w:val="24"/>
        </w:rPr>
        <w:t xml:space="preserve">      № </w:t>
      </w:r>
      <w:r w:rsidR="00677218">
        <w:rPr>
          <w:sz w:val="26"/>
          <w:szCs w:val="24"/>
        </w:rPr>
        <w:t xml:space="preserve"> 39</w:t>
      </w:r>
    </w:p>
    <w:p w:rsidR="00C976AC" w:rsidRPr="004B7BB2" w:rsidRDefault="00C976AC" w:rsidP="00AF6641">
      <w:pPr>
        <w:spacing w:line="276" w:lineRule="auto"/>
        <w:rPr>
          <w:b/>
          <w:sz w:val="26"/>
          <w:szCs w:val="24"/>
        </w:rPr>
      </w:pPr>
    </w:p>
    <w:p w:rsidR="00555950" w:rsidRPr="004B7BB2" w:rsidRDefault="00EC0849" w:rsidP="0078564A">
      <w:pPr>
        <w:ind w:right="4818"/>
        <w:jc w:val="both"/>
        <w:rPr>
          <w:sz w:val="26"/>
          <w:szCs w:val="26"/>
        </w:rPr>
      </w:pPr>
      <w:r w:rsidRPr="004B7BB2">
        <w:rPr>
          <w:sz w:val="26"/>
          <w:szCs w:val="26"/>
        </w:rPr>
        <w:t>Об отчете главы городского округа Спасск-Дальний о результатах его деятельности и деятельности Администрации городско</w:t>
      </w:r>
      <w:r w:rsidR="00036996" w:rsidRPr="004B7BB2">
        <w:rPr>
          <w:sz w:val="26"/>
          <w:szCs w:val="26"/>
        </w:rPr>
        <w:t>го округа Спасск-Дальний за 202</w:t>
      </w:r>
      <w:r w:rsidR="004B7BB2" w:rsidRPr="004B7BB2">
        <w:rPr>
          <w:sz w:val="26"/>
          <w:szCs w:val="26"/>
        </w:rPr>
        <w:t>2</w:t>
      </w:r>
      <w:r w:rsidRPr="004B7BB2">
        <w:rPr>
          <w:sz w:val="26"/>
          <w:szCs w:val="26"/>
        </w:rPr>
        <w:t xml:space="preserve"> год</w:t>
      </w:r>
    </w:p>
    <w:p w:rsidR="00555950" w:rsidRPr="004B7BB2" w:rsidRDefault="00555950" w:rsidP="00C976AC">
      <w:pPr>
        <w:rPr>
          <w:sz w:val="26"/>
          <w:szCs w:val="24"/>
        </w:rPr>
      </w:pPr>
    </w:p>
    <w:p w:rsidR="00470AF3" w:rsidRPr="004B7BB2" w:rsidRDefault="00555950" w:rsidP="00470AF3">
      <w:pPr>
        <w:tabs>
          <w:tab w:val="left" w:pos="709"/>
        </w:tabs>
        <w:spacing w:line="276" w:lineRule="auto"/>
        <w:jc w:val="both"/>
        <w:rPr>
          <w:sz w:val="26"/>
          <w:szCs w:val="24"/>
        </w:rPr>
      </w:pPr>
      <w:r w:rsidRPr="004B7BB2">
        <w:rPr>
          <w:sz w:val="26"/>
          <w:szCs w:val="24"/>
        </w:rPr>
        <w:tab/>
      </w:r>
      <w:r w:rsidR="00470AF3" w:rsidRPr="004B7BB2">
        <w:rPr>
          <w:sz w:val="26"/>
          <w:szCs w:val="24"/>
        </w:rPr>
        <w:t>Заслушав отчет главы городского округа Спасск-Дальний о результатах его деятельности и деятельности Администрации городского округа Спасск-Дальний з</w:t>
      </w:r>
      <w:r w:rsidR="00036996" w:rsidRPr="004B7BB2">
        <w:rPr>
          <w:sz w:val="26"/>
          <w:szCs w:val="24"/>
        </w:rPr>
        <w:t>а 202</w:t>
      </w:r>
      <w:r w:rsidR="004B7BB2" w:rsidRPr="004B7BB2">
        <w:rPr>
          <w:sz w:val="26"/>
          <w:szCs w:val="24"/>
        </w:rPr>
        <w:t>2</w:t>
      </w:r>
      <w:r w:rsidR="00470AF3" w:rsidRPr="004B7BB2">
        <w:rPr>
          <w:sz w:val="26"/>
          <w:szCs w:val="24"/>
        </w:rPr>
        <w:t xml:space="preserve"> год, руководствуясь Федеральным законом от 06 октября 2003 года </w:t>
      </w:r>
      <w:r w:rsidR="00470AF3" w:rsidRPr="004B7BB2">
        <w:rPr>
          <w:sz w:val="26"/>
          <w:szCs w:val="24"/>
        </w:rPr>
        <w:br/>
        <w:t>№ 131-ФЗ «Об общих принципах организации местного самоуправления в Российской Федерации», Уставом городского округа Спасск-Дальний</w:t>
      </w:r>
      <w:r w:rsidR="00CF2588" w:rsidRPr="004B7BB2">
        <w:rPr>
          <w:sz w:val="26"/>
          <w:szCs w:val="24"/>
        </w:rPr>
        <w:t>, Дума городского округа Спасск-Дальний</w:t>
      </w:r>
    </w:p>
    <w:p w:rsidR="00555950" w:rsidRPr="004B7BB2" w:rsidRDefault="00555950" w:rsidP="0078564A">
      <w:pPr>
        <w:spacing w:line="276" w:lineRule="auto"/>
        <w:jc w:val="both"/>
        <w:rPr>
          <w:sz w:val="26"/>
          <w:szCs w:val="24"/>
        </w:rPr>
      </w:pPr>
    </w:p>
    <w:p w:rsidR="00555950" w:rsidRPr="004B7BB2" w:rsidRDefault="00555950" w:rsidP="00677218">
      <w:pPr>
        <w:spacing w:line="276" w:lineRule="auto"/>
        <w:jc w:val="both"/>
        <w:rPr>
          <w:sz w:val="26"/>
          <w:szCs w:val="24"/>
        </w:rPr>
      </w:pPr>
      <w:r w:rsidRPr="004B7BB2">
        <w:rPr>
          <w:sz w:val="26"/>
          <w:szCs w:val="24"/>
        </w:rPr>
        <w:t>РЕШИЛА:</w:t>
      </w:r>
    </w:p>
    <w:p w:rsidR="007B58B7" w:rsidRPr="004B7BB2" w:rsidRDefault="007B58B7" w:rsidP="0078564A">
      <w:pPr>
        <w:spacing w:line="276" w:lineRule="auto"/>
        <w:jc w:val="both"/>
        <w:rPr>
          <w:sz w:val="26"/>
          <w:szCs w:val="24"/>
        </w:rPr>
      </w:pPr>
    </w:p>
    <w:p w:rsidR="009E4239" w:rsidRPr="004B7BB2" w:rsidRDefault="007B58B7" w:rsidP="0078564A">
      <w:pPr>
        <w:spacing w:line="276" w:lineRule="auto"/>
        <w:ind w:firstLine="709"/>
        <w:jc w:val="both"/>
        <w:rPr>
          <w:sz w:val="26"/>
          <w:szCs w:val="26"/>
        </w:rPr>
      </w:pPr>
      <w:r w:rsidRPr="004B7BB2">
        <w:rPr>
          <w:sz w:val="26"/>
          <w:szCs w:val="24"/>
        </w:rPr>
        <w:t xml:space="preserve">1. </w:t>
      </w:r>
      <w:r w:rsidR="00470AF3" w:rsidRPr="004B7BB2">
        <w:rPr>
          <w:sz w:val="26"/>
          <w:szCs w:val="24"/>
        </w:rPr>
        <w:t>Отчет о деятельности главы городского округа</w:t>
      </w:r>
      <w:r w:rsidR="00731512" w:rsidRPr="004B7BB2">
        <w:rPr>
          <w:sz w:val="26"/>
          <w:szCs w:val="24"/>
        </w:rPr>
        <w:t xml:space="preserve"> Спасск-Дальний</w:t>
      </w:r>
      <w:r w:rsidR="00580002" w:rsidRPr="004B7BB2">
        <w:rPr>
          <w:sz w:val="26"/>
          <w:szCs w:val="24"/>
        </w:rPr>
        <w:t xml:space="preserve"> и </w:t>
      </w:r>
      <w:r w:rsidR="00470AF3" w:rsidRPr="004B7BB2">
        <w:rPr>
          <w:sz w:val="26"/>
          <w:szCs w:val="24"/>
        </w:rPr>
        <w:t>деятельности Администрации городского округа</w:t>
      </w:r>
      <w:r w:rsidR="00731512" w:rsidRPr="004B7BB2">
        <w:rPr>
          <w:sz w:val="26"/>
          <w:szCs w:val="24"/>
        </w:rPr>
        <w:t xml:space="preserve"> Спасск-Дальний</w:t>
      </w:r>
      <w:r w:rsidR="00036996" w:rsidRPr="004B7BB2">
        <w:rPr>
          <w:sz w:val="26"/>
          <w:szCs w:val="24"/>
        </w:rPr>
        <w:t>за 202</w:t>
      </w:r>
      <w:r w:rsidR="004B7BB2" w:rsidRPr="004B7BB2">
        <w:rPr>
          <w:sz w:val="26"/>
          <w:szCs w:val="24"/>
        </w:rPr>
        <w:t>2</w:t>
      </w:r>
      <w:r w:rsidR="00470AF3" w:rsidRPr="004B7BB2">
        <w:rPr>
          <w:sz w:val="26"/>
          <w:szCs w:val="24"/>
        </w:rPr>
        <w:t xml:space="preserve"> год</w:t>
      </w:r>
      <w:r w:rsidR="00470AF3" w:rsidRPr="004B7BB2">
        <w:rPr>
          <w:sz w:val="26"/>
          <w:szCs w:val="26"/>
        </w:rPr>
        <w:t xml:space="preserve"> принять к сведению</w:t>
      </w:r>
      <w:r w:rsidR="00580002" w:rsidRPr="004B7BB2">
        <w:rPr>
          <w:sz w:val="26"/>
          <w:szCs w:val="26"/>
        </w:rPr>
        <w:t xml:space="preserve"> (прилагается)</w:t>
      </w:r>
      <w:r w:rsidR="00470AF3" w:rsidRPr="004B7BB2">
        <w:rPr>
          <w:sz w:val="26"/>
          <w:szCs w:val="26"/>
        </w:rPr>
        <w:t>.</w:t>
      </w:r>
    </w:p>
    <w:p w:rsidR="00470AF3" w:rsidRPr="004B7BB2" w:rsidRDefault="00470AF3" w:rsidP="0078564A">
      <w:pPr>
        <w:spacing w:line="276" w:lineRule="auto"/>
        <w:ind w:firstLine="709"/>
        <w:jc w:val="both"/>
        <w:rPr>
          <w:sz w:val="26"/>
          <w:szCs w:val="26"/>
        </w:rPr>
      </w:pPr>
      <w:r w:rsidRPr="004B7BB2">
        <w:rPr>
          <w:sz w:val="26"/>
          <w:szCs w:val="26"/>
        </w:rPr>
        <w:t>2. Дать удовлетворительную оценку деятельности главы городского округа Спасск-Дальний и деятельности Администрации городского округа Спасск-Дальн</w:t>
      </w:r>
      <w:r w:rsidR="00036996" w:rsidRPr="004B7BB2">
        <w:rPr>
          <w:sz w:val="26"/>
          <w:szCs w:val="26"/>
        </w:rPr>
        <w:t>ий по результатам отчета за 202</w:t>
      </w:r>
      <w:r w:rsidR="004B7BB2" w:rsidRPr="004B7BB2">
        <w:rPr>
          <w:sz w:val="26"/>
          <w:szCs w:val="26"/>
        </w:rPr>
        <w:t>2</w:t>
      </w:r>
      <w:r w:rsidRPr="004B7BB2">
        <w:rPr>
          <w:sz w:val="26"/>
          <w:szCs w:val="26"/>
        </w:rPr>
        <w:t xml:space="preserve"> год.</w:t>
      </w:r>
    </w:p>
    <w:p w:rsidR="00470AF3" w:rsidRPr="004B7BB2" w:rsidRDefault="00470AF3" w:rsidP="0078564A">
      <w:pPr>
        <w:spacing w:line="276" w:lineRule="auto"/>
        <w:ind w:firstLine="709"/>
        <w:jc w:val="both"/>
        <w:rPr>
          <w:sz w:val="26"/>
          <w:szCs w:val="24"/>
        </w:rPr>
      </w:pPr>
      <w:r w:rsidRPr="004B7BB2">
        <w:rPr>
          <w:sz w:val="26"/>
          <w:szCs w:val="26"/>
        </w:rPr>
        <w:t xml:space="preserve">3. </w:t>
      </w:r>
      <w:r w:rsidR="00580002" w:rsidRPr="004B7BB2">
        <w:rPr>
          <w:sz w:val="26"/>
          <w:szCs w:val="26"/>
        </w:rPr>
        <w:t xml:space="preserve">Настоящее решение </w:t>
      </w:r>
      <w:r w:rsidRPr="004B7BB2">
        <w:rPr>
          <w:sz w:val="26"/>
          <w:szCs w:val="24"/>
        </w:rPr>
        <w:t xml:space="preserve">разместить на официальном сайте </w:t>
      </w:r>
      <w:r w:rsidR="0061157F" w:rsidRPr="004B7BB2">
        <w:rPr>
          <w:sz w:val="26"/>
          <w:szCs w:val="24"/>
        </w:rPr>
        <w:t xml:space="preserve">правовой информации </w:t>
      </w:r>
      <w:r w:rsidRPr="004B7BB2">
        <w:rPr>
          <w:sz w:val="26"/>
          <w:szCs w:val="24"/>
        </w:rPr>
        <w:t>городского округа Спасск-Дальний в информационно-телекоммуникационной сети «Интернет».</w:t>
      </w:r>
    </w:p>
    <w:p w:rsidR="00470AF3" w:rsidRPr="004B7BB2" w:rsidRDefault="00470AF3" w:rsidP="0078564A">
      <w:pPr>
        <w:spacing w:line="276" w:lineRule="auto"/>
        <w:ind w:firstLine="709"/>
        <w:jc w:val="both"/>
        <w:rPr>
          <w:sz w:val="26"/>
          <w:szCs w:val="26"/>
        </w:rPr>
      </w:pPr>
      <w:r w:rsidRPr="004B7BB2">
        <w:rPr>
          <w:sz w:val="26"/>
          <w:szCs w:val="24"/>
        </w:rPr>
        <w:t>4. Настоящее решение вступает в силу со дня его принятия.</w:t>
      </w:r>
    </w:p>
    <w:p w:rsidR="00CC0206" w:rsidRPr="004B7BB2" w:rsidRDefault="00CC0206" w:rsidP="007B58B7">
      <w:pPr>
        <w:ind w:firstLine="708"/>
        <w:jc w:val="both"/>
        <w:rPr>
          <w:sz w:val="26"/>
          <w:szCs w:val="24"/>
        </w:rPr>
      </w:pPr>
    </w:p>
    <w:p w:rsidR="0078564A" w:rsidRPr="004B7BB2" w:rsidRDefault="0078564A" w:rsidP="007B58B7">
      <w:pPr>
        <w:ind w:firstLine="708"/>
        <w:jc w:val="both"/>
        <w:rPr>
          <w:sz w:val="26"/>
          <w:szCs w:val="24"/>
        </w:rPr>
      </w:pPr>
    </w:p>
    <w:p w:rsidR="00CC0206" w:rsidRPr="004B7BB2" w:rsidRDefault="00CC0206" w:rsidP="007B58B7">
      <w:pPr>
        <w:ind w:firstLine="708"/>
        <w:jc w:val="both"/>
        <w:rPr>
          <w:sz w:val="26"/>
          <w:szCs w:val="24"/>
        </w:rPr>
      </w:pPr>
    </w:p>
    <w:p w:rsidR="00CC0206" w:rsidRPr="004B7BB2" w:rsidRDefault="00CC0206" w:rsidP="00CC0206">
      <w:pPr>
        <w:jc w:val="both"/>
        <w:rPr>
          <w:sz w:val="26"/>
          <w:szCs w:val="24"/>
        </w:rPr>
      </w:pPr>
      <w:r w:rsidRPr="004B7BB2">
        <w:rPr>
          <w:sz w:val="26"/>
          <w:szCs w:val="24"/>
        </w:rPr>
        <w:t>Председатель Думы</w:t>
      </w:r>
      <w:r w:rsidR="00677218">
        <w:rPr>
          <w:sz w:val="26"/>
          <w:szCs w:val="24"/>
        </w:rPr>
        <w:t xml:space="preserve"> </w:t>
      </w:r>
    </w:p>
    <w:p w:rsidR="00727791" w:rsidRDefault="00CC0206" w:rsidP="00CC0206">
      <w:pPr>
        <w:jc w:val="both"/>
        <w:rPr>
          <w:sz w:val="26"/>
          <w:szCs w:val="24"/>
        </w:rPr>
      </w:pPr>
      <w:r w:rsidRPr="004B7BB2">
        <w:rPr>
          <w:sz w:val="26"/>
          <w:szCs w:val="24"/>
        </w:rPr>
        <w:t xml:space="preserve">городского округа Спасск-Дальний    </w:t>
      </w:r>
      <w:r w:rsidR="00191157">
        <w:rPr>
          <w:sz w:val="26"/>
          <w:szCs w:val="24"/>
        </w:rPr>
        <w:t xml:space="preserve">                                           </w:t>
      </w:r>
      <w:r w:rsidR="00677218">
        <w:rPr>
          <w:sz w:val="26"/>
          <w:szCs w:val="24"/>
        </w:rPr>
        <w:t xml:space="preserve"> </w:t>
      </w:r>
      <w:r w:rsidR="00191157">
        <w:rPr>
          <w:sz w:val="26"/>
          <w:szCs w:val="24"/>
        </w:rPr>
        <w:t xml:space="preserve">         </w:t>
      </w:r>
      <w:r w:rsidR="0061157F" w:rsidRPr="004B7BB2">
        <w:rPr>
          <w:sz w:val="26"/>
          <w:szCs w:val="24"/>
        </w:rPr>
        <w:t>Т.</w:t>
      </w:r>
      <w:r w:rsidR="00677218">
        <w:rPr>
          <w:sz w:val="26"/>
          <w:szCs w:val="24"/>
        </w:rPr>
        <w:t xml:space="preserve"> </w:t>
      </w:r>
      <w:r w:rsidR="0061157F" w:rsidRPr="004B7BB2">
        <w:rPr>
          <w:sz w:val="26"/>
          <w:szCs w:val="24"/>
        </w:rPr>
        <w:t>П. Труднева</w:t>
      </w:r>
    </w:p>
    <w:p w:rsidR="00727791" w:rsidRDefault="00727791">
      <w:pPr>
        <w:spacing w:after="200" w:line="276" w:lineRule="auto"/>
        <w:rPr>
          <w:sz w:val="26"/>
          <w:szCs w:val="24"/>
        </w:rPr>
      </w:pPr>
      <w:r>
        <w:rPr>
          <w:sz w:val="26"/>
          <w:szCs w:val="24"/>
        </w:rPr>
        <w:br w:type="page"/>
      </w:r>
    </w:p>
    <w:p w:rsidR="00727791" w:rsidRDefault="00727791" w:rsidP="00727791">
      <w:pPr>
        <w:spacing w:line="276" w:lineRule="auto"/>
        <w:ind w:left="5103"/>
        <w:rPr>
          <w:sz w:val="26"/>
          <w:szCs w:val="26"/>
        </w:rPr>
      </w:pPr>
      <w:r w:rsidRPr="00AD44AE">
        <w:rPr>
          <w:sz w:val="26"/>
          <w:szCs w:val="26"/>
        </w:rPr>
        <w:lastRenderedPageBreak/>
        <w:t xml:space="preserve">Приложение </w:t>
      </w:r>
    </w:p>
    <w:p w:rsidR="00727791" w:rsidRDefault="00727791" w:rsidP="00727791">
      <w:pPr>
        <w:spacing w:line="276" w:lineRule="auto"/>
        <w:ind w:left="5103"/>
        <w:rPr>
          <w:sz w:val="26"/>
          <w:szCs w:val="26"/>
        </w:rPr>
      </w:pPr>
      <w:r w:rsidRPr="00AD44AE">
        <w:rPr>
          <w:sz w:val="26"/>
          <w:szCs w:val="26"/>
        </w:rPr>
        <w:t xml:space="preserve">к решению </w:t>
      </w:r>
      <w:r>
        <w:rPr>
          <w:sz w:val="26"/>
          <w:szCs w:val="26"/>
        </w:rPr>
        <w:t>Думы</w:t>
      </w:r>
      <w:r w:rsidRPr="00AD44AE">
        <w:rPr>
          <w:sz w:val="26"/>
          <w:szCs w:val="26"/>
        </w:rPr>
        <w:t xml:space="preserve"> </w:t>
      </w:r>
      <w:proofErr w:type="gramStart"/>
      <w:r w:rsidRPr="00AD44AE">
        <w:rPr>
          <w:sz w:val="26"/>
          <w:szCs w:val="26"/>
        </w:rPr>
        <w:t>городского</w:t>
      </w:r>
      <w:proofErr w:type="gramEnd"/>
      <w:r w:rsidRPr="00AD44AE">
        <w:rPr>
          <w:sz w:val="26"/>
          <w:szCs w:val="26"/>
        </w:rPr>
        <w:t xml:space="preserve"> </w:t>
      </w:r>
    </w:p>
    <w:p w:rsidR="00727791" w:rsidRDefault="00727791" w:rsidP="00727791">
      <w:pPr>
        <w:spacing w:line="276" w:lineRule="auto"/>
        <w:ind w:left="5103"/>
        <w:rPr>
          <w:sz w:val="26"/>
          <w:szCs w:val="26"/>
        </w:rPr>
      </w:pPr>
      <w:r w:rsidRPr="00AD44AE">
        <w:rPr>
          <w:sz w:val="26"/>
          <w:szCs w:val="26"/>
        </w:rPr>
        <w:t xml:space="preserve">округа </w:t>
      </w:r>
      <w:r>
        <w:rPr>
          <w:sz w:val="26"/>
          <w:szCs w:val="26"/>
        </w:rPr>
        <w:t>Спасск-Дальний</w:t>
      </w:r>
    </w:p>
    <w:p w:rsidR="00727791" w:rsidRDefault="00727791" w:rsidP="00727791">
      <w:pPr>
        <w:ind w:left="4395" w:firstLine="708"/>
        <w:rPr>
          <w:sz w:val="26"/>
          <w:szCs w:val="26"/>
        </w:rPr>
      </w:pPr>
      <w:r w:rsidRPr="00AD44AE">
        <w:rPr>
          <w:sz w:val="26"/>
          <w:szCs w:val="26"/>
        </w:rPr>
        <w:t xml:space="preserve">от </w:t>
      </w:r>
      <w:r>
        <w:rPr>
          <w:sz w:val="26"/>
          <w:szCs w:val="26"/>
        </w:rPr>
        <w:t xml:space="preserve">«30»  мая 2023 г. </w:t>
      </w:r>
    </w:p>
    <w:p w:rsidR="00727791" w:rsidRPr="00727791" w:rsidRDefault="00727791" w:rsidP="00727791">
      <w:pPr>
        <w:ind w:left="4395" w:firstLine="708"/>
        <w:rPr>
          <w:color w:val="FF0000"/>
          <w:sz w:val="26"/>
          <w:szCs w:val="26"/>
        </w:rPr>
      </w:pPr>
    </w:p>
    <w:p w:rsidR="00727791" w:rsidRPr="00727791" w:rsidRDefault="00727791" w:rsidP="00727791">
      <w:pPr>
        <w:ind w:left="851" w:right="565"/>
        <w:rPr>
          <w:b/>
          <w:bCs/>
          <w:sz w:val="26"/>
          <w:szCs w:val="26"/>
        </w:rPr>
      </w:pPr>
      <w:r w:rsidRPr="00727791">
        <w:rPr>
          <w:b/>
          <w:bCs/>
          <w:sz w:val="26"/>
          <w:szCs w:val="26"/>
        </w:rPr>
        <w:t>Отчет главы городского округа Спасск-Дальни</w:t>
      </w:r>
      <w:r>
        <w:rPr>
          <w:b/>
          <w:bCs/>
          <w:sz w:val="26"/>
          <w:szCs w:val="26"/>
        </w:rPr>
        <w:t>й</w:t>
      </w:r>
      <w:r w:rsidRPr="00727791">
        <w:rPr>
          <w:b/>
          <w:bCs/>
          <w:sz w:val="26"/>
          <w:szCs w:val="26"/>
        </w:rPr>
        <w:t xml:space="preserve"> о результатах его деятельности и деятельности Администрации городского округа Спасск-Дальний за 2022 год</w:t>
      </w:r>
    </w:p>
    <w:p w:rsidR="00727791" w:rsidRPr="00727791" w:rsidRDefault="00727791" w:rsidP="00727791">
      <w:pPr>
        <w:rPr>
          <w:color w:val="FF0000"/>
          <w:sz w:val="26"/>
          <w:szCs w:val="26"/>
        </w:rPr>
      </w:pPr>
    </w:p>
    <w:p w:rsidR="00727791" w:rsidRPr="00727791" w:rsidRDefault="00727791" w:rsidP="00727791">
      <w:pPr>
        <w:widowControl w:val="0"/>
        <w:autoSpaceDE w:val="0"/>
        <w:autoSpaceDN w:val="0"/>
        <w:adjustRightInd w:val="0"/>
        <w:jc w:val="both"/>
        <w:rPr>
          <w:sz w:val="26"/>
          <w:szCs w:val="26"/>
        </w:rPr>
      </w:pPr>
      <w:r w:rsidRPr="00727791">
        <w:rPr>
          <w:color w:val="FF0000"/>
          <w:sz w:val="26"/>
          <w:szCs w:val="26"/>
        </w:rPr>
        <w:tab/>
      </w:r>
      <w:r w:rsidRPr="00727791">
        <w:rPr>
          <w:sz w:val="26"/>
          <w:szCs w:val="26"/>
        </w:rPr>
        <w:t xml:space="preserve">В соответствии с Федеральным законом от 06 октября 2003 года </w:t>
      </w:r>
      <w:r w:rsidRPr="00727791">
        <w:rPr>
          <w:sz w:val="26"/>
          <w:szCs w:val="26"/>
        </w:rPr>
        <w:br/>
        <w:t>№ 131 - ФЗ «Об общих принципах организации местного самоуправления в Российской Федерации» представляем отчет главы городского округа Спасск-Дальний о результатах его деятельности и деятельности Администрации городского округа Спасск-Дальний за 2022 год.</w:t>
      </w:r>
    </w:p>
    <w:p w:rsidR="00727791" w:rsidRPr="00727791" w:rsidRDefault="00727791" w:rsidP="00727791">
      <w:pPr>
        <w:ind w:firstLine="709"/>
        <w:jc w:val="both"/>
        <w:textAlignment w:val="baseline"/>
        <w:rPr>
          <w:rFonts w:eastAsia="Times New Roman"/>
          <w:sz w:val="26"/>
          <w:szCs w:val="26"/>
        </w:rPr>
      </w:pPr>
      <w:r w:rsidRPr="00727791">
        <w:rPr>
          <w:rFonts w:eastAsia="Times New Roman"/>
          <w:sz w:val="26"/>
          <w:szCs w:val="26"/>
        </w:rPr>
        <w:t xml:space="preserve">Как и в предыдущие годы, основными направлениями деятельности в 2022 году являлось улучшение качества жизни населения и повышение конкурентоспособности, то есть создание территории, комфортной для бизнеса и территории, комфортной для жизни. Ключевые направления работы уходящего года были определены в соответствии с задачами, которые были обозначены в «майских» указах Президента Российской Федерации </w:t>
      </w:r>
      <w:r w:rsidRPr="00727791">
        <w:rPr>
          <w:rFonts w:eastAsia="Times New Roman"/>
          <w:sz w:val="26"/>
          <w:szCs w:val="26"/>
        </w:rPr>
        <w:br/>
        <w:t>В.В. Путина, в Послании Президента Российской Федерации Федеральному Собранию.</w:t>
      </w:r>
    </w:p>
    <w:p w:rsidR="00727791" w:rsidRPr="00727791" w:rsidRDefault="00727791" w:rsidP="00727791">
      <w:pPr>
        <w:ind w:firstLine="709"/>
        <w:jc w:val="both"/>
        <w:textAlignment w:val="baseline"/>
        <w:rPr>
          <w:rFonts w:eastAsia="Times New Roman"/>
          <w:sz w:val="26"/>
          <w:szCs w:val="26"/>
          <w:shd w:val="clear" w:color="auto" w:fill="FFFFFF"/>
        </w:rPr>
      </w:pPr>
      <w:r w:rsidRPr="00727791">
        <w:rPr>
          <w:rFonts w:eastAsia="Times New Roman"/>
          <w:sz w:val="26"/>
          <w:szCs w:val="26"/>
          <w:shd w:val="clear" w:color="auto" w:fill="FFFFFF"/>
        </w:rPr>
        <w:t>Большая часть приоритетных направлений развития страны, предложенных Президентом, касаются самых насущных вопросов. В основном это вопросы развития инфраструктуры: улучшение качества автомобильных дорог, формирование комфортной городской среды, модернизация материально-технической базы учреждений образования, культуры. И именно этот круг вопросов уже много лет является приоритетным направлением деятельности Администрации городского округа Спасск-Дальний.</w:t>
      </w:r>
      <w:r>
        <w:rPr>
          <w:rFonts w:eastAsia="Times New Roman"/>
          <w:sz w:val="26"/>
          <w:szCs w:val="26"/>
          <w:shd w:val="clear" w:color="auto" w:fill="FFFFFF"/>
        </w:rPr>
        <w:t xml:space="preserve"> </w:t>
      </w:r>
      <w:r w:rsidRPr="00727791">
        <w:rPr>
          <w:rFonts w:eastAsia="Times New Roman"/>
          <w:sz w:val="26"/>
          <w:szCs w:val="26"/>
          <w:shd w:val="clear" w:color="auto" w:fill="FFFFFF"/>
        </w:rPr>
        <w:t xml:space="preserve">К этому мы стремимся, и это становится возможным благодаря повседневному труду наших жителей, взаимодействию всех ветвей власти – как исполнительной, так и представительной. </w:t>
      </w:r>
    </w:p>
    <w:p w:rsidR="00727791" w:rsidRPr="00727791" w:rsidRDefault="00727791" w:rsidP="00727791">
      <w:pPr>
        <w:autoSpaceDE w:val="0"/>
        <w:autoSpaceDN w:val="0"/>
        <w:adjustRightInd w:val="0"/>
        <w:ind w:firstLine="708"/>
        <w:jc w:val="both"/>
        <w:rPr>
          <w:sz w:val="26"/>
          <w:szCs w:val="26"/>
        </w:rPr>
      </w:pPr>
      <w:r w:rsidRPr="00727791">
        <w:rPr>
          <w:sz w:val="26"/>
          <w:szCs w:val="26"/>
        </w:rPr>
        <w:t>Немаловажным ориентиром в улучшении работы является оценка эффективности деятельности органов местного самоуправления.</w:t>
      </w:r>
    </w:p>
    <w:p w:rsidR="00727791" w:rsidRPr="00727791" w:rsidRDefault="00727791" w:rsidP="00727791">
      <w:pPr>
        <w:ind w:firstLine="851"/>
        <w:jc w:val="both"/>
        <w:rPr>
          <w:sz w:val="26"/>
          <w:szCs w:val="26"/>
        </w:rPr>
      </w:pPr>
      <w:r w:rsidRPr="00727791">
        <w:rPr>
          <w:rFonts w:eastAsia="Calibri"/>
          <w:sz w:val="26"/>
          <w:szCs w:val="26"/>
        </w:rPr>
        <w:t>В 2022 году краевым государственным автономным учреждением «Приморский научно-исследовательский центр социологии» проведено социологическое исследование по выявлению оценки населением эффективности деятельности органов местного самоуправления. Г</w:t>
      </w:r>
      <w:r w:rsidRPr="00727791">
        <w:rPr>
          <w:sz w:val="26"/>
          <w:szCs w:val="26"/>
        </w:rPr>
        <w:t>ородской округ Спасск-Дальний занял второе место. Уровень удовлетворенности населения деятельностью органов местного самоуправления составил 76,6%.</w:t>
      </w:r>
    </w:p>
    <w:p w:rsidR="00727791" w:rsidRPr="00727791" w:rsidRDefault="00727791" w:rsidP="00727791">
      <w:pPr>
        <w:ind w:firstLine="851"/>
        <w:jc w:val="both"/>
        <w:rPr>
          <w:sz w:val="26"/>
          <w:szCs w:val="26"/>
        </w:rPr>
      </w:pPr>
    </w:p>
    <w:p w:rsidR="00727791" w:rsidRPr="00727791" w:rsidRDefault="00727791" w:rsidP="00727791">
      <w:pPr>
        <w:pStyle w:val="1"/>
        <w:spacing w:line="240" w:lineRule="auto"/>
        <w:rPr>
          <w:sz w:val="26"/>
          <w:szCs w:val="26"/>
        </w:rPr>
      </w:pPr>
      <w:bookmarkStart w:id="0" w:name="_Toc101691743"/>
      <w:bookmarkStart w:id="1" w:name="_Toc101692421"/>
      <w:bookmarkStart w:id="2" w:name="_Toc132795361"/>
      <w:r w:rsidRPr="00727791">
        <w:rPr>
          <w:sz w:val="26"/>
          <w:szCs w:val="26"/>
        </w:rPr>
        <w:t>Основные тенденции экономического развития</w:t>
      </w:r>
      <w:bookmarkEnd w:id="0"/>
      <w:bookmarkEnd w:id="1"/>
      <w:bookmarkEnd w:id="2"/>
    </w:p>
    <w:p w:rsidR="00727791" w:rsidRPr="00727791" w:rsidRDefault="00727791" w:rsidP="00727791">
      <w:pPr>
        <w:pStyle w:val="Default"/>
        <w:ind w:firstLine="708"/>
        <w:jc w:val="both"/>
        <w:rPr>
          <w:color w:val="FF0000"/>
          <w:sz w:val="26"/>
          <w:szCs w:val="26"/>
        </w:rPr>
      </w:pPr>
      <w:r w:rsidRPr="00727791">
        <w:rPr>
          <w:color w:val="auto"/>
          <w:sz w:val="26"/>
          <w:szCs w:val="26"/>
        </w:rPr>
        <w:t xml:space="preserve">На территории городского округа Спасск-Дальний по состоянию на </w:t>
      </w:r>
      <w:r w:rsidRPr="00727791">
        <w:rPr>
          <w:color w:val="auto"/>
          <w:sz w:val="26"/>
          <w:szCs w:val="26"/>
        </w:rPr>
        <w:br/>
        <w:t>01 января 2023 года осуществляют деятельность 406 хозяйствующих субъектов (2021 год - 415),в т.ч. по формам собственности: 329 частных предприятий</w:t>
      </w:r>
      <w:r w:rsidRPr="00727791">
        <w:rPr>
          <w:color w:val="auto"/>
          <w:sz w:val="26"/>
          <w:szCs w:val="26"/>
        </w:rPr>
        <w:br/>
        <w:t>(81% от общего числа хозяйствующих субъектов),31государственных(8%), 46 муниципальных(11 %).</w:t>
      </w:r>
    </w:p>
    <w:p w:rsidR="00727791" w:rsidRPr="00727791" w:rsidRDefault="00727791" w:rsidP="00727791">
      <w:pPr>
        <w:pStyle w:val="Default"/>
        <w:ind w:firstLine="708"/>
        <w:jc w:val="both"/>
        <w:rPr>
          <w:color w:val="FF0000"/>
          <w:sz w:val="26"/>
          <w:szCs w:val="26"/>
        </w:rPr>
      </w:pPr>
      <w:proofErr w:type="gramStart"/>
      <w:r w:rsidRPr="00727791">
        <w:rPr>
          <w:color w:val="auto"/>
          <w:sz w:val="26"/>
          <w:szCs w:val="26"/>
        </w:rPr>
        <w:t xml:space="preserve">По видам деятельности предприятия и организации распределились следующим образом:21 % – оптовая и розничная торговля, ремонт </w:t>
      </w:r>
      <w:r w:rsidRPr="00727791">
        <w:rPr>
          <w:color w:val="auto"/>
          <w:sz w:val="26"/>
          <w:szCs w:val="26"/>
        </w:rPr>
        <w:lastRenderedPageBreak/>
        <w:t>автотранспортных средств и мотоциклов;10 % – обрабатывающие производства;8 % – транспортировка и хранение; 8 % – деятельность по операциям с недвижимым имуществом; 7% – образование; 8% – строительство; 7% – государственное управление и обеспечение военной безопасности; 5% – деятельность в области здравоохранения и социальных услуг;</w:t>
      </w:r>
      <w:proofErr w:type="gramEnd"/>
      <w:r w:rsidRPr="00727791">
        <w:rPr>
          <w:color w:val="auto"/>
          <w:sz w:val="26"/>
          <w:szCs w:val="26"/>
        </w:rPr>
        <w:t>5% - деятельность профессиональная, научная и техническая;</w:t>
      </w:r>
      <w:r w:rsidRPr="00727791">
        <w:rPr>
          <w:color w:val="auto"/>
          <w:sz w:val="26"/>
          <w:szCs w:val="26"/>
        </w:rPr>
        <w:br/>
        <w:t>4% –деятельность в области культуры, спорта, организации досуга и развлечений, 17 % – прочи</w:t>
      </w:r>
      <w:proofErr w:type="gramStart"/>
      <w:r w:rsidRPr="00727791">
        <w:rPr>
          <w:color w:val="auto"/>
          <w:sz w:val="26"/>
          <w:szCs w:val="26"/>
        </w:rPr>
        <w:t>е(</w:t>
      </w:r>
      <w:proofErr w:type="gramEnd"/>
      <w:r w:rsidRPr="00727791">
        <w:rPr>
          <w:color w:val="auto"/>
          <w:sz w:val="26"/>
          <w:szCs w:val="26"/>
        </w:rPr>
        <w:t>добыча полезных ископаемых;</w:t>
      </w:r>
      <w:r>
        <w:rPr>
          <w:color w:val="auto"/>
          <w:sz w:val="26"/>
          <w:szCs w:val="26"/>
        </w:rPr>
        <w:t xml:space="preserve"> </w:t>
      </w:r>
      <w:r w:rsidRPr="00727791">
        <w:rPr>
          <w:color w:val="auto"/>
          <w:sz w:val="26"/>
          <w:szCs w:val="26"/>
        </w:rPr>
        <w:t>обеспечение электрической энергией, газом и паром;</w:t>
      </w:r>
      <w:r>
        <w:rPr>
          <w:color w:val="auto"/>
          <w:sz w:val="26"/>
          <w:szCs w:val="26"/>
        </w:rPr>
        <w:t xml:space="preserve"> </w:t>
      </w:r>
      <w:r w:rsidRPr="00727791">
        <w:rPr>
          <w:color w:val="auto"/>
          <w:sz w:val="26"/>
          <w:szCs w:val="26"/>
        </w:rPr>
        <w:t>водоснабжение, водоотведение, организация сбора и утилизация отходов; деятельность гостиниц и предприятий общественного питания;</w:t>
      </w:r>
      <w:r>
        <w:rPr>
          <w:color w:val="auto"/>
          <w:sz w:val="26"/>
          <w:szCs w:val="26"/>
        </w:rPr>
        <w:t xml:space="preserve"> </w:t>
      </w:r>
      <w:r w:rsidRPr="00727791">
        <w:rPr>
          <w:color w:val="auto"/>
          <w:sz w:val="26"/>
          <w:szCs w:val="26"/>
        </w:rPr>
        <w:t>деятельность в области информатизации и связи; деятельность финансовая и страховая; деятельность административная и сопутствующие дополнительные услуги; предоставление прочих видов услуг).</w:t>
      </w:r>
    </w:p>
    <w:p w:rsidR="00727791" w:rsidRPr="00727791" w:rsidRDefault="00727791" w:rsidP="00727791">
      <w:pPr>
        <w:pStyle w:val="Default"/>
        <w:ind w:firstLine="708"/>
        <w:jc w:val="both"/>
        <w:rPr>
          <w:color w:val="auto"/>
          <w:sz w:val="26"/>
          <w:szCs w:val="26"/>
        </w:rPr>
      </w:pPr>
      <w:r w:rsidRPr="00727791">
        <w:rPr>
          <w:color w:val="auto"/>
          <w:sz w:val="26"/>
          <w:szCs w:val="26"/>
        </w:rPr>
        <w:t>Среднесписочная численность работников крупных и средних предприятий городского округа за 2022 год составила 6 747 человек, к уровню 2021 года –91,7%.</w:t>
      </w:r>
    </w:p>
    <w:p w:rsidR="00727791" w:rsidRPr="00727791" w:rsidRDefault="00727791" w:rsidP="00727791">
      <w:pPr>
        <w:ind w:firstLine="709"/>
        <w:jc w:val="both"/>
        <w:rPr>
          <w:sz w:val="26"/>
          <w:szCs w:val="26"/>
        </w:rPr>
      </w:pPr>
      <w:r w:rsidRPr="00727791">
        <w:rPr>
          <w:sz w:val="26"/>
          <w:szCs w:val="26"/>
        </w:rPr>
        <w:t>Промышленное производство городского округа представлено следующими видами деятельности:</w:t>
      </w:r>
    </w:p>
    <w:p w:rsidR="00727791" w:rsidRPr="00727791" w:rsidRDefault="00727791" w:rsidP="00727791">
      <w:pPr>
        <w:ind w:firstLine="709"/>
        <w:jc w:val="both"/>
        <w:rPr>
          <w:sz w:val="26"/>
          <w:szCs w:val="26"/>
        </w:rPr>
      </w:pPr>
      <w:r w:rsidRPr="00727791">
        <w:rPr>
          <w:sz w:val="26"/>
          <w:szCs w:val="26"/>
        </w:rPr>
        <w:t>- Обрабатывающие производства, доля объемов в общем объеме отгрузки составляет 64,2 %;</w:t>
      </w:r>
    </w:p>
    <w:p w:rsidR="00727791" w:rsidRPr="00727791" w:rsidRDefault="00727791" w:rsidP="00727791">
      <w:pPr>
        <w:ind w:firstLine="709"/>
        <w:jc w:val="both"/>
        <w:rPr>
          <w:sz w:val="26"/>
          <w:szCs w:val="26"/>
        </w:rPr>
      </w:pPr>
      <w:r w:rsidRPr="00727791">
        <w:rPr>
          <w:sz w:val="26"/>
          <w:szCs w:val="26"/>
        </w:rPr>
        <w:t>- Обеспечение электрической энергией, газом и паром, доля объемов в общем объеме отгрузки составляет 31,8 %;</w:t>
      </w:r>
    </w:p>
    <w:p w:rsidR="00727791" w:rsidRPr="00727791" w:rsidRDefault="00727791" w:rsidP="00727791">
      <w:pPr>
        <w:ind w:firstLine="709"/>
        <w:jc w:val="both"/>
        <w:rPr>
          <w:sz w:val="26"/>
          <w:szCs w:val="26"/>
        </w:rPr>
      </w:pPr>
      <w:r w:rsidRPr="00727791">
        <w:rPr>
          <w:sz w:val="26"/>
          <w:szCs w:val="26"/>
        </w:rPr>
        <w:t>- Добыча полезных ископаемых и Водоснабжение, водоотведение, организация сбора и утилизации отходов в общем объеме отгрузки составляет 4,0 %.</w:t>
      </w:r>
    </w:p>
    <w:p w:rsidR="00727791" w:rsidRPr="00727791" w:rsidRDefault="00727791" w:rsidP="00727791">
      <w:pPr>
        <w:pStyle w:val="Default"/>
        <w:ind w:firstLine="708"/>
        <w:jc w:val="both"/>
        <w:rPr>
          <w:color w:val="auto"/>
          <w:sz w:val="26"/>
          <w:szCs w:val="26"/>
        </w:rPr>
      </w:pPr>
      <w:r w:rsidRPr="00727791">
        <w:rPr>
          <w:color w:val="auto"/>
          <w:sz w:val="26"/>
          <w:szCs w:val="26"/>
        </w:rPr>
        <w:t>Динамика основных показателей социально-экономического развития городского округа за 2022 год:</w:t>
      </w:r>
    </w:p>
    <w:p w:rsidR="00727791" w:rsidRPr="00727791" w:rsidRDefault="00727791" w:rsidP="00727791">
      <w:pPr>
        <w:pStyle w:val="Default"/>
        <w:ind w:firstLine="708"/>
        <w:jc w:val="both"/>
        <w:rPr>
          <w:color w:val="auto"/>
          <w:sz w:val="26"/>
          <w:szCs w:val="26"/>
        </w:rPr>
      </w:pPr>
      <w:r w:rsidRPr="00727791">
        <w:rPr>
          <w:color w:val="auto"/>
          <w:sz w:val="26"/>
          <w:szCs w:val="26"/>
        </w:rPr>
        <w:t xml:space="preserve">1. </w:t>
      </w:r>
      <w:proofErr w:type="spellStart"/>
      <w:r w:rsidRPr="00727791">
        <w:rPr>
          <w:color w:val="auto"/>
          <w:sz w:val="26"/>
          <w:szCs w:val="26"/>
        </w:rPr>
        <w:t>доходыбюджета</w:t>
      </w:r>
      <w:proofErr w:type="spellEnd"/>
      <w:r w:rsidRPr="00727791">
        <w:rPr>
          <w:color w:val="auto"/>
          <w:sz w:val="26"/>
          <w:szCs w:val="26"/>
        </w:rPr>
        <w:t xml:space="preserve"> городского округа по сравнению с 2021 </w:t>
      </w:r>
      <w:proofErr w:type="spellStart"/>
      <w:r w:rsidRPr="00727791">
        <w:rPr>
          <w:color w:val="auto"/>
          <w:sz w:val="26"/>
          <w:szCs w:val="26"/>
        </w:rPr>
        <w:t>годомувеличились</w:t>
      </w:r>
      <w:proofErr w:type="spellEnd"/>
      <w:r w:rsidRPr="00727791">
        <w:rPr>
          <w:color w:val="auto"/>
          <w:sz w:val="26"/>
          <w:szCs w:val="26"/>
        </w:rPr>
        <w:t xml:space="preserve"> на 26,2%;</w:t>
      </w:r>
    </w:p>
    <w:p w:rsidR="00727791" w:rsidRPr="00727791" w:rsidRDefault="00727791" w:rsidP="00727791">
      <w:pPr>
        <w:pStyle w:val="Default"/>
        <w:ind w:firstLine="708"/>
        <w:jc w:val="both"/>
        <w:rPr>
          <w:color w:val="auto"/>
          <w:sz w:val="26"/>
          <w:szCs w:val="26"/>
        </w:rPr>
      </w:pPr>
      <w:r w:rsidRPr="00727791">
        <w:rPr>
          <w:color w:val="auto"/>
          <w:sz w:val="26"/>
          <w:szCs w:val="26"/>
        </w:rPr>
        <w:t xml:space="preserve">2.расходы бюджета городского округа </w:t>
      </w:r>
      <w:proofErr w:type="spellStart"/>
      <w:r w:rsidRPr="00727791">
        <w:rPr>
          <w:color w:val="auto"/>
          <w:sz w:val="26"/>
          <w:szCs w:val="26"/>
        </w:rPr>
        <w:t>увеличилисьпо</w:t>
      </w:r>
      <w:proofErr w:type="spellEnd"/>
      <w:r w:rsidRPr="00727791">
        <w:rPr>
          <w:color w:val="auto"/>
          <w:sz w:val="26"/>
          <w:szCs w:val="26"/>
        </w:rPr>
        <w:t xml:space="preserve"> сравнению </w:t>
      </w:r>
      <w:r w:rsidRPr="00727791">
        <w:rPr>
          <w:color w:val="auto"/>
          <w:sz w:val="26"/>
          <w:szCs w:val="26"/>
        </w:rPr>
        <w:br/>
        <w:t>с 2021 годом на 21,5 %;</w:t>
      </w:r>
    </w:p>
    <w:p w:rsidR="00727791" w:rsidRPr="00727791" w:rsidRDefault="00727791" w:rsidP="00727791">
      <w:pPr>
        <w:pStyle w:val="Default"/>
        <w:ind w:firstLine="708"/>
        <w:jc w:val="both"/>
        <w:rPr>
          <w:color w:val="auto"/>
          <w:sz w:val="26"/>
          <w:szCs w:val="26"/>
        </w:rPr>
      </w:pPr>
      <w:r w:rsidRPr="00727791">
        <w:rPr>
          <w:color w:val="auto"/>
          <w:sz w:val="26"/>
          <w:szCs w:val="26"/>
        </w:rPr>
        <w:t>3. объем отгруженных товаров собственного производства, выполненных работ и услуг по чистым видам деятельности составил 2725,8 млн. руб.,</w:t>
      </w:r>
      <w:r w:rsidRPr="00727791">
        <w:rPr>
          <w:color w:val="auto"/>
          <w:sz w:val="26"/>
          <w:szCs w:val="26"/>
        </w:rPr>
        <w:br/>
        <w:t>к уровню 2021 года увеличился в 3 раза;</w:t>
      </w:r>
    </w:p>
    <w:p w:rsidR="00727791" w:rsidRPr="00727791" w:rsidRDefault="00727791" w:rsidP="00727791">
      <w:pPr>
        <w:pStyle w:val="Default"/>
        <w:ind w:firstLine="708"/>
        <w:jc w:val="both"/>
        <w:rPr>
          <w:color w:val="auto"/>
          <w:sz w:val="26"/>
          <w:szCs w:val="26"/>
        </w:rPr>
      </w:pPr>
      <w:r w:rsidRPr="00727791">
        <w:rPr>
          <w:color w:val="auto"/>
          <w:sz w:val="26"/>
          <w:szCs w:val="26"/>
        </w:rPr>
        <w:t xml:space="preserve">4. оборот розничной торговли составил 695,6 млн. руб., к уровню </w:t>
      </w:r>
      <w:r w:rsidRPr="00727791">
        <w:rPr>
          <w:color w:val="auto"/>
          <w:sz w:val="26"/>
          <w:szCs w:val="26"/>
        </w:rPr>
        <w:br/>
        <w:t>2021 года увеличился в 2,4 раза;</w:t>
      </w:r>
    </w:p>
    <w:p w:rsidR="00727791" w:rsidRPr="00727791" w:rsidRDefault="00727791" w:rsidP="00727791">
      <w:pPr>
        <w:pStyle w:val="Default"/>
        <w:ind w:firstLine="708"/>
        <w:jc w:val="both"/>
        <w:rPr>
          <w:color w:val="auto"/>
          <w:sz w:val="26"/>
          <w:szCs w:val="26"/>
        </w:rPr>
      </w:pPr>
      <w:r w:rsidRPr="00727791">
        <w:rPr>
          <w:color w:val="auto"/>
          <w:sz w:val="26"/>
          <w:szCs w:val="26"/>
        </w:rPr>
        <w:t>5.объем платных услуг, оказанных населению, составил 853,6 млн. руб., к уровню 2021 года –108,1%;</w:t>
      </w:r>
    </w:p>
    <w:p w:rsidR="00727791" w:rsidRPr="00727791" w:rsidRDefault="00727791" w:rsidP="00727791">
      <w:pPr>
        <w:pStyle w:val="Default"/>
        <w:ind w:firstLine="708"/>
        <w:jc w:val="both"/>
        <w:rPr>
          <w:b/>
          <w:bCs/>
          <w:color w:val="auto"/>
          <w:sz w:val="26"/>
          <w:szCs w:val="26"/>
        </w:rPr>
      </w:pPr>
      <w:r w:rsidRPr="00727791">
        <w:rPr>
          <w:color w:val="auto"/>
          <w:sz w:val="26"/>
          <w:szCs w:val="26"/>
        </w:rPr>
        <w:t>6. объем инвестиций в основной капитал составил 566,6 млн</w:t>
      </w:r>
      <w:proofErr w:type="gramStart"/>
      <w:r w:rsidRPr="00727791">
        <w:rPr>
          <w:color w:val="auto"/>
          <w:sz w:val="26"/>
          <w:szCs w:val="26"/>
        </w:rPr>
        <w:t>.р</w:t>
      </w:r>
      <w:proofErr w:type="gramEnd"/>
      <w:r w:rsidRPr="00727791">
        <w:rPr>
          <w:color w:val="auto"/>
          <w:sz w:val="26"/>
          <w:szCs w:val="26"/>
        </w:rPr>
        <w:t>уб.,</w:t>
      </w:r>
      <w:r w:rsidRPr="00727791">
        <w:rPr>
          <w:color w:val="auto"/>
          <w:sz w:val="26"/>
          <w:szCs w:val="26"/>
        </w:rPr>
        <w:br/>
        <w:t>85,0 % к уровню 2021 года</w:t>
      </w:r>
      <w:r w:rsidRPr="00727791">
        <w:rPr>
          <w:bCs/>
          <w:color w:val="auto"/>
          <w:sz w:val="26"/>
          <w:szCs w:val="26"/>
        </w:rPr>
        <w:t>;</w:t>
      </w:r>
    </w:p>
    <w:p w:rsidR="00727791" w:rsidRPr="00727791" w:rsidRDefault="00727791" w:rsidP="00727791">
      <w:pPr>
        <w:pStyle w:val="Default"/>
        <w:ind w:firstLine="708"/>
        <w:jc w:val="both"/>
        <w:rPr>
          <w:color w:val="auto"/>
          <w:sz w:val="26"/>
          <w:szCs w:val="26"/>
        </w:rPr>
      </w:pPr>
      <w:r w:rsidRPr="00727791">
        <w:rPr>
          <w:color w:val="auto"/>
          <w:sz w:val="26"/>
          <w:szCs w:val="26"/>
        </w:rPr>
        <w:t>7. среднемесячная номинальная начисленная заработная плата работающих по кругу крупных и средних предприятий городского округа составила 50116,8 руб., рост – 11,8 %;</w:t>
      </w:r>
    </w:p>
    <w:p w:rsidR="00727791" w:rsidRPr="00727791" w:rsidRDefault="00727791" w:rsidP="00727791">
      <w:pPr>
        <w:pStyle w:val="Default"/>
        <w:ind w:firstLine="708"/>
        <w:jc w:val="both"/>
        <w:rPr>
          <w:color w:val="auto"/>
          <w:sz w:val="26"/>
          <w:szCs w:val="26"/>
        </w:rPr>
      </w:pPr>
      <w:r w:rsidRPr="00727791">
        <w:rPr>
          <w:color w:val="auto"/>
          <w:sz w:val="26"/>
          <w:szCs w:val="26"/>
        </w:rPr>
        <w:t xml:space="preserve">8. численность постоянного населения на 1 января 2023 года по данным </w:t>
      </w:r>
      <w:proofErr w:type="spellStart"/>
      <w:r w:rsidRPr="00727791">
        <w:rPr>
          <w:color w:val="auto"/>
          <w:sz w:val="26"/>
          <w:szCs w:val="26"/>
        </w:rPr>
        <w:t>Приморскстатапо</w:t>
      </w:r>
      <w:proofErr w:type="spellEnd"/>
      <w:r w:rsidRPr="00727791">
        <w:rPr>
          <w:color w:val="auto"/>
          <w:sz w:val="26"/>
          <w:szCs w:val="26"/>
        </w:rPr>
        <w:t xml:space="preserve"> итогам Всероссийской переписи населения составила </w:t>
      </w:r>
      <w:r w:rsidRPr="00727791">
        <w:rPr>
          <w:color w:val="auto"/>
          <w:sz w:val="26"/>
          <w:szCs w:val="26"/>
        </w:rPr>
        <w:br/>
        <w:t>35 096чел.</w:t>
      </w:r>
    </w:p>
    <w:p w:rsidR="00727791" w:rsidRPr="00727791" w:rsidRDefault="00727791" w:rsidP="00727791">
      <w:pPr>
        <w:pStyle w:val="1"/>
        <w:spacing w:line="240" w:lineRule="auto"/>
        <w:rPr>
          <w:sz w:val="26"/>
          <w:szCs w:val="26"/>
        </w:rPr>
      </w:pPr>
      <w:bookmarkStart w:id="3" w:name="_Toc101691744"/>
      <w:bookmarkStart w:id="4" w:name="_Toc101692422"/>
      <w:bookmarkStart w:id="5" w:name="_Toc132795362"/>
      <w:r w:rsidRPr="00727791">
        <w:rPr>
          <w:sz w:val="26"/>
          <w:szCs w:val="26"/>
        </w:rPr>
        <w:lastRenderedPageBreak/>
        <w:t xml:space="preserve">Исполнение вопросов местного значения </w:t>
      </w:r>
      <w:r w:rsidRPr="00727791">
        <w:rPr>
          <w:sz w:val="26"/>
          <w:szCs w:val="26"/>
        </w:rPr>
        <w:br/>
        <w:t>в области бюджетной политики</w:t>
      </w:r>
      <w:bookmarkEnd w:id="3"/>
      <w:bookmarkEnd w:id="4"/>
      <w:bookmarkEnd w:id="5"/>
    </w:p>
    <w:p w:rsidR="00727791" w:rsidRPr="00727791" w:rsidRDefault="00727791" w:rsidP="00727791">
      <w:pPr>
        <w:pStyle w:val="Default"/>
        <w:spacing w:before="240"/>
        <w:ind w:firstLine="708"/>
        <w:jc w:val="both"/>
        <w:rPr>
          <w:color w:val="auto"/>
          <w:sz w:val="26"/>
          <w:szCs w:val="26"/>
        </w:rPr>
      </w:pPr>
      <w:r w:rsidRPr="00727791">
        <w:rPr>
          <w:color w:val="333333"/>
          <w:sz w:val="26"/>
          <w:szCs w:val="26"/>
          <w:shd w:val="clear" w:color="auto" w:fill="FFFFFF"/>
        </w:rPr>
        <w:t>В целях обеспечения экономической, социальной и финансовой стабильности в городском округе проводилась взвешенная бюджетная политика, направленная на реализацию мер по сохранению и увеличению налогового потенциала; обеспечение сбалансированности бюджетной системы городского округа Спасск-Дальний с целью безусловного исполнения действующих расходных обязательств; повышение доступности и качества муниципальных услуг.</w:t>
      </w:r>
    </w:p>
    <w:p w:rsidR="00727791" w:rsidRPr="00727791" w:rsidRDefault="00727791" w:rsidP="00727791">
      <w:pPr>
        <w:pStyle w:val="Default"/>
        <w:ind w:firstLine="708"/>
        <w:jc w:val="both"/>
        <w:rPr>
          <w:color w:val="auto"/>
          <w:sz w:val="26"/>
          <w:szCs w:val="26"/>
        </w:rPr>
      </w:pPr>
      <w:r w:rsidRPr="00727791">
        <w:rPr>
          <w:color w:val="auto"/>
          <w:sz w:val="26"/>
          <w:szCs w:val="26"/>
        </w:rPr>
        <w:t>Бюджетный процесс городского округа Спасск-Дальний осуществляется в соответствии с Бюджетным Кодексом Российской Федерации. Процедура формирования и исполнения бюджета, внесение изменений и дополнений в решение о бюджете городского округа регулируется Положением о бюджетном устройстве и бюджетном процессе городского округа Спасск-Дальний.</w:t>
      </w:r>
    </w:p>
    <w:p w:rsidR="00727791" w:rsidRPr="00727791" w:rsidRDefault="00727791" w:rsidP="00727791">
      <w:pPr>
        <w:pStyle w:val="Default"/>
        <w:ind w:firstLine="709"/>
        <w:jc w:val="both"/>
        <w:rPr>
          <w:color w:val="auto"/>
          <w:sz w:val="26"/>
          <w:szCs w:val="26"/>
        </w:rPr>
      </w:pPr>
      <w:r w:rsidRPr="00727791">
        <w:rPr>
          <w:color w:val="auto"/>
          <w:sz w:val="26"/>
          <w:szCs w:val="26"/>
        </w:rPr>
        <w:t>В 2022 году удалось сохранить стабильность проведения финансовых операций, работа велась в режиме своевременных расчетов по текущим платежам. В течение года возникновения просроченной кредиторской задолженности не допускалось.</w:t>
      </w:r>
    </w:p>
    <w:p w:rsidR="00727791" w:rsidRPr="00727791" w:rsidRDefault="00727791" w:rsidP="00727791">
      <w:pPr>
        <w:tabs>
          <w:tab w:val="left" w:pos="709"/>
        </w:tabs>
        <w:ind w:firstLine="709"/>
        <w:jc w:val="both"/>
        <w:rPr>
          <w:sz w:val="26"/>
          <w:szCs w:val="26"/>
        </w:rPr>
      </w:pPr>
      <w:r w:rsidRPr="00727791">
        <w:rPr>
          <w:sz w:val="26"/>
          <w:szCs w:val="26"/>
        </w:rPr>
        <w:t xml:space="preserve">В целом доходы бюджета за 2022 год составили 1696,4 млн. руб. </w:t>
      </w:r>
      <w:r w:rsidRPr="00727791">
        <w:rPr>
          <w:sz w:val="26"/>
          <w:szCs w:val="26"/>
        </w:rPr>
        <w:br/>
        <w:t xml:space="preserve">(2021 год – 1344,4 млн. руб.). Собственные налоговые и неналоговые доходы по сравнению с 2021 годом возросли на 197,5 млн. руб. или на 36,8 %. </w:t>
      </w:r>
    </w:p>
    <w:p w:rsidR="00727791" w:rsidRPr="00727791" w:rsidRDefault="00727791" w:rsidP="00727791">
      <w:pPr>
        <w:tabs>
          <w:tab w:val="left" w:pos="709"/>
        </w:tabs>
        <w:ind w:firstLine="708"/>
        <w:jc w:val="both"/>
        <w:rPr>
          <w:sz w:val="26"/>
          <w:szCs w:val="26"/>
        </w:rPr>
      </w:pPr>
      <w:r w:rsidRPr="00727791">
        <w:rPr>
          <w:sz w:val="26"/>
          <w:szCs w:val="26"/>
        </w:rPr>
        <w:t>В структуре налоговых и неналоговых доходов 71,6 % занимает НДФЛ.</w:t>
      </w:r>
    </w:p>
    <w:p w:rsidR="00727791" w:rsidRPr="00727791" w:rsidRDefault="00727791" w:rsidP="00727791">
      <w:pPr>
        <w:ind w:firstLine="709"/>
        <w:jc w:val="both"/>
        <w:rPr>
          <w:sz w:val="26"/>
          <w:szCs w:val="26"/>
        </w:rPr>
      </w:pPr>
      <w:r w:rsidRPr="00727791">
        <w:rPr>
          <w:sz w:val="26"/>
          <w:szCs w:val="26"/>
        </w:rPr>
        <w:t xml:space="preserve">В течение года проводилось планомерное снижение муниципального долга. В результате реализации программы муниципальных заимствований в 2022 году муниципальный долг снизился на 31,9 млн. руб., или на 21% </w:t>
      </w:r>
      <w:r w:rsidRPr="00727791">
        <w:rPr>
          <w:sz w:val="26"/>
          <w:szCs w:val="26"/>
        </w:rPr>
        <w:br/>
        <w:t>к 01 января 2022 года, погашены все коммерческие кредиты. Подписаны соглашения о реструктуризации бюджетных кредитов на срок до 6 лет на общую сумму 88 млн. руб.</w:t>
      </w:r>
    </w:p>
    <w:p w:rsidR="00727791" w:rsidRPr="00727791" w:rsidRDefault="00727791" w:rsidP="00727791">
      <w:pPr>
        <w:ind w:firstLine="709"/>
        <w:jc w:val="both"/>
        <w:rPr>
          <w:sz w:val="26"/>
          <w:szCs w:val="26"/>
        </w:rPr>
      </w:pPr>
      <w:r w:rsidRPr="00727791">
        <w:rPr>
          <w:sz w:val="26"/>
          <w:szCs w:val="26"/>
        </w:rPr>
        <w:t xml:space="preserve">В 2022 году своевременно выплачивалась заработная плата, производились уплата взносов во внебюджетные фонды и оплата коммунальных услуг. Выполнена «дорожная карта» по достижению установленного Указами Президента РФ уровня заработной платы в отраслях социальной сферы. </w:t>
      </w:r>
    </w:p>
    <w:p w:rsidR="00727791" w:rsidRPr="00727791" w:rsidRDefault="00727791" w:rsidP="00727791">
      <w:pPr>
        <w:ind w:firstLine="709"/>
        <w:jc w:val="both"/>
        <w:rPr>
          <w:sz w:val="26"/>
          <w:szCs w:val="26"/>
        </w:rPr>
      </w:pPr>
      <w:r w:rsidRPr="00727791">
        <w:rPr>
          <w:sz w:val="26"/>
          <w:szCs w:val="26"/>
        </w:rPr>
        <w:t xml:space="preserve">В 2022 году бюджет городского округа взял на себя обязательства по поддержке членов семей участников СВО: обеспечение горячим питанием детей из семей участников СВО и выплату материальной помощи родственникам погибших. На эти цели направлено 1173 тыс. руб. </w:t>
      </w:r>
    </w:p>
    <w:p w:rsidR="00727791" w:rsidRPr="00727791" w:rsidRDefault="00727791" w:rsidP="00727791">
      <w:pPr>
        <w:ind w:firstLine="709"/>
        <w:jc w:val="both"/>
        <w:rPr>
          <w:sz w:val="26"/>
          <w:szCs w:val="26"/>
        </w:rPr>
      </w:pPr>
      <w:r w:rsidRPr="00727791">
        <w:rPr>
          <w:sz w:val="26"/>
          <w:szCs w:val="26"/>
        </w:rPr>
        <w:t xml:space="preserve">Продолжена реализация муниципальных программ. По </w:t>
      </w:r>
      <w:r w:rsidRPr="00727791">
        <w:rPr>
          <w:sz w:val="26"/>
          <w:szCs w:val="26"/>
        </w:rPr>
        <w:br/>
        <w:t xml:space="preserve">28финансируемым муниципальным программам за 2022 год освоено </w:t>
      </w:r>
      <w:r w:rsidRPr="00727791">
        <w:rPr>
          <w:sz w:val="26"/>
          <w:szCs w:val="26"/>
        </w:rPr>
        <w:br/>
        <w:t>596,8 млн. руб. (97,4 % годового объема бюджетных ассигнований).</w:t>
      </w:r>
    </w:p>
    <w:p w:rsidR="00727791" w:rsidRPr="00727791" w:rsidRDefault="00727791" w:rsidP="00727791">
      <w:pPr>
        <w:ind w:firstLine="709"/>
        <w:jc w:val="both"/>
        <w:rPr>
          <w:sz w:val="26"/>
          <w:szCs w:val="26"/>
        </w:rPr>
      </w:pPr>
      <w:r w:rsidRPr="00727791">
        <w:rPr>
          <w:sz w:val="26"/>
          <w:szCs w:val="26"/>
        </w:rPr>
        <w:t xml:space="preserve">Сумма субсидий из федерального и краевого бюджета бюджету городского округа Спасск-Дальний в целях </w:t>
      </w:r>
      <w:proofErr w:type="spellStart"/>
      <w:r w:rsidRPr="00727791">
        <w:rPr>
          <w:sz w:val="26"/>
          <w:szCs w:val="26"/>
        </w:rPr>
        <w:t>софинансирования</w:t>
      </w:r>
      <w:proofErr w:type="spellEnd"/>
      <w:r w:rsidRPr="00727791">
        <w:rPr>
          <w:sz w:val="26"/>
          <w:szCs w:val="26"/>
        </w:rPr>
        <w:t xml:space="preserve"> расходных обязательств, возникших при выполнении полномочий органов местного самоуправления, за 2022 год составила 314,0 млн. руб., в том числе:</w:t>
      </w:r>
    </w:p>
    <w:p w:rsidR="00727791" w:rsidRPr="00727791" w:rsidRDefault="00727791" w:rsidP="00727791">
      <w:pPr>
        <w:ind w:firstLine="709"/>
        <w:jc w:val="both"/>
        <w:rPr>
          <w:sz w:val="26"/>
          <w:szCs w:val="26"/>
        </w:rPr>
      </w:pPr>
      <w:r w:rsidRPr="00727791">
        <w:rPr>
          <w:sz w:val="26"/>
          <w:szCs w:val="26"/>
        </w:rPr>
        <w:t xml:space="preserve">- модернизация школьных систем образования 116,1 млн. руб.; </w:t>
      </w:r>
    </w:p>
    <w:p w:rsidR="00727791" w:rsidRPr="00727791" w:rsidRDefault="00727791" w:rsidP="00727791">
      <w:pPr>
        <w:ind w:firstLine="709"/>
        <w:jc w:val="both"/>
        <w:rPr>
          <w:sz w:val="26"/>
          <w:szCs w:val="26"/>
        </w:rPr>
      </w:pPr>
      <w:r w:rsidRPr="00727791">
        <w:rPr>
          <w:sz w:val="26"/>
          <w:szCs w:val="26"/>
        </w:rPr>
        <w:t>- на капитальный ремонт автомобильных дорог 49,7 млн. руб.;</w:t>
      </w:r>
    </w:p>
    <w:p w:rsidR="00727791" w:rsidRPr="00727791" w:rsidRDefault="00727791" w:rsidP="00727791">
      <w:pPr>
        <w:ind w:firstLine="709"/>
        <w:jc w:val="both"/>
        <w:rPr>
          <w:sz w:val="26"/>
          <w:szCs w:val="26"/>
        </w:rPr>
      </w:pPr>
      <w:r w:rsidRPr="00727791">
        <w:rPr>
          <w:sz w:val="26"/>
          <w:szCs w:val="26"/>
        </w:rPr>
        <w:t>- использование и охрана водных объектов 47,0 млн. руб.;</w:t>
      </w:r>
    </w:p>
    <w:p w:rsidR="00727791" w:rsidRPr="00727791" w:rsidRDefault="00727791" w:rsidP="00727791">
      <w:pPr>
        <w:ind w:firstLine="709"/>
        <w:jc w:val="both"/>
        <w:rPr>
          <w:sz w:val="26"/>
          <w:szCs w:val="26"/>
        </w:rPr>
      </w:pPr>
      <w:r w:rsidRPr="00727791">
        <w:rPr>
          <w:sz w:val="26"/>
          <w:szCs w:val="26"/>
        </w:rPr>
        <w:t>- сохранение объектов культурного наследия 41,8 млн. руб.;</w:t>
      </w:r>
    </w:p>
    <w:p w:rsidR="00727791" w:rsidRPr="00727791" w:rsidRDefault="00727791" w:rsidP="00727791">
      <w:pPr>
        <w:ind w:firstLine="709"/>
        <w:jc w:val="both"/>
        <w:rPr>
          <w:sz w:val="26"/>
          <w:szCs w:val="26"/>
        </w:rPr>
      </w:pPr>
      <w:r w:rsidRPr="00727791">
        <w:rPr>
          <w:sz w:val="26"/>
          <w:szCs w:val="26"/>
        </w:rPr>
        <w:lastRenderedPageBreak/>
        <w:t>- благоустройство дворовых территорий и формирование современной городской среды 37,5 млн. руб.;</w:t>
      </w:r>
    </w:p>
    <w:p w:rsidR="00727791" w:rsidRPr="00727791" w:rsidRDefault="00727791" w:rsidP="00727791">
      <w:pPr>
        <w:ind w:firstLine="709"/>
        <w:jc w:val="both"/>
        <w:rPr>
          <w:sz w:val="26"/>
          <w:szCs w:val="26"/>
        </w:rPr>
      </w:pPr>
      <w:r w:rsidRPr="00727791">
        <w:rPr>
          <w:sz w:val="26"/>
          <w:szCs w:val="26"/>
        </w:rPr>
        <w:t>- социальные выплаты молодым семьям для приобретения (строительства) стандартного жилья 7,3 млн. руб.;</w:t>
      </w:r>
    </w:p>
    <w:p w:rsidR="00727791" w:rsidRPr="00727791" w:rsidRDefault="00727791" w:rsidP="00727791">
      <w:pPr>
        <w:ind w:firstLine="709"/>
        <w:jc w:val="both"/>
        <w:rPr>
          <w:sz w:val="26"/>
          <w:szCs w:val="26"/>
        </w:rPr>
      </w:pPr>
      <w:r w:rsidRPr="00727791">
        <w:rPr>
          <w:sz w:val="26"/>
          <w:szCs w:val="26"/>
        </w:rPr>
        <w:t xml:space="preserve">- на реализацию проектов </w:t>
      </w:r>
      <w:proofErr w:type="gramStart"/>
      <w:r w:rsidRPr="00727791">
        <w:rPr>
          <w:sz w:val="26"/>
          <w:szCs w:val="26"/>
        </w:rPr>
        <w:t>инициативного</w:t>
      </w:r>
      <w:proofErr w:type="gramEnd"/>
      <w:r w:rsidRPr="00727791">
        <w:rPr>
          <w:sz w:val="26"/>
          <w:szCs w:val="26"/>
        </w:rPr>
        <w:t xml:space="preserve"> </w:t>
      </w:r>
      <w:proofErr w:type="spellStart"/>
      <w:r w:rsidRPr="00727791">
        <w:rPr>
          <w:sz w:val="26"/>
          <w:szCs w:val="26"/>
        </w:rPr>
        <w:t>бюджетированияпо</w:t>
      </w:r>
      <w:proofErr w:type="spellEnd"/>
      <w:r w:rsidRPr="00727791">
        <w:rPr>
          <w:sz w:val="26"/>
          <w:szCs w:val="26"/>
        </w:rPr>
        <w:t xml:space="preserve"> направлению «Твой проект» 6,7 млн. руб.;</w:t>
      </w:r>
    </w:p>
    <w:p w:rsidR="00727791" w:rsidRPr="00727791" w:rsidRDefault="00727791" w:rsidP="00727791">
      <w:pPr>
        <w:ind w:firstLine="709"/>
        <w:jc w:val="both"/>
        <w:rPr>
          <w:sz w:val="26"/>
          <w:szCs w:val="26"/>
        </w:rPr>
      </w:pPr>
      <w:r w:rsidRPr="00727791">
        <w:rPr>
          <w:sz w:val="26"/>
          <w:szCs w:val="26"/>
        </w:rPr>
        <w:t>- капитальный ремонт многоквартирных домов 3,9 млн. руб.;</w:t>
      </w:r>
    </w:p>
    <w:p w:rsidR="00727791" w:rsidRPr="00727791" w:rsidRDefault="00727791" w:rsidP="00727791">
      <w:pPr>
        <w:ind w:firstLine="709"/>
        <w:jc w:val="both"/>
        <w:rPr>
          <w:sz w:val="26"/>
          <w:szCs w:val="26"/>
        </w:rPr>
      </w:pPr>
      <w:r w:rsidRPr="00727791">
        <w:rPr>
          <w:sz w:val="26"/>
          <w:szCs w:val="26"/>
        </w:rPr>
        <w:t>- развитие физической культуры и спорта 3,1 млн. руб.;</w:t>
      </w:r>
    </w:p>
    <w:p w:rsidR="00727791" w:rsidRPr="00727791" w:rsidRDefault="00727791" w:rsidP="00727791">
      <w:pPr>
        <w:ind w:firstLine="709"/>
        <w:jc w:val="both"/>
        <w:rPr>
          <w:sz w:val="26"/>
          <w:szCs w:val="26"/>
        </w:rPr>
      </w:pPr>
      <w:r w:rsidRPr="00727791">
        <w:rPr>
          <w:sz w:val="26"/>
          <w:szCs w:val="26"/>
        </w:rPr>
        <w:t>- переселение граждан из аварийного жилищного фонда 1,0 млн. руб. (возврат 2021 года);</w:t>
      </w:r>
    </w:p>
    <w:p w:rsidR="00727791" w:rsidRPr="00727791" w:rsidRDefault="00727791" w:rsidP="00727791">
      <w:pPr>
        <w:ind w:firstLine="709"/>
        <w:jc w:val="both"/>
        <w:rPr>
          <w:sz w:val="26"/>
          <w:szCs w:val="26"/>
        </w:rPr>
      </w:pPr>
      <w:r w:rsidRPr="00727791">
        <w:rPr>
          <w:sz w:val="26"/>
          <w:szCs w:val="26"/>
        </w:rPr>
        <w:t xml:space="preserve">Из бюджета городского округа на условиях </w:t>
      </w:r>
      <w:proofErr w:type="spellStart"/>
      <w:r w:rsidRPr="00727791">
        <w:rPr>
          <w:sz w:val="26"/>
          <w:szCs w:val="26"/>
        </w:rPr>
        <w:t>софинансирования</w:t>
      </w:r>
      <w:proofErr w:type="spellEnd"/>
      <w:r w:rsidRPr="00727791">
        <w:rPr>
          <w:sz w:val="26"/>
          <w:szCs w:val="26"/>
        </w:rPr>
        <w:t xml:space="preserve"> выделено 9,5 млн. руб., все обязательства по </w:t>
      </w:r>
      <w:proofErr w:type="spellStart"/>
      <w:r w:rsidRPr="00727791">
        <w:rPr>
          <w:sz w:val="26"/>
          <w:szCs w:val="26"/>
        </w:rPr>
        <w:t>софинансированию</w:t>
      </w:r>
      <w:proofErr w:type="spellEnd"/>
      <w:r w:rsidRPr="00727791">
        <w:rPr>
          <w:sz w:val="26"/>
          <w:szCs w:val="26"/>
        </w:rPr>
        <w:t xml:space="preserve"> государственных программ выполнены.</w:t>
      </w:r>
    </w:p>
    <w:p w:rsidR="00727791" w:rsidRPr="00727791" w:rsidRDefault="00727791" w:rsidP="00727791">
      <w:pPr>
        <w:ind w:firstLine="709"/>
        <w:jc w:val="both"/>
        <w:rPr>
          <w:sz w:val="26"/>
          <w:szCs w:val="26"/>
        </w:rPr>
      </w:pPr>
      <w:r w:rsidRPr="00727791">
        <w:rPr>
          <w:sz w:val="26"/>
          <w:szCs w:val="26"/>
        </w:rPr>
        <w:t xml:space="preserve">В 2022 году реализовывался План мероприятий по оздоровлению финансов городского округа Спасск-Дальний, включая мероприятия, направленные на рост доходов бюджета, оптимизацию расходов, сокращение муниципального </w:t>
      </w:r>
      <w:proofErr w:type="spellStart"/>
      <w:r w:rsidRPr="00727791">
        <w:rPr>
          <w:sz w:val="26"/>
          <w:szCs w:val="26"/>
        </w:rPr>
        <w:t>долга</w:t>
      </w:r>
      <w:proofErr w:type="gramStart"/>
      <w:r w:rsidRPr="00727791">
        <w:rPr>
          <w:sz w:val="26"/>
          <w:szCs w:val="26"/>
        </w:rPr>
        <w:t>.Э</w:t>
      </w:r>
      <w:proofErr w:type="gramEnd"/>
      <w:r w:rsidRPr="00727791">
        <w:rPr>
          <w:sz w:val="26"/>
          <w:szCs w:val="26"/>
        </w:rPr>
        <w:t>ффективность</w:t>
      </w:r>
      <w:proofErr w:type="spellEnd"/>
      <w:r w:rsidRPr="00727791">
        <w:rPr>
          <w:sz w:val="26"/>
          <w:szCs w:val="26"/>
        </w:rPr>
        <w:t xml:space="preserve"> исполнения составила 69,9 млн. руб.</w:t>
      </w:r>
    </w:p>
    <w:p w:rsidR="00727791" w:rsidRPr="00727791" w:rsidRDefault="00727791" w:rsidP="00727791">
      <w:pPr>
        <w:ind w:firstLine="709"/>
        <w:jc w:val="both"/>
        <w:rPr>
          <w:sz w:val="26"/>
          <w:szCs w:val="26"/>
        </w:rPr>
      </w:pPr>
      <w:r w:rsidRPr="00727791">
        <w:rPr>
          <w:sz w:val="26"/>
          <w:szCs w:val="26"/>
        </w:rPr>
        <w:t>По итогам 2022 года уровень долговой устойчивости средний.</w:t>
      </w:r>
    </w:p>
    <w:p w:rsidR="00727791" w:rsidRPr="00727791" w:rsidRDefault="00727791" w:rsidP="00727791">
      <w:pPr>
        <w:ind w:firstLine="709"/>
        <w:jc w:val="both"/>
        <w:rPr>
          <w:color w:val="FF0000"/>
          <w:sz w:val="26"/>
          <w:szCs w:val="26"/>
        </w:rPr>
      </w:pPr>
    </w:p>
    <w:p w:rsidR="00727791" w:rsidRPr="00727791" w:rsidRDefault="00727791" w:rsidP="00727791">
      <w:pPr>
        <w:pStyle w:val="1"/>
        <w:spacing w:line="240" w:lineRule="auto"/>
        <w:rPr>
          <w:sz w:val="26"/>
          <w:szCs w:val="26"/>
        </w:rPr>
      </w:pPr>
      <w:bookmarkStart w:id="6" w:name="_Toc101691745"/>
      <w:bookmarkStart w:id="7" w:name="_Toc101692423"/>
      <w:bookmarkStart w:id="8" w:name="_Toc132795363"/>
      <w:r w:rsidRPr="00727791">
        <w:rPr>
          <w:sz w:val="26"/>
          <w:szCs w:val="26"/>
        </w:rPr>
        <w:t>Национальные проекты</w:t>
      </w:r>
      <w:bookmarkEnd w:id="6"/>
      <w:bookmarkEnd w:id="7"/>
      <w:bookmarkEnd w:id="8"/>
    </w:p>
    <w:p w:rsidR="00727791" w:rsidRPr="00727791" w:rsidRDefault="00727791" w:rsidP="00727791">
      <w:pPr>
        <w:spacing w:before="240"/>
        <w:ind w:firstLine="708"/>
        <w:jc w:val="both"/>
        <w:rPr>
          <w:sz w:val="26"/>
          <w:szCs w:val="26"/>
        </w:rPr>
      </w:pPr>
      <w:r w:rsidRPr="00727791">
        <w:rPr>
          <w:sz w:val="26"/>
          <w:szCs w:val="26"/>
        </w:rPr>
        <w:t xml:space="preserve">На территории города реализуется 2 </w:t>
      </w:r>
      <w:proofErr w:type="gramStart"/>
      <w:r w:rsidRPr="00727791">
        <w:rPr>
          <w:sz w:val="26"/>
          <w:szCs w:val="26"/>
        </w:rPr>
        <w:t>национальных</w:t>
      </w:r>
      <w:proofErr w:type="gramEnd"/>
      <w:r w:rsidRPr="00727791">
        <w:rPr>
          <w:sz w:val="26"/>
          <w:szCs w:val="26"/>
        </w:rPr>
        <w:t xml:space="preserve"> проекта: «Демография» и «Жилье и городская среда», по которым утверждены дорожные карты.</w:t>
      </w:r>
    </w:p>
    <w:p w:rsidR="00727791" w:rsidRPr="00727791" w:rsidRDefault="00727791" w:rsidP="00727791">
      <w:pPr>
        <w:ind w:firstLine="708"/>
        <w:jc w:val="both"/>
        <w:rPr>
          <w:sz w:val="26"/>
          <w:szCs w:val="26"/>
        </w:rPr>
      </w:pPr>
      <w:r w:rsidRPr="00727791">
        <w:rPr>
          <w:sz w:val="26"/>
          <w:szCs w:val="26"/>
        </w:rPr>
        <w:t>В 2022 году на реализацию национальных проектов было предусмотрено 28,3 млн. руб., в том числе:</w:t>
      </w:r>
    </w:p>
    <w:p w:rsidR="00727791" w:rsidRPr="00727791" w:rsidRDefault="00727791" w:rsidP="00727791">
      <w:pPr>
        <w:ind w:firstLine="709"/>
        <w:jc w:val="both"/>
        <w:rPr>
          <w:sz w:val="26"/>
          <w:szCs w:val="26"/>
        </w:rPr>
      </w:pPr>
      <w:r w:rsidRPr="00727791">
        <w:rPr>
          <w:sz w:val="26"/>
          <w:szCs w:val="26"/>
        </w:rPr>
        <w:t>- федеральный бюджет – 25,2 млн. руб.;</w:t>
      </w:r>
    </w:p>
    <w:p w:rsidR="00727791" w:rsidRPr="00727791" w:rsidRDefault="00727791" w:rsidP="00727791">
      <w:pPr>
        <w:ind w:firstLine="709"/>
        <w:jc w:val="both"/>
        <w:rPr>
          <w:sz w:val="26"/>
          <w:szCs w:val="26"/>
        </w:rPr>
      </w:pPr>
      <w:r w:rsidRPr="00727791">
        <w:rPr>
          <w:sz w:val="26"/>
          <w:szCs w:val="26"/>
        </w:rPr>
        <w:t>- краевой бюджет – 2,6 млн. руб.;</w:t>
      </w:r>
    </w:p>
    <w:p w:rsidR="00727791" w:rsidRPr="00727791" w:rsidRDefault="00727791" w:rsidP="00727791">
      <w:pPr>
        <w:ind w:firstLine="709"/>
        <w:jc w:val="both"/>
        <w:rPr>
          <w:sz w:val="26"/>
          <w:szCs w:val="26"/>
        </w:rPr>
      </w:pPr>
      <w:r w:rsidRPr="00727791">
        <w:rPr>
          <w:sz w:val="26"/>
          <w:szCs w:val="26"/>
        </w:rPr>
        <w:t>- местный бюджет – 0,5 млн. руб.</w:t>
      </w:r>
    </w:p>
    <w:p w:rsidR="00727791" w:rsidRPr="00727791" w:rsidRDefault="00727791" w:rsidP="00727791">
      <w:pPr>
        <w:ind w:firstLine="708"/>
        <w:jc w:val="both"/>
        <w:rPr>
          <w:sz w:val="26"/>
          <w:szCs w:val="26"/>
        </w:rPr>
      </w:pPr>
      <w:r w:rsidRPr="00727791">
        <w:rPr>
          <w:sz w:val="26"/>
          <w:szCs w:val="26"/>
        </w:rPr>
        <w:t>Бюджетные средства освоены на 100,0%.</w:t>
      </w:r>
    </w:p>
    <w:p w:rsidR="00727791" w:rsidRPr="00727791" w:rsidRDefault="00727791" w:rsidP="00727791">
      <w:pPr>
        <w:ind w:firstLine="709"/>
        <w:jc w:val="both"/>
        <w:rPr>
          <w:sz w:val="26"/>
          <w:szCs w:val="26"/>
        </w:rPr>
      </w:pPr>
      <w:r w:rsidRPr="00727791">
        <w:rPr>
          <w:iCs/>
          <w:sz w:val="26"/>
          <w:szCs w:val="26"/>
        </w:rPr>
        <w:t>По национальному проекту «Жилье и городская среда</w:t>
      </w:r>
      <w:proofErr w:type="gramStart"/>
      <w:r w:rsidRPr="00727791">
        <w:rPr>
          <w:iCs/>
          <w:sz w:val="26"/>
          <w:szCs w:val="26"/>
        </w:rPr>
        <w:t>»</w:t>
      </w:r>
      <w:r w:rsidRPr="00727791">
        <w:rPr>
          <w:sz w:val="26"/>
          <w:szCs w:val="26"/>
        </w:rPr>
        <w:t>в</w:t>
      </w:r>
      <w:proofErr w:type="gramEnd"/>
      <w:r w:rsidRPr="00727791">
        <w:rPr>
          <w:sz w:val="26"/>
          <w:szCs w:val="26"/>
        </w:rPr>
        <w:t xml:space="preserve"> 2022 году общая сумма финансирования составила 24,8 млн. руб.</w:t>
      </w:r>
    </w:p>
    <w:p w:rsidR="00727791" w:rsidRPr="00727791" w:rsidRDefault="00727791" w:rsidP="00727791">
      <w:pPr>
        <w:ind w:firstLine="708"/>
        <w:jc w:val="both"/>
        <w:rPr>
          <w:sz w:val="26"/>
          <w:szCs w:val="26"/>
        </w:rPr>
      </w:pPr>
      <w:r w:rsidRPr="00727791">
        <w:rPr>
          <w:sz w:val="26"/>
          <w:szCs w:val="26"/>
        </w:rPr>
        <w:t>Национальный проект реализуется по направлению «Формирование комфортной городской среды».</w:t>
      </w:r>
    </w:p>
    <w:p w:rsidR="00727791" w:rsidRPr="00727791" w:rsidRDefault="00727791" w:rsidP="00727791">
      <w:pPr>
        <w:ind w:firstLine="709"/>
        <w:jc w:val="both"/>
        <w:rPr>
          <w:rFonts w:eastAsia="Calibri"/>
          <w:sz w:val="26"/>
          <w:szCs w:val="26"/>
        </w:rPr>
      </w:pPr>
      <w:r w:rsidRPr="00727791">
        <w:rPr>
          <w:sz w:val="26"/>
          <w:szCs w:val="26"/>
        </w:rPr>
        <w:t>В рамках Муниципальной программы «Формирование современной городской среды городского округа Спасск-Дальний</w:t>
      </w:r>
      <w:proofErr w:type="gramStart"/>
      <w:r w:rsidRPr="00727791">
        <w:rPr>
          <w:sz w:val="26"/>
          <w:szCs w:val="26"/>
        </w:rPr>
        <w:t>»</w:t>
      </w:r>
      <w:r w:rsidRPr="00727791">
        <w:rPr>
          <w:rFonts w:eastAsia="Calibri"/>
          <w:sz w:val="26"/>
          <w:szCs w:val="26"/>
        </w:rPr>
        <w:t>в</w:t>
      </w:r>
      <w:proofErr w:type="gramEnd"/>
      <w:r w:rsidRPr="00727791">
        <w:rPr>
          <w:rFonts w:eastAsia="Calibri"/>
          <w:sz w:val="26"/>
          <w:szCs w:val="26"/>
        </w:rPr>
        <w:t xml:space="preserve"> 2021 году выполнялись работы по благоустройству трех общественных территорий: парк им. С.Лазо, сквер «Юбилейный» и Привокзальная площадь.</w:t>
      </w:r>
    </w:p>
    <w:p w:rsidR="00727791" w:rsidRPr="00727791" w:rsidRDefault="00727791" w:rsidP="00727791">
      <w:pPr>
        <w:ind w:firstLine="709"/>
        <w:jc w:val="both"/>
        <w:rPr>
          <w:sz w:val="26"/>
          <w:szCs w:val="26"/>
        </w:rPr>
      </w:pPr>
      <w:r w:rsidRPr="00727791">
        <w:rPr>
          <w:sz w:val="26"/>
          <w:szCs w:val="26"/>
        </w:rPr>
        <w:t>По национальному проекту «Демография» в 2022 году общая сумма финансирования составила 3,5 млн. руб.</w:t>
      </w:r>
    </w:p>
    <w:p w:rsidR="00727791" w:rsidRPr="00727791" w:rsidRDefault="00727791" w:rsidP="00727791">
      <w:pPr>
        <w:ind w:firstLine="709"/>
        <w:jc w:val="both"/>
        <w:rPr>
          <w:sz w:val="26"/>
          <w:szCs w:val="26"/>
        </w:rPr>
      </w:pPr>
      <w:r w:rsidRPr="00727791">
        <w:rPr>
          <w:sz w:val="26"/>
          <w:szCs w:val="26"/>
        </w:rPr>
        <w:t xml:space="preserve">Денежные средства направлены на организацию </w:t>
      </w:r>
      <w:r w:rsidRPr="00727791">
        <w:rPr>
          <w:rFonts w:eastAsia="Times New Roman"/>
          <w:sz w:val="26"/>
          <w:szCs w:val="26"/>
        </w:rPr>
        <w:t>физкультурно-спортивной работы по месту жительства,</w:t>
      </w:r>
      <w:r w:rsidRPr="00727791">
        <w:rPr>
          <w:sz w:val="26"/>
          <w:szCs w:val="26"/>
        </w:rPr>
        <w:t xml:space="preserve"> приобретение снегохода «Буран» для МБУ «Лыжная спортивная школа», 50 пар коньков и модульного сооружения «Прокат с раздевалкой» для МАСУ «Физкультурно-спортивный центр». </w:t>
      </w:r>
    </w:p>
    <w:p w:rsidR="00727791" w:rsidRPr="00727791" w:rsidRDefault="00727791" w:rsidP="00727791">
      <w:pPr>
        <w:ind w:firstLine="709"/>
        <w:jc w:val="both"/>
        <w:rPr>
          <w:sz w:val="26"/>
          <w:szCs w:val="26"/>
        </w:rPr>
      </w:pPr>
    </w:p>
    <w:p w:rsidR="00727791" w:rsidRPr="00727791" w:rsidRDefault="00727791" w:rsidP="00727791">
      <w:pPr>
        <w:pStyle w:val="1"/>
        <w:spacing w:after="0" w:line="240" w:lineRule="auto"/>
        <w:rPr>
          <w:sz w:val="26"/>
          <w:szCs w:val="26"/>
        </w:rPr>
      </w:pPr>
      <w:bookmarkStart w:id="9" w:name="_Toc101691746"/>
      <w:bookmarkStart w:id="10" w:name="_Toc101692424"/>
      <w:bookmarkStart w:id="11" w:name="_Toc132795364"/>
      <w:r w:rsidRPr="00727791">
        <w:rPr>
          <w:sz w:val="26"/>
          <w:szCs w:val="26"/>
        </w:rPr>
        <w:t>Инвестиционная деятельность</w:t>
      </w:r>
      <w:bookmarkEnd w:id="9"/>
      <w:bookmarkEnd w:id="10"/>
      <w:bookmarkEnd w:id="11"/>
    </w:p>
    <w:p w:rsidR="00727791" w:rsidRPr="00727791" w:rsidRDefault="00727791" w:rsidP="00727791">
      <w:pPr>
        <w:spacing w:before="240"/>
        <w:ind w:firstLine="708"/>
        <w:jc w:val="both"/>
        <w:rPr>
          <w:sz w:val="26"/>
          <w:szCs w:val="26"/>
        </w:rPr>
      </w:pPr>
      <w:r w:rsidRPr="00727791">
        <w:rPr>
          <w:sz w:val="26"/>
          <w:szCs w:val="26"/>
        </w:rPr>
        <w:t xml:space="preserve">На развитие экономики и социальной сферы городского округа Спасск-Дальний крупными и средними предприятиями за 2022 год направлено </w:t>
      </w:r>
      <w:r w:rsidRPr="00727791">
        <w:rPr>
          <w:sz w:val="26"/>
          <w:szCs w:val="26"/>
        </w:rPr>
        <w:br/>
      </w:r>
      <w:r w:rsidRPr="00727791">
        <w:rPr>
          <w:sz w:val="26"/>
          <w:szCs w:val="26"/>
        </w:rPr>
        <w:lastRenderedPageBreak/>
        <w:t xml:space="preserve">566,6 млн. руб. инвестиций в основной капитал, что составляет 85,0 % к </w:t>
      </w:r>
      <w:r w:rsidRPr="00727791">
        <w:rPr>
          <w:sz w:val="26"/>
          <w:szCs w:val="26"/>
        </w:rPr>
        <w:br/>
        <w:t xml:space="preserve">2021 году. </w:t>
      </w:r>
    </w:p>
    <w:p w:rsidR="00727791" w:rsidRPr="00727791" w:rsidRDefault="00727791" w:rsidP="00727791">
      <w:pPr>
        <w:ind w:firstLine="708"/>
        <w:jc w:val="both"/>
        <w:rPr>
          <w:color w:val="FF0000"/>
          <w:sz w:val="26"/>
          <w:szCs w:val="26"/>
        </w:rPr>
      </w:pPr>
      <w:r w:rsidRPr="00727791">
        <w:rPr>
          <w:sz w:val="26"/>
          <w:szCs w:val="26"/>
        </w:rPr>
        <w:t xml:space="preserve">Инвестиционные </w:t>
      </w:r>
      <w:proofErr w:type="spellStart"/>
      <w:r w:rsidRPr="00727791">
        <w:rPr>
          <w:sz w:val="26"/>
          <w:szCs w:val="26"/>
        </w:rPr>
        <w:t>ресурсыпредприятий</w:t>
      </w:r>
      <w:proofErr w:type="spellEnd"/>
      <w:r w:rsidRPr="00727791">
        <w:rPr>
          <w:sz w:val="26"/>
          <w:szCs w:val="26"/>
        </w:rPr>
        <w:t xml:space="preserve"> городского округа Спасск-Дальний в основном направлены </w:t>
      </w:r>
      <w:proofErr w:type="spellStart"/>
      <w:r w:rsidRPr="00727791">
        <w:rPr>
          <w:sz w:val="26"/>
          <w:szCs w:val="26"/>
        </w:rPr>
        <w:t>наприобретение</w:t>
      </w:r>
      <w:proofErr w:type="spellEnd"/>
      <w:r w:rsidRPr="00727791">
        <w:rPr>
          <w:sz w:val="26"/>
          <w:szCs w:val="26"/>
        </w:rPr>
        <w:t xml:space="preserve"> машин и оборудования </w:t>
      </w:r>
      <w:r w:rsidRPr="00727791">
        <w:rPr>
          <w:sz w:val="26"/>
          <w:szCs w:val="26"/>
        </w:rPr>
        <w:br/>
        <w:t>(57,7% от общего объема инвестиций)</w:t>
      </w:r>
      <w:proofErr w:type="gramStart"/>
      <w:r w:rsidRPr="00727791">
        <w:rPr>
          <w:sz w:val="26"/>
          <w:szCs w:val="26"/>
        </w:rPr>
        <w:t>.Н</w:t>
      </w:r>
      <w:proofErr w:type="gramEnd"/>
      <w:r w:rsidRPr="00727791">
        <w:rPr>
          <w:sz w:val="26"/>
          <w:szCs w:val="26"/>
        </w:rPr>
        <w:t>а строительство и ремонт зданий (кроме жилых) и сооружений направлено 41,3 % от общего объема инвестиций, на прочие виды –1,0 %.</w:t>
      </w:r>
    </w:p>
    <w:p w:rsidR="00727791" w:rsidRPr="00727791" w:rsidRDefault="00727791" w:rsidP="00727791">
      <w:pPr>
        <w:ind w:firstLine="708"/>
        <w:jc w:val="both"/>
        <w:rPr>
          <w:sz w:val="26"/>
          <w:szCs w:val="26"/>
        </w:rPr>
      </w:pPr>
      <w:r w:rsidRPr="00727791">
        <w:rPr>
          <w:sz w:val="26"/>
          <w:szCs w:val="26"/>
        </w:rPr>
        <w:t>Основными источниками инвестиций крупных и средних организаций городского округа Спасск-Дальний являются привлеченные средства, которые в 2022 году составили 374,9 млн. руб. (66,2 % от общего объёма инвестиций)</w:t>
      </w:r>
      <w:proofErr w:type="gramStart"/>
      <w:r w:rsidRPr="00727791">
        <w:rPr>
          <w:sz w:val="26"/>
          <w:szCs w:val="26"/>
        </w:rPr>
        <w:t>,в</w:t>
      </w:r>
      <w:proofErr w:type="gramEnd"/>
      <w:r w:rsidRPr="00727791">
        <w:rPr>
          <w:sz w:val="26"/>
          <w:szCs w:val="26"/>
        </w:rPr>
        <w:t xml:space="preserve"> т.ч. бюджетные средства 278,0 млн. руб. (49,1 % от общего объёма инвестиций). Собственных сре</w:t>
      </w:r>
      <w:proofErr w:type="gramStart"/>
      <w:r w:rsidRPr="00727791">
        <w:rPr>
          <w:sz w:val="26"/>
          <w:szCs w:val="26"/>
        </w:rPr>
        <w:t>дств пр</w:t>
      </w:r>
      <w:proofErr w:type="gramEnd"/>
      <w:r w:rsidRPr="00727791">
        <w:rPr>
          <w:sz w:val="26"/>
          <w:szCs w:val="26"/>
        </w:rPr>
        <w:t>едприятий, привлечено 191,7 млн. руб. (33,8 % от общего объёма инвестиций).</w:t>
      </w:r>
    </w:p>
    <w:p w:rsidR="00727791" w:rsidRPr="00727791" w:rsidRDefault="00727791" w:rsidP="00727791">
      <w:pPr>
        <w:ind w:firstLine="708"/>
        <w:jc w:val="both"/>
        <w:rPr>
          <w:sz w:val="26"/>
          <w:szCs w:val="26"/>
        </w:rPr>
      </w:pPr>
      <w:r w:rsidRPr="00727791">
        <w:rPr>
          <w:rFonts w:eastAsia="Times New Roman"/>
          <w:sz w:val="26"/>
          <w:szCs w:val="26"/>
          <w:bdr w:val="none" w:sz="0" w:space="0" w:color="auto" w:frame="1"/>
        </w:rPr>
        <w:t>Привлечение инвестиций</w:t>
      </w:r>
      <w:r w:rsidRPr="00727791">
        <w:rPr>
          <w:rFonts w:eastAsia="Times New Roman"/>
          <w:sz w:val="26"/>
          <w:szCs w:val="26"/>
        </w:rPr>
        <w:t xml:space="preserve">– </w:t>
      </w:r>
      <w:proofErr w:type="gramStart"/>
      <w:r w:rsidRPr="00727791">
        <w:rPr>
          <w:rFonts w:eastAsia="Times New Roman"/>
          <w:sz w:val="26"/>
          <w:szCs w:val="26"/>
        </w:rPr>
        <w:t>од</w:t>
      </w:r>
      <w:proofErr w:type="gramEnd"/>
      <w:r w:rsidRPr="00727791">
        <w:rPr>
          <w:rFonts w:eastAsia="Times New Roman"/>
          <w:sz w:val="26"/>
          <w:szCs w:val="26"/>
        </w:rPr>
        <w:t xml:space="preserve">но из приоритетных направлений развития экономики городского округа.  Для потенциальных инвесторов сформированы предлагаемые для реализации на территории городского округа Спасск-Дальний инвестиционные площадки. </w:t>
      </w:r>
      <w:r w:rsidRPr="00727791">
        <w:rPr>
          <w:sz w:val="26"/>
          <w:szCs w:val="26"/>
        </w:rPr>
        <w:t>По состоянию на 01 января 2023 года в</w:t>
      </w:r>
      <w:r w:rsidRPr="00727791">
        <w:rPr>
          <w:rFonts w:eastAsia="Times New Roman"/>
          <w:sz w:val="26"/>
          <w:szCs w:val="26"/>
        </w:rPr>
        <w:t xml:space="preserve"> данный перечень входят </w:t>
      </w:r>
      <w:r w:rsidRPr="00727791">
        <w:rPr>
          <w:sz w:val="26"/>
          <w:szCs w:val="26"/>
        </w:rPr>
        <w:t xml:space="preserve">16инвестиционных участков общей площадью 469,96 га. Паспорта инвестиционных площадок размещены </w:t>
      </w:r>
      <w:proofErr w:type="spellStart"/>
      <w:r w:rsidRPr="00727791">
        <w:rPr>
          <w:sz w:val="26"/>
          <w:szCs w:val="26"/>
        </w:rPr>
        <w:t>наофициальном</w:t>
      </w:r>
      <w:proofErr w:type="spellEnd"/>
      <w:r w:rsidRPr="00727791">
        <w:rPr>
          <w:sz w:val="26"/>
          <w:szCs w:val="26"/>
        </w:rPr>
        <w:t xml:space="preserve"> </w:t>
      </w:r>
      <w:proofErr w:type="gramStart"/>
      <w:r w:rsidRPr="00727791">
        <w:rPr>
          <w:sz w:val="26"/>
          <w:szCs w:val="26"/>
        </w:rPr>
        <w:t>сайте</w:t>
      </w:r>
      <w:proofErr w:type="gramEnd"/>
      <w:r w:rsidRPr="00727791">
        <w:rPr>
          <w:sz w:val="26"/>
          <w:szCs w:val="26"/>
        </w:rPr>
        <w:t xml:space="preserve"> городского округа Спасск-Дальний и инвестиционном портале Приморского края.</w:t>
      </w:r>
    </w:p>
    <w:p w:rsidR="00727791" w:rsidRPr="00727791" w:rsidRDefault="00727791" w:rsidP="00727791">
      <w:pPr>
        <w:ind w:firstLine="708"/>
        <w:jc w:val="both"/>
        <w:rPr>
          <w:sz w:val="26"/>
          <w:szCs w:val="26"/>
        </w:rPr>
      </w:pPr>
      <w:r w:rsidRPr="00727791">
        <w:rPr>
          <w:sz w:val="26"/>
          <w:szCs w:val="26"/>
        </w:rPr>
        <w:t>В 2022 году на территории городского округа Спасск-Дальний продолжалась реализация инвестиционных проектов:</w:t>
      </w:r>
    </w:p>
    <w:p w:rsidR="00727791" w:rsidRPr="00727791" w:rsidRDefault="00727791" w:rsidP="00727791">
      <w:pPr>
        <w:ind w:firstLine="708"/>
        <w:jc w:val="both"/>
        <w:rPr>
          <w:sz w:val="26"/>
          <w:szCs w:val="26"/>
        </w:rPr>
      </w:pPr>
      <w:r w:rsidRPr="00727791">
        <w:rPr>
          <w:iCs/>
          <w:sz w:val="26"/>
          <w:szCs w:val="26"/>
        </w:rPr>
        <w:t>-«</w:t>
      </w:r>
      <w:r w:rsidRPr="00727791">
        <w:rPr>
          <w:sz w:val="26"/>
          <w:szCs w:val="26"/>
        </w:rPr>
        <w:t xml:space="preserve">Создание комплекса перерабатывающих производств в г. </w:t>
      </w:r>
      <w:proofErr w:type="spellStart"/>
      <w:proofErr w:type="gramStart"/>
      <w:r w:rsidRPr="00727791">
        <w:rPr>
          <w:sz w:val="26"/>
          <w:szCs w:val="26"/>
        </w:rPr>
        <w:t>Спасске-Дальнем</w:t>
      </w:r>
      <w:proofErr w:type="spellEnd"/>
      <w:proofErr w:type="gramEnd"/>
      <w:r w:rsidRPr="00727791">
        <w:rPr>
          <w:sz w:val="26"/>
          <w:szCs w:val="26"/>
        </w:rPr>
        <w:t>» (ООО «</w:t>
      </w:r>
      <w:proofErr w:type="spellStart"/>
      <w:r w:rsidRPr="00727791">
        <w:rPr>
          <w:sz w:val="26"/>
          <w:szCs w:val="26"/>
        </w:rPr>
        <w:t>СЛПК-Групп</w:t>
      </w:r>
      <w:proofErr w:type="spellEnd"/>
      <w:r w:rsidRPr="00727791">
        <w:rPr>
          <w:sz w:val="26"/>
          <w:szCs w:val="26"/>
        </w:rPr>
        <w:t>»);</w:t>
      </w:r>
    </w:p>
    <w:p w:rsidR="00727791" w:rsidRPr="00727791" w:rsidRDefault="00727791" w:rsidP="00727791">
      <w:pPr>
        <w:ind w:firstLine="708"/>
        <w:jc w:val="both"/>
        <w:rPr>
          <w:iCs/>
          <w:sz w:val="26"/>
          <w:szCs w:val="26"/>
        </w:rPr>
      </w:pPr>
      <w:r w:rsidRPr="00727791">
        <w:rPr>
          <w:iCs/>
          <w:sz w:val="26"/>
          <w:szCs w:val="26"/>
        </w:rPr>
        <w:t xml:space="preserve">- «Создание лесоперерабатывающего и </w:t>
      </w:r>
      <w:proofErr w:type="spellStart"/>
      <w:r w:rsidRPr="00727791">
        <w:rPr>
          <w:iCs/>
          <w:sz w:val="26"/>
          <w:szCs w:val="26"/>
        </w:rPr>
        <w:t>логистического</w:t>
      </w:r>
      <w:proofErr w:type="spellEnd"/>
      <w:r w:rsidRPr="00727791">
        <w:rPr>
          <w:iCs/>
          <w:sz w:val="26"/>
          <w:szCs w:val="26"/>
        </w:rPr>
        <w:t xml:space="preserve"> комплекса на территории Приморского края» (ООО «</w:t>
      </w:r>
      <w:proofErr w:type="spellStart"/>
      <w:r w:rsidRPr="00727791">
        <w:rPr>
          <w:iCs/>
          <w:sz w:val="26"/>
          <w:szCs w:val="26"/>
        </w:rPr>
        <w:t>ФорестГранд</w:t>
      </w:r>
      <w:proofErr w:type="spellEnd"/>
      <w:r w:rsidRPr="00727791">
        <w:rPr>
          <w:iCs/>
          <w:sz w:val="26"/>
          <w:szCs w:val="26"/>
        </w:rPr>
        <w:t>»);</w:t>
      </w:r>
    </w:p>
    <w:p w:rsidR="00727791" w:rsidRPr="00727791" w:rsidRDefault="00727791" w:rsidP="00727791">
      <w:pPr>
        <w:ind w:firstLine="708"/>
        <w:jc w:val="both"/>
        <w:rPr>
          <w:sz w:val="26"/>
          <w:szCs w:val="26"/>
        </w:rPr>
      </w:pPr>
      <w:r w:rsidRPr="00727791">
        <w:rPr>
          <w:iCs/>
          <w:sz w:val="26"/>
          <w:szCs w:val="26"/>
        </w:rPr>
        <w:t>- «</w:t>
      </w:r>
      <w:r w:rsidRPr="00727791">
        <w:rPr>
          <w:sz w:val="26"/>
          <w:szCs w:val="26"/>
        </w:rPr>
        <w:t xml:space="preserve">Производство железобетонных опор для линий электропередач» </w:t>
      </w:r>
      <w:r w:rsidRPr="00727791">
        <w:rPr>
          <w:sz w:val="26"/>
          <w:szCs w:val="26"/>
        </w:rPr>
        <w:br/>
        <w:t>(ООО «</w:t>
      </w:r>
      <w:proofErr w:type="spellStart"/>
      <w:r w:rsidRPr="00727791">
        <w:rPr>
          <w:sz w:val="26"/>
          <w:szCs w:val="26"/>
        </w:rPr>
        <w:t>Энергопримснаб</w:t>
      </w:r>
      <w:proofErr w:type="spellEnd"/>
      <w:r w:rsidRPr="00727791">
        <w:rPr>
          <w:sz w:val="26"/>
          <w:szCs w:val="26"/>
        </w:rPr>
        <w:t>»);</w:t>
      </w:r>
    </w:p>
    <w:p w:rsidR="00727791" w:rsidRPr="00727791" w:rsidRDefault="00727791" w:rsidP="00727791">
      <w:pPr>
        <w:ind w:firstLine="708"/>
        <w:jc w:val="both"/>
        <w:rPr>
          <w:sz w:val="26"/>
          <w:szCs w:val="26"/>
        </w:rPr>
      </w:pPr>
      <w:r w:rsidRPr="00727791">
        <w:rPr>
          <w:sz w:val="26"/>
          <w:szCs w:val="26"/>
        </w:rPr>
        <w:t>- «Приобретение оборудования для производства консервной и кондитерской продукции» (ООО «</w:t>
      </w:r>
      <w:proofErr w:type="spellStart"/>
      <w:r w:rsidRPr="00727791">
        <w:rPr>
          <w:sz w:val="26"/>
          <w:szCs w:val="26"/>
        </w:rPr>
        <w:t>ДальПищеПром</w:t>
      </w:r>
      <w:proofErr w:type="spellEnd"/>
      <w:r w:rsidRPr="00727791">
        <w:rPr>
          <w:sz w:val="26"/>
          <w:szCs w:val="26"/>
        </w:rPr>
        <w:t>»);</w:t>
      </w:r>
    </w:p>
    <w:p w:rsidR="00727791" w:rsidRPr="00727791" w:rsidRDefault="00727791" w:rsidP="00727791">
      <w:pPr>
        <w:ind w:firstLine="708"/>
        <w:jc w:val="both"/>
        <w:rPr>
          <w:iCs/>
          <w:sz w:val="26"/>
          <w:szCs w:val="26"/>
        </w:rPr>
      </w:pPr>
      <w:r w:rsidRPr="00727791">
        <w:rPr>
          <w:sz w:val="26"/>
          <w:szCs w:val="26"/>
        </w:rPr>
        <w:t xml:space="preserve">- Организация производства железобетонных свай в г. </w:t>
      </w:r>
      <w:proofErr w:type="spellStart"/>
      <w:proofErr w:type="gramStart"/>
      <w:r w:rsidRPr="00727791">
        <w:rPr>
          <w:sz w:val="26"/>
          <w:szCs w:val="26"/>
        </w:rPr>
        <w:t>Спасске-Дальнем</w:t>
      </w:r>
      <w:proofErr w:type="spellEnd"/>
      <w:proofErr w:type="gramEnd"/>
      <w:r w:rsidRPr="00727791">
        <w:rPr>
          <w:sz w:val="26"/>
          <w:szCs w:val="26"/>
        </w:rPr>
        <w:t xml:space="preserve"> </w:t>
      </w:r>
      <w:r w:rsidRPr="00727791">
        <w:rPr>
          <w:sz w:val="26"/>
          <w:szCs w:val="26"/>
        </w:rPr>
        <w:br/>
        <w:t>(ООО «</w:t>
      </w:r>
      <w:proofErr w:type="spellStart"/>
      <w:r w:rsidRPr="00727791">
        <w:rPr>
          <w:sz w:val="26"/>
          <w:szCs w:val="26"/>
        </w:rPr>
        <w:t>Трилитон</w:t>
      </w:r>
      <w:proofErr w:type="spellEnd"/>
      <w:r w:rsidRPr="00727791">
        <w:rPr>
          <w:sz w:val="26"/>
          <w:szCs w:val="26"/>
        </w:rPr>
        <w:t>»)</w:t>
      </w:r>
      <w:r w:rsidRPr="00727791">
        <w:rPr>
          <w:iCs/>
          <w:sz w:val="26"/>
          <w:szCs w:val="26"/>
        </w:rPr>
        <w:t>.</w:t>
      </w:r>
    </w:p>
    <w:p w:rsidR="00727791" w:rsidRPr="00727791" w:rsidRDefault="00727791" w:rsidP="00727791">
      <w:pPr>
        <w:ind w:firstLine="708"/>
        <w:jc w:val="both"/>
        <w:rPr>
          <w:bCs/>
          <w:i/>
          <w:sz w:val="26"/>
          <w:szCs w:val="26"/>
        </w:rPr>
      </w:pPr>
      <w:r w:rsidRPr="00727791">
        <w:rPr>
          <w:bCs/>
          <w:i/>
          <w:sz w:val="26"/>
          <w:szCs w:val="26"/>
        </w:rPr>
        <w:t xml:space="preserve">Инвестиционный проект «Создание комплекса перерабатывающих производств в г. </w:t>
      </w:r>
      <w:proofErr w:type="spellStart"/>
      <w:proofErr w:type="gramStart"/>
      <w:r w:rsidRPr="00727791">
        <w:rPr>
          <w:bCs/>
          <w:i/>
          <w:sz w:val="26"/>
          <w:szCs w:val="26"/>
        </w:rPr>
        <w:t>Спасске-Дальнем</w:t>
      </w:r>
      <w:proofErr w:type="spellEnd"/>
      <w:proofErr w:type="gramEnd"/>
      <w:r w:rsidRPr="00727791">
        <w:rPr>
          <w:bCs/>
          <w:i/>
          <w:sz w:val="26"/>
          <w:szCs w:val="26"/>
        </w:rPr>
        <w:t>»</w:t>
      </w:r>
    </w:p>
    <w:p w:rsidR="00727791" w:rsidRPr="00727791" w:rsidRDefault="00727791" w:rsidP="00727791">
      <w:pPr>
        <w:ind w:firstLine="709"/>
        <w:jc w:val="both"/>
        <w:rPr>
          <w:sz w:val="26"/>
          <w:szCs w:val="26"/>
        </w:rPr>
      </w:pPr>
      <w:r w:rsidRPr="00727791">
        <w:rPr>
          <w:sz w:val="26"/>
          <w:szCs w:val="26"/>
        </w:rPr>
        <w:t xml:space="preserve">Направления: лесопереработка, </w:t>
      </w:r>
      <w:proofErr w:type="spellStart"/>
      <w:r w:rsidRPr="00727791">
        <w:rPr>
          <w:sz w:val="26"/>
          <w:szCs w:val="26"/>
        </w:rPr>
        <w:t>камнепереработка</w:t>
      </w:r>
      <w:proofErr w:type="spellEnd"/>
      <w:r w:rsidRPr="00727791">
        <w:rPr>
          <w:sz w:val="26"/>
          <w:szCs w:val="26"/>
        </w:rPr>
        <w:t xml:space="preserve">. </w:t>
      </w:r>
    </w:p>
    <w:p w:rsidR="00727791" w:rsidRPr="00727791" w:rsidRDefault="00727791" w:rsidP="00727791">
      <w:pPr>
        <w:ind w:firstLine="709"/>
        <w:jc w:val="both"/>
        <w:rPr>
          <w:sz w:val="26"/>
          <w:szCs w:val="26"/>
        </w:rPr>
      </w:pPr>
      <w:r w:rsidRPr="00727791">
        <w:rPr>
          <w:sz w:val="26"/>
          <w:szCs w:val="26"/>
        </w:rPr>
        <w:t xml:space="preserve">Реализует проект ООО «СЛПК Групп», </w:t>
      </w:r>
      <w:r w:rsidRPr="00727791">
        <w:rPr>
          <w:iCs/>
          <w:sz w:val="26"/>
          <w:szCs w:val="26"/>
        </w:rPr>
        <w:t>резидент свободного порта Владивосток</w:t>
      </w:r>
      <w:r w:rsidRPr="00727791">
        <w:rPr>
          <w:sz w:val="26"/>
          <w:szCs w:val="26"/>
        </w:rPr>
        <w:t>.</w:t>
      </w:r>
    </w:p>
    <w:p w:rsidR="00727791" w:rsidRPr="00727791" w:rsidRDefault="00727791" w:rsidP="00727791">
      <w:pPr>
        <w:pStyle w:val="Default"/>
        <w:ind w:firstLine="709"/>
        <w:jc w:val="both"/>
        <w:rPr>
          <w:color w:val="auto"/>
          <w:sz w:val="26"/>
          <w:szCs w:val="26"/>
        </w:rPr>
      </w:pPr>
      <w:r w:rsidRPr="00727791">
        <w:rPr>
          <w:color w:val="auto"/>
          <w:sz w:val="26"/>
          <w:szCs w:val="26"/>
        </w:rPr>
        <w:t xml:space="preserve">С начала реализации проекта освоено 969,0 млн. руб., в том числе в </w:t>
      </w:r>
      <w:r w:rsidRPr="00727791">
        <w:rPr>
          <w:color w:val="auto"/>
          <w:sz w:val="26"/>
          <w:szCs w:val="26"/>
        </w:rPr>
        <w:br/>
        <w:t>2022 году 145,6 млн. руб.</w:t>
      </w:r>
    </w:p>
    <w:p w:rsidR="00727791" w:rsidRPr="00727791" w:rsidRDefault="00727791" w:rsidP="00727791">
      <w:pPr>
        <w:pStyle w:val="Default"/>
        <w:ind w:firstLine="709"/>
        <w:jc w:val="both"/>
        <w:rPr>
          <w:color w:val="auto"/>
          <w:sz w:val="26"/>
          <w:szCs w:val="26"/>
        </w:rPr>
      </w:pPr>
      <w:r w:rsidRPr="00727791">
        <w:rPr>
          <w:color w:val="auto"/>
          <w:sz w:val="26"/>
          <w:szCs w:val="26"/>
        </w:rPr>
        <w:t>Создано 221 рабочее место.</w:t>
      </w:r>
    </w:p>
    <w:p w:rsidR="00727791" w:rsidRPr="00727791" w:rsidRDefault="00727791" w:rsidP="00727791">
      <w:pPr>
        <w:ind w:firstLine="709"/>
        <w:jc w:val="both"/>
        <w:rPr>
          <w:sz w:val="26"/>
          <w:szCs w:val="26"/>
        </w:rPr>
      </w:pPr>
      <w:r w:rsidRPr="00727791">
        <w:rPr>
          <w:sz w:val="26"/>
          <w:szCs w:val="26"/>
        </w:rPr>
        <w:t>Выполнено:</w:t>
      </w:r>
    </w:p>
    <w:p w:rsidR="00727791" w:rsidRPr="00727791" w:rsidRDefault="00727791" w:rsidP="00727791">
      <w:pPr>
        <w:pStyle w:val="mm8nw"/>
        <w:spacing w:before="0" w:beforeAutospacing="0" w:after="0" w:afterAutospacing="0"/>
        <w:ind w:firstLine="709"/>
        <w:rPr>
          <w:sz w:val="26"/>
          <w:szCs w:val="26"/>
        </w:rPr>
      </w:pPr>
      <w:r w:rsidRPr="00727791">
        <w:rPr>
          <w:rStyle w:val="2phjq"/>
          <w:rFonts w:eastAsia="Arial Unicode MS"/>
          <w:sz w:val="26"/>
          <w:szCs w:val="26"/>
        </w:rPr>
        <w:t>- организована сушильная площадка из 10 сушильных камер;</w:t>
      </w:r>
    </w:p>
    <w:p w:rsidR="00727791" w:rsidRPr="00727791" w:rsidRDefault="00727791" w:rsidP="00727791">
      <w:pPr>
        <w:pStyle w:val="mm8nw"/>
        <w:spacing w:before="0" w:beforeAutospacing="0" w:after="0" w:afterAutospacing="0"/>
        <w:ind w:firstLine="709"/>
        <w:rPr>
          <w:sz w:val="26"/>
          <w:szCs w:val="26"/>
        </w:rPr>
      </w:pPr>
      <w:r w:rsidRPr="00727791">
        <w:rPr>
          <w:rStyle w:val="2phjq"/>
          <w:rFonts w:eastAsia="Arial Unicode MS"/>
          <w:sz w:val="26"/>
          <w:szCs w:val="26"/>
        </w:rPr>
        <w:t xml:space="preserve">- запущен цех № 7 (USTUNKARLI, Турция), </w:t>
      </w:r>
      <w:proofErr w:type="gramStart"/>
      <w:r w:rsidRPr="00727791">
        <w:rPr>
          <w:rStyle w:val="2phjq"/>
          <w:rFonts w:eastAsia="Arial Unicode MS"/>
          <w:sz w:val="26"/>
          <w:szCs w:val="26"/>
        </w:rPr>
        <w:t>заточной</w:t>
      </w:r>
      <w:proofErr w:type="gramEnd"/>
      <w:r w:rsidRPr="00727791">
        <w:rPr>
          <w:rStyle w:val="2phjq"/>
          <w:rFonts w:eastAsia="Arial Unicode MS"/>
          <w:sz w:val="26"/>
          <w:szCs w:val="26"/>
        </w:rPr>
        <w:t xml:space="preserve"> цех;</w:t>
      </w:r>
    </w:p>
    <w:p w:rsidR="00727791" w:rsidRPr="00727791" w:rsidRDefault="00727791" w:rsidP="00727791">
      <w:pPr>
        <w:pStyle w:val="mm8nw"/>
        <w:spacing w:before="0" w:beforeAutospacing="0" w:after="0" w:afterAutospacing="0"/>
        <w:ind w:firstLine="709"/>
        <w:rPr>
          <w:sz w:val="26"/>
          <w:szCs w:val="26"/>
        </w:rPr>
      </w:pPr>
      <w:r w:rsidRPr="00727791">
        <w:rPr>
          <w:rStyle w:val="2phjq"/>
          <w:rFonts w:eastAsia="Arial Unicode MS"/>
          <w:sz w:val="26"/>
          <w:szCs w:val="26"/>
        </w:rPr>
        <w:t>- построена современная котельная (</w:t>
      </w:r>
      <w:proofErr w:type="spellStart"/>
      <w:r w:rsidRPr="00727791">
        <w:rPr>
          <w:rStyle w:val="2phjq"/>
          <w:rFonts w:eastAsia="Arial Unicode MS"/>
          <w:sz w:val="26"/>
          <w:szCs w:val="26"/>
        </w:rPr>
        <w:t>Ковровские</w:t>
      </w:r>
      <w:proofErr w:type="spellEnd"/>
      <w:r w:rsidRPr="00727791">
        <w:rPr>
          <w:rStyle w:val="2phjq"/>
          <w:rFonts w:eastAsia="Arial Unicode MS"/>
          <w:sz w:val="26"/>
          <w:szCs w:val="26"/>
        </w:rPr>
        <w:t xml:space="preserve"> котлы);</w:t>
      </w:r>
    </w:p>
    <w:p w:rsidR="00727791" w:rsidRPr="00727791" w:rsidRDefault="00727791" w:rsidP="00727791">
      <w:pPr>
        <w:pStyle w:val="mm8nw"/>
        <w:spacing w:before="0" w:beforeAutospacing="0" w:after="0" w:afterAutospacing="0"/>
        <w:ind w:firstLine="709"/>
        <w:rPr>
          <w:sz w:val="26"/>
          <w:szCs w:val="26"/>
        </w:rPr>
      </w:pPr>
      <w:r w:rsidRPr="00727791">
        <w:rPr>
          <w:rStyle w:val="2phjq"/>
          <w:rFonts w:eastAsia="Arial Unicode MS"/>
          <w:sz w:val="26"/>
          <w:szCs w:val="26"/>
        </w:rPr>
        <w:t>- получен сертификат FSC, лицензия на термообработку;</w:t>
      </w:r>
    </w:p>
    <w:p w:rsidR="00727791" w:rsidRPr="00727791" w:rsidRDefault="00727791" w:rsidP="00727791">
      <w:pPr>
        <w:pStyle w:val="mm8nw"/>
        <w:spacing w:before="0" w:beforeAutospacing="0" w:after="0" w:afterAutospacing="0"/>
        <w:ind w:firstLine="709"/>
        <w:rPr>
          <w:sz w:val="26"/>
          <w:szCs w:val="26"/>
        </w:rPr>
      </w:pPr>
      <w:r w:rsidRPr="00727791">
        <w:rPr>
          <w:rStyle w:val="2phjq"/>
          <w:rFonts w:eastAsia="Arial Unicode MS"/>
          <w:sz w:val="26"/>
          <w:szCs w:val="26"/>
        </w:rPr>
        <w:t xml:space="preserve">- </w:t>
      </w:r>
      <w:proofErr w:type="gramStart"/>
      <w:r w:rsidRPr="00727791">
        <w:rPr>
          <w:rStyle w:val="2phjq"/>
          <w:rFonts w:eastAsia="Arial Unicode MS"/>
          <w:sz w:val="26"/>
          <w:szCs w:val="26"/>
        </w:rPr>
        <w:t>запущены</w:t>
      </w:r>
      <w:proofErr w:type="gramEnd"/>
      <w:r w:rsidRPr="00727791">
        <w:rPr>
          <w:rStyle w:val="2phjq"/>
          <w:rFonts w:eastAsia="Arial Unicode MS"/>
          <w:sz w:val="26"/>
          <w:szCs w:val="26"/>
        </w:rPr>
        <w:t xml:space="preserve"> РБУ и производство щебня;</w:t>
      </w:r>
    </w:p>
    <w:p w:rsidR="00727791" w:rsidRPr="00727791" w:rsidRDefault="00727791" w:rsidP="00727791">
      <w:pPr>
        <w:pStyle w:val="mm8nw"/>
        <w:spacing w:before="0" w:beforeAutospacing="0" w:after="0" w:afterAutospacing="0"/>
        <w:ind w:firstLine="709"/>
        <w:rPr>
          <w:rStyle w:val="2phjq"/>
          <w:rFonts w:eastAsia="Arial Unicode MS"/>
          <w:sz w:val="26"/>
          <w:szCs w:val="26"/>
        </w:rPr>
      </w:pPr>
      <w:r w:rsidRPr="00727791">
        <w:rPr>
          <w:rStyle w:val="2phjq"/>
          <w:rFonts w:eastAsia="Arial Unicode MS"/>
          <w:sz w:val="26"/>
          <w:szCs w:val="26"/>
        </w:rPr>
        <w:t>- построен участок окорки;</w:t>
      </w:r>
    </w:p>
    <w:p w:rsidR="00727791" w:rsidRPr="00727791" w:rsidRDefault="00727791" w:rsidP="00727791">
      <w:pPr>
        <w:pStyle w:val="mm8nw"/>
        <w:spacing w:before="0" w:beforeAutospacing="0" w:after="0" w:afterAutospacing="0"/>
        <w:ind w:firstLine="709"/>
        <w:rPr>
          <w:sz w:val="26"/>
          <w:szCs w:val="26"/>
        </w:rPr>
      </w:pPr>
      <w:r w:rsidRPr="00727791">
        <w:rPr>
          <w:rStyle w:val="2phjq"/>
          <w:rFonts w:eastAsia="Arial Unicode MS"/>
          <w:sz w:val="26"/>
          <w:szCs w:val="26"/>
        </w:rPr>
        <w:t xml:space="preserve">- запущено </w:t>
      </w:r>
      <w:r w:rsidRPr="00727791">
        <w:rPr>
          <w:sz w:val="26"/>
          <w:szCs w:val="26"/>
        </w:rPr>
        <w:t xml:space="preserve">производство топливных </w:t>
      </w:r>
      <w:proofErr w:type="spellStart"/>
      <w:r w:rsidRPr="00727791">
        <w:rPr>
          <w:sz w:val="26"/>
          <w:szCs w:val="26"/>
        </w:rPr>
        <w:t>пеллетных</w:t>
      </w:r>
      <w:proofErr w:type="spellEnd"/>
      <w:r w:rsidRPr="00727791">
        <w:rPr>
          <w:sz w:val="26"/>
          <w:szCs w:val="26"/>
        </w:rPr>
        <w:t xml:space="preserve"> гранул;</w:t>
      </w:r>
    </w:p>
    <w:p w:rsidR="00727791" w:rsidRPr="00727791" w:rsidRDefault="00727791" w:rsidP="00727791">
      <w:pPr>
        <w:pStyle w:val="mm8nw"/>
        <w:spacing w:before="0" w:beforeAutospacing="0" w:after="0" w:afterAutospacing="0"/>
        <w:ind w:firstLine="709"/>
        <w:rPr>
          <w:rStyle w:val="2phjq"/>
          <w:rFonts w:eastAsia="Arial Unicode MS"/>
          <w:sz w:val="26"/>
          <w:szCs w:val="26"/>
        </w:rPr>
      </w:pPr>
      <w:r w:rsidRPr="00727791">
        <w:rPr>
          <w:sz w:val="26"/>
          <w:szCs w:val="26"/>
        </w:rPr>
        <w:lastRenderedPageBreak/>
        <w:t xml:space="preserve">- </w:t>
      </w:r>
      <w:proofErr w:type="gramStart"/>
      <w:r w:rsidRPr="00727791">
        <w:rPr>
          <w:sz w:val="26"/>
          <w:szCs w:val="26"/>
        </w:rPr>
        <w:t>приобретены и смонтированы</w:t>
      </w:r>
      <w:proofErr w:type="gramEnd"/>
      <w:r w:rsidRPr="00727791">
        <w:rPr>
          <w:sz w:val="26"/>
          <w:szCs w:val="26"/>
        </w:rPr>
        <w:t xml:space="preserve"> две дисковые лесопильные линии.</w:t>
      </w:r>
    </w:p>
    <w:p w:rsidR="00727791" w:rsidRPr="00727791" w:rsidRDefault="00727791" w:rsidP="00727791">
      <w:pPr>
        <w:ind w:firstLine="709"/>
        <w:jc w:val="both"/>
        <w:rPr>
          <w:sz w:val="26"/>
          <w:szCs w:val="26"/>
        </w:rPr>
      </w:pPr>
      <w:r w:rsidRPr="00727791">
        <w:rPr>
          <w:rStyle w:val="2phjq"/>
          <w:rFonts w:eastAsia="Arial Unicode MS"/>
          <w:sz w:val="26"/>
          <w:szCs w:val="26"/>
        </w:rPr>
        <w:t>В 2022году предприятием приобретено оборудование для производства мебельного щита, запуск планируется во 2 квартале 2023года.</w:t>
      </w:r>
    </w:p>
    <w:p w:rsidR="00727791" w:rsidRPr="00727791" w:rsidRDefault="00727791" w:rsidP="00727791">
      <w:pPr>
        <w:ind w:firstLine="708"/>
        <w:jc w:val="both"/>
        <w:rPr>
          <w:bCs/>
          <w:i/>
          <w:sz w:val="26"/>
          <w:szCs w:val="26"/>
        </w:rPr>
      </w:pPr>
      <w:r w:rsidRPr="00727791">
        <w:rPr>
          <w:bCs/>
          <w:i/>
          <w:sz w:val="26"/>
          <w:szCs w:val="26"/>
        </w:rPr>
        <w:t xml:space="preserve">Инвестиционный проект «Создание лесоперерабатывающего и </w:t>
      </w:r>
      <w:proofErr w:type="spellStart"/>
      <w:r w:rsidRPr="00727791">
        <w:rPr>
          <w:bCs/>
          <w:i/>
          <w:sz w:val="26"/>
          <w:szCs w:val="26"/>
        </w:rPr>
        <w:t>логистического</w:t>
      </w:r>
      <w:proofErr w:type="spellEnd"/>
      <w:r w:rsidRPr="00727791">
        <w:rPr>
          <w:bCs/>
          <w:i/>
          <w:sz w:val="26"/>
          <w:szCs w:val="26"/>
        </w:rPr>
        <w:t xml:space="preserve"> комплекса на территории Приморского края»</w:t>
      </w:r>
    </w:p>
    <w:p w:rsidR="00727791" w:rsidRPr="00727791" w:rsidRDefault="00727791" w:rsidP="00727791">
      <w:pPr>
        <w:ind w:firstLine="709"/>
        <w:jc w:val="both"/>
        <w:rPr>
          <w:iCs/>
          <w:sz w:val="26"/>
          <w:szCs w:val="26"/>
        </w:rPr>
      </w:pPr>
      <w:r w:rsidRPr="00727791">
        <w:rPr>
          <w:iCs/>
          <w:sz w:val="26"/>
          <w:szCs w:val="26"/>
        </w:rPr>
        <w:t xml:space="preserve">Цель реализации инвестиционного проекта – создание лесоперерабатывающего и </w:t>
      </w:r>
      <w:proofErr w:type="spellStart"/>
      <w:r w:rsidRPr="00727791">
        <w:rPr>
          <w:iCs/>
          <w:sz w:val="26"/>
          <w:szCs w:val="26"/>
        </w:rPr>
        <w:t>логистического</w:t>
      </w:r>
      <w:proofErr w:type="spellEnd"/>
      <w:r w:rsidRPr="00727791">
        <w:rPr>
          <w:iCs/>
          <w:sz w:val="26"/>
          <w:szCs w:val="26"/>
        </w:rPr>
        <w:t xml:space="preserve"> комплекса.</w:t>
      </w:r>
    </w:p>
    <w:p w:rsidR="00727791" w:rsidRPr="00727791" w:rsidRDefault="00727791" w:rsidP="00727791">
      <w:pPr>
        <w:ind w:firstLine="709"/>
        <w:jc w:val="both"/>
        <w:rPr>
          <w:iCs/>
          <w:sz w:val="26"/>
          <w:szCs w:val="26"/>
        </w:rPr>
      </w:pPr>
      <w:r w:rsidRPr="00727791">
        <w:rPr>
          <w:iCs/>
          <w:sz w:val="26"/>
          <w:szCs w:val="26"/>
        </w:rPr>
        <w:t>Реализует проект ООО «</w:t>
      </w:r>
      <w:proofErr w:type="spellStart"/>
      <w:r w:rsidRPr="00727791">
        <w:rPr>
          <w:iCs/>
          <w:sz w:val="26"/>
          <w:szCs w:val="26"/>
        </w:rPr>
        <w:t>ФорестГранд</w:t>
      </w:r>
      <w:proofErr w:type="spellEnd"/>
      <w:r w:rsidRPr="00727791">
        <w:rPr>
          <w:iCs/>
          <w:sz w:val="26"/>
          <w:szCs w:val="26"/>
        </w:rPr>
        <w:t>», резидент свободного порта Владивосток.</w:t>
      </w:r>
    </w:p>
    <w:p w:rsidR="00727791" w:rsidRPr="00727791" w:rsidRDefault="00727791" w:rsidP="00727791">
      <w:pPr>
        <w:pStyle w:val="Default"/>
        <w:ind w:firstLine="709"/>
        <w:jc w:val="both"/>
        <w:rPr>
          <w:color w:val="auto"/>
          <w:sz w:val="26"/>
          <w:szCs w:val="26"/>
        </w:rPr>
      </w:pPr>
      <w:r w:rsidRPr="00727791">
        <w:rPr>
          <w:color w:val="auto"/>
          <w:sz w:val="26"/>
          <w:szCs w:val="26"/>
        </w:rPr>
        <w:t>С начала реализации проекта:</w:t>
      </w:r>
    </w:p>
    <w:p w:rsidR="00727791" w:rsidRPr="00727791" w:rsidRDefault="00727791" w:rsidP="00727791">
      <w:pPr>
        <w:ind w:firstLine="709"/>
        <w:jc w:val="both"/>
        <w:rPr>
          <w:iCs/>
          <w:sz w:val="26"/>
          <w:szCs w:val="26"/>
        </w:rPr>
      </w:pPr>
      <w:r w:rsidRPr="00727791">
        <w:rPr>
          <w:sz w:val="26"/>
          <w:szCs w:val="26"/>
        </w:rPr>
        <w:t xml:space="preserve">- освоено 1196,0 млн. руб., </w:t>
      </w:r>
      <w:r w:rsidRPr="00727791">
        <w:rPr>
          <w:iCs/>
          <w:sz w:val="26"/>
          <w:szCs w:val="26"/>
        </w:rPr>
        <w:t xml:space="preserve">в том числе в 2022 году – 444,7 млн. руб.; </w:t>
      </w:r>
    </w:p>
    <w:p w:rsidR="00727791" w:rsidRPr="00727791" w:rsidRDefault="00727791" w:rsidP="00727791">
      <w:pPr>
        <w:pStyle w:val="Default"/>
        <w:ind w:firstLine="709"/>
        <w:jc w:val="both"/>
        <w:rPr>
          <w:color w:val="auto"/>
          <w:sz w:val="26"/>
          <w:szCs w:val="26"/>
        </w:rPr>
      </w:pPr>
      <w:r w:rsidRPr="00727791">
        <w:rPr>
          <w:color w:val="auto"/>
          <w:sz w:val="26"/>
          <w:szCs w:val="26"/>
        </w:rPr>
        <w:t>- создано 208 рабочих мест.</w:t>
      </w:r>
    </w:p>
    <w:p w:rsidR="00727791" w:rsidRPr="00727791" w:rsidRDefault="00727791" w:rsidP="00727791">
      <w:pPr>
        <w:pStyle w:val="af2"/>
        <w:shd w:val="clear" w:color="auto" w:fill="FFFFFF"/>
        <w:spacing w:before="0" w:beforeAutospacing="0" w:after="0" w:afterAutospacing="0"/>
        <w:ind w:firstLine="709"/>
        <w:textAlignment w:val="baseline"/>
        <w:rPr>
          <w:sz w:val="26"/>
          <w:szCs w:val="26"/>
        </w:rPr>
      </w:pPr>
      <w:r w:rsidRPr="00727791">
        <w:rPr>
          <w:sz w:val="26"/>
          <w:szCs w:val="26"/>
        </w:rPr>
        <w:t xml:space="preserve">В эксплуатацию </w:t>
      </w:r>
      <w:proofErr w:type="gramStart"/>
      <w:r w:rsidRPr="00727791">
        <w:rPr>
          <w:sz w:val="26"/>
          <w:szCs w:val="26"/>
        </w:rPr>
        <w:t>введены</w:t>
      </w:r>
      <w:proofErr w:type="gramEnd"/>
      <w:r w:rsidRPr="00727791">
        <w:rPr>
          <w:sz w:val="26"/>
          <w:szCs w:val="26"/>
        </w:rPr>
        <w:t xml:space="preserve">: </w:t>
      </w:r>
    </w:p>
    <w:p w:rsidR="00727791" w:rsidRPr="00727791" w:rsidRDefault="00727791" w:rsidP="00727791">
      <w:pPr>
        <w:pStyle w:val="af2"/>
        <w:shd w:val="clear" w:color="auto" w:fill="FFFFFF"/>
        <w:spacing w:before="0" w:beforeAutospacing="0" w:after="0" w:afterAutospacing="0"/>
        <w:ind w:firstLine="709"/>
        <w:textAlignment w:val="baseline"/>
        <w:rPr>
          <w:sz w:val="26"/>
          <w:szCs w:val="26"/>
        </w:rPr>
      </w:pPr>
      <w:r w:rsidRPr="00727791">
        <w:rPr>
          <w:sz w:val="26"/>
          <w:szCs w:val="26"/>
        </w:rPr>
        <w:t>- участок сушки древесины;</w:t>
      </w:r>
    </w:p>
    <w:p w:rsidR="00727791" w:rsidRPr="00727791" w:rsidRDefault="00727791" w:rsidP="00727791">
      <w:pPr>
        <w:pStyle w:val="af2"/>
        <w:shd w:val="clear" w:color="auto" w:fill="FFFFFF"/>
        <w:spacing w:before="0" w:beforeAutospacing="0" w:after="0" w:afterAutospacing="0"/>
        <w:ind w:firstLine="709"/>
        <w:textAlignment w:val="baseline"/>
        <w:rPr>
          <w:sz w:val="26"/>
          <w:szCs w:val="26"/>
          <w:shd w:val="clear" w:color="auto" w:fill="FFFFFF"/>
        </w:rPr>
      </w:pPr>
      <w:r w:rsidRPr="00727791">
        <w:rPr>
          <w:sz w:val="26"/>
          <w:szCs w:val="26"/>
        </w:rPr>
        <w:t xml:space="preserve">- распиловочный участок: представлен 11 лесопильными линиями, </w:t>
      </w:r>
      <w:r w:rsidRPr="00727791">
        <w:rPr>
          <w:sz w:val="26"/>
          <w:szCs w:val="26"/>
          <w:shd w:val="clear" w:color="auto" w:fill="FFFFFF"/>
        </w:rPr>
        <w:t xml:space="preserve">мощностью 200 </w:t>
      </w:r>
      <w:r w:rsidRPr="00727791">
        <w:rPr>
          <w:sz w:val="26"/>
          <w:szCs w:val="26"/>
        </w:rPr>
        <w:t>куб.м.</w:t>
      </w:r>
      <w:r w:rsidRPr="00727791">
        <w:rPr>
          <w:sz w:val="26"/>
          <w:szCs w:val="26"/>
          <w:shd w:val="clear" w:color="auto" w:fill="FFFFFF"/>
        </w:rPr>
        <w:t xml:space="preserve"> в смену.</w:t>
      </w:r>
    </w:p>
    <w:p w:rsidR="00727791" w:rsidRPr="00727791" w:rsidRDefault="00727791" w:rsidP="00727791">
      <w:pPr>
        <w:shd w:val="clear" w:color="auto" w:fill="FFFFFF"/>
        <w:ind w:firstLine="709"/>
        <w:jc w:val="both"/>
        <w:rPr>
          <w:sz w:val="26"/>
          <w:szCs w:val="26"/>
        </w:rPr>
      </w:pPr>
      <w:r w:rsidRPr="00727791">
        <w:rPr>
          <w:sz w:val="26"/>
          <w:szCs w:val="26"/>
        </w:rPr>
        <w:t xml:space="preserve">Произведена реконструкция сетей водоснабжения и водоотведения, модернизирован </w:t>
      </w:r>
      <w:proofErr w:type="spellStart"/>
      <w:r w:rsidRPr="00727791">
        <w:rPr>
          <w:sz w:val="26"/>
          <w:szCs w:val="26"/>
        </w:rPr>
        <w:t>логистический</w:t>
      </w:r>
      <w:proofErr w:type="spellEnd"/>
      <w:r w:rsidRPr="00727791">
        <w:rPr>
          <w:sz w:val="26"/>
          <w:szCs w:val="26"/>
        </w:rPr>
        <w:t xml:space="preserve"> участок, где </w:t>
      </w:r>
      <w:proofErr w:type="gramStart"/>
      <w:r w:rsidRPr="00727791">
        <w:rPr>
          <w:sz w:val="26"/>
          <w:szCs w:val="26"/>
        </w:rPr>
        <w:t>появились складские помещения для хранения готовой продукции отремонтирован</w:t>
      </w:r>
      <w:proofErr w:type="gramEnd"/>
      <w:r w:rsidRPr="00727791">
        <w:rPr>
          <w:sz w:val="26"/>
          <w:szCs w:val="26"/>
        </w:rPr>
        <w:t xml:space="preserve"> железнодорожный участок, приобретено 30 крытых железнодорожных вагонов объемом 175 куб.м., </w:t>
      </w:r>
      <w:r w:rsidRPr="00727791">
        <w:rPr>
          <w:sz w:val="26"/>
          <w:szCs w:val="26"/>
        </w:rPr>
        <w:br/>
        <w:t xml:space="preserve">40 вагонов-платформ. Имеется парк грузовых автомобилей для перевозки заготовленного леса, ремонтная база. </w:t>
      </w:r>
    </w:p>
    <w:p w:rsidR="00727791" w:rsidRPr="00727791" w:rsidRDefault="00727791" w:rsidP="00727791">
      <w:pPr>
        <w:shd w:val="clear" w:color="auto" w:fill="FFFFFF"/>
        <w:ind w:firstLine="709"/>
        <w:jc w:val="both"/>
        <w:rPr>
          <w:sz w:val="26"/>
          <w:szCs w:val="26"/>
          <w:shd w:val="clear" w:color="auto" w:fill="FFFFFF"/>
        </w:rPr>
      </w:pPr>
      <w:r w:rsidRPr="00727791">
        <w:rPr>
          <w:sz w:val="26"/>
          <w:szCs w:val="26"/>
          <w:shd w:val="clear" w:color="auto" w:fill="FFFFFF"/>
        </w:rPr>
        <w:t xml:space="preserve">В 2022 году введено в эксплуатацию: лесопильная линия на базе станков </w:t>
      </w:r>
      <w:proofErr w:type="spellStart"/>
      <w:r w:rsidRPr="00727791">
        <w:rPr>
          <w:sz w:val="26"/>
          <w:szCs w:val="26"/>
          <w:shd w:val="clear" w:color="auto" w:fill="FFFFFF"/>
        </w:rPr>
        <w:t>Artiglio</w:t>
      </w:r>
      <w:proofErr w:type="spellEnd"/>
      <w:r w:rsidRPr="00727791">
        <w:rPr>
          <w:sz w:val="26"/>
          <w:szCs w:val="26"/>
          <w:shd w:val="clear" w:color="auto" w:fill="FFFFFF"/>
        </w:rPr>
        <w:t>, сушильный комплекс, здание офиса, служебный гараж, емкость для подготовки древесины к лущению, погрузо-разгрузочная рампа, линия по производству шпона.</w:t>
      </w:r>
    </w:p>
    <w:p w:rsidR="00727791" w:rsidRPr="00727791" w:rsidRDefault="00727791" w:rsidP="00727791">
      <w:pPr>
        <w:pStyle w:val="af2"/>
        <w:shd w:val="clear" w:color="auto" w:fill="FFFFFF"/>
        <w:spacing w:before="0" w:beforeAutospacing="0" w:after="0" w:afterAutospacing="0"/>
        <w:ind w:firstLine="709"/>
        <w:textAlignment w:val="baseline"/>
        <w:rPr>
          <w:sz w:val="26"/>
          <w:szCs w:val="26"/>
        </w:rPr>
      </w:pPr>
      <w:r w:rsidRPr="00727791">
        <w:rPr>
          <w:sz w:val="26"/>
          <w:szCs w:val="26"/>
        </w:rPr>
        <w:t xml:space="preserve">Выпускаемая продукция — пиломатериалы: обрезные и </w:t>
      </w:r>
      <w:proofErr w:type="spellStart"/>
      <w:r w:rsidRPr="00727791">
        <w:rPr>
          <w:sz w:val="26"/>
          <w:szCs w:val="26"/>
        </w:rPr>
        <w:t>необрезные</w:t>
      </w:r>
      <w:proofErr w:type="spellEnd"/>
      <w:r w:rsidRPr="00727791">
        <w:rPr>
          <w:sz w:val="26"/>
          <w:szCs w:val="26"/>
        </w:rPr>
        <w:t xml:space="preserve">, брус, доски, брусок, шпон. </w:t>
      </w:r>
    </w:p>
    <w:p w:rsidR="00727791" w:rsidRPr="00727791" w:rsidRDefault="00727791" w:rsidP="00727791">
      <w:pPr>
        <w:pStyle w:val="af2"/>
        <w:shd w:val="clear" w:color="auto" w:fill="FFFFFF"/>
        <w:spacing w:before="0" w:beforeAutospacing="0" w:after="0" w:afterAutospacing="0"/>
        <w:ind w:firstLine="709"/>
        <w:textAlignment w:val="baseline"/>
        <w:rPr>
          <w:sz w:val="26"/>
          <w:szCs w:val="26"/>
        </w:rPr>
      </w:pPr>
      <w:r w:rsidRPr="00727791">
        <w:rPr>
          <w:sz w:val="26"/>
          <w:szCs w:val="26"/>
        </w:rPr>
        <w:t>В 2023 году планируется ввести цех по производству шпона, здание столовой, склад готовой продукции.</w:t>
      </w:r>
    </w:p>
    <w:p w:rsidR="00727791" w:rsidRPr="00727791" w:rsidRDefault="00727791" w:rsidP="00727791">
      <w:pPr>
        <w:pStyle w:val="Default"/>
        <w:ind w:firstLine="709"/>
        <w:jc w:val="both"/>
        <w:rPr>
          <w:bCs/>
          <w:i/>
          <w:color w:val="auto"/>
          <w:sz w:val="26"/>
          <w:szCs w:val="26"/>
        </w:rPr>
      </w:pPr>
      <w:r w:rsidRPr="00727791">
        <w:rPr>
          <w:bCs/>
          <w:i/>
          <w:color w:val="auto"/>
          <w:sz w:val="26"/>
          <w:szCs w:val="26"/>
        </w:rPr>
        <w:t>Инвестиционный проект «Производство железобетонных опор для линий электропередач»</w:t>
      </w:r>
    </w:p>
    <w:p w:rsidR="00727791" w:rsidRPr="00727791" w:rsidRDefault="00727791" w:rsidP="00727791">
      <w:pPr>
        <w:ind w:firstLine="708"/>
        <w:jc w:val="both"/>
        <w:rPr>
          <w:iCs/>
          <w:sz w:val="26"/>
          <w:szCs w:val="26"/>
        </w:rPr>
      </w:pPr>
      <w:r w:rsidRPr="00727791">
        <w:rPr>
          <w:sz w:val="26"/>
          <w:szCs w:val="26"/>
        </w:rPr>
        <w:t>Р</w:t>
      </w:r>
      <w:r w:rsidRPr="00727791">
        <w:rPr>
          <w:iCs/>
          <w:sz w:val="26"/>
          <w:szCs w:val="26"/>
        </w:rPr>
        <w:t>еализует проект ООО «</w:t>
      </w:r>
      <w:proofErr w:type="spellStart"/>
      <w:r w:rsidRPr="00727791">
        <w:rPr>
          <w:iCs/>
          <w:sz w:val="26"/>
          <w:szCs w:val="26"/>
        </w:rPr>
        <w:t>Энергопримснаб</w:t>
      </w:r>
      <w:proofErr w:type="spellEnd"/>
      <w:r w:rsidRPr="00727791">
        <w:rPr>
          <w:iCs/>
          <w:sz w:val="26"/>
          <w:szCs w:val="26"/>
        </w:rPr>
        <w:t>».</w:t>
      </w:r>
    </w:p>
    <w:p w:rsidR="00727791" w:rsidRPr="00727791" w:rsidRDefault="00727791" w:rsidP="00727791">
      <w:pPr>
        <w:ind w:firstLine="708"/>
        <w:jc w:val="both"/>
        <w:rPr>
          <w:iCs/>
          <w:sz w:val="26"/>
          <w:szCs w:val="26"/>
        </w:rPr>
      </w:pPr>
      <w:r w:rsidRPr="00727791">
        <w:rPr>
          <w:iCs/>
          <w:sz w:val="26"/>
          <w:szCs w:val="26"/>
        </w:rPr>
        <w:t>Сроки реализации инвестиционного проекта: 2019 – 2022 годы.</w:t>
      </w:r>
    </w:p>
    <w:p w:rsidR="00727791" w:rsidRPr="00727791" w:rsidRDefault="00727791" w:rsidP="00727791">
      <w:pPr>
        <w:ind w:firstLine="708"/>
        <w:jc w:val="both"/>
        <w:rPr>
          <w:iCs/>
          <w:sz w:val="26"/>
          <w:szCs w:val="26"/>
        </w:rPr>
      </w:pPr>
      <w:r w:rsidRPr="00727791">
        <w:rPr>
          <w:iCs/>
          <w:sz w:val="26"/>
          <w:szCs w:val="26"/>
        </w:rPr>
        <w:t>С начала реализации проекта освоено 9,9 млн. руб.</w:t>
      </w:r>
    </w:p>
    <w:p w:rsidR="00727791" w:rsidRPr="00727791" w:rsidRDefault="00727791" w:rsidP="00727791">
      <w:pPr>
        <w:ind w:firstLine="708"/>
        <w:jc w:val="both"/>
        <w:rPr>
          <w:iCs/>
          <w:sz w:val="26"/>
          <w:szCs w:val="26"/>
        </w:rPr>
      </w:pPr>
      <w:r w:rsidRPr="00727791">
        <w:rPr>
          <w:iCs/>
          <w:sz w:val="26"/>
          <w:szCs w:val="26"/>
        </w:rPr>
        <w:t>Создано 14 рабочих мест.</w:t>
      </w:r>
    </w:p>
    <w:p w:rsidR="00727791" w:rsidRPr="00727791" w:rsidRDefault="00727791" w:rsidP="00727791">
      <w:pPr>
        <w:ind w:firstLine="708"/>
        <w:jc w:val="both"/>
        <w:rPr>
          <w:iCs/>
          <w:sz w:val="26"/>
          <w:szCs w:val="26"/>
        </w:rPr>
      </w:pPr>
      <w:r w:rsidRPr="00727791">
        <w:rPr>
          <w:iCs/>
          <w:sz w:val="26"/>
          <w:szCs w:val="26"/>
        </w:rPr>
        <w:t>Приобретено помещение цеха, закуплено оборудование, в мае 2021 года начат выпуск продукции. Проект реализован.</w:t>
      </w:r>
    </w:p>
    <w:p w:rsidR="00727791" w:rsidRPr="00727791" w:rsidRDefault="00727791" w:rsidP="00727791">
      <w:pPr>
        <w:pStyle w:val="Default"/>
        <w:ind w:firstLine="709"/>
        <w:jc w:val="both"/>
        <w:rPr>
          <w:bCs/>
          <w:i/>
          <w:color w:val="auto"/>
          <w:sz w:val="26"/>
          <w:szCs w:val="26"/>
        </w:rPr>
      </w:pPr>
      <w:r w:rsidRPr="00727791">
        <w:rPr>
          <w:bCs/>
          <w:i/>
          <w:color w:val="auto"/>
          <w:sz w:val="26"/>
          <w:szCs w:val="26"/>
        </w:rPr>
        <w:t>Инвестиционный проект «Приобретение оборудования для производства консервной и кондитерской продукции»</w:t>
      </w:r>
    </w:p>
    <w:p w:rsidR="00727791" w:rsidRPr="00727791" w:rsidRDefault="00727791" w:rsidP="00727791">
      <w:pPr>
        <w:ind w:firstLine="708"/>
        <w:jc w:val="both"/>
        <w:rPr>
          <w:iCs/>
          <w:sz w:val="26"/>
          <w:szCs w:val="26"/>
          <w:highlight w:val="yellow"/>
        </w:rPr>
      </w:pPr>
      <w:r w:rsidRPr="00727791">
        <w:rPr>
          <w:iCs/>
          <w:sz w:val="26"/>
          <w:szCs w:val="26"/>
        </w:rPr>
        <w:t>Реализует инвестиционный проект ООО «</w:t>
      </w:r>
      <w:proofErr w:type="spellStart"/>
      <w:r w:rsidRPr="00727791">
        <w:rPr>
          <w:rFonts w:eastAsia="Times New Roman"/>
          <w:sz w:val="26"/>
          <w:szCs w:val="26"/>
        </w:rPr>
        <w:t>ДальПищеПром</w:t>
      </w:r>
      <w:proofErr w:type="spellEnd"/>
      <w:r w:rsidRPr="00727791">
        <w:rPr>
          <w:rFonts w:eastAsia="Times New Roman"/>
          <w:sz w:val="26"/>
          <w:szCs w:val="26"/>
        </w:rPr>
        <w:t>»,</w:t>
      </w:r>
      <w:r w:rsidRPr="00727791">
        <w:rPr>
          <w:iCs/>
          <w:sz w:val="26"/>
          <w:szCs w:val="26"/>
        </w:rPr>
        <w:t xml:space="preserve"> резидент свободного порта Владивосток.</w:t>
      </w:r>
    </w:p>
    <w:p w:rsidR="00727791" w:rsidRPr="00727791" w:rsidRDefault="00727791" w:rsidP="00727791">
      <w:pPr>
        <w:ind w:firstLine="708"/>
        <w:jc w:val="both"/>
        <w:rPr>
          <w:iCs/>
          <w:sz w:val="26"/>
          <w:szCs w:val="26"/>
        </w:rPr>
      </w:pPr>
      <w:r w:rsidRPr="00727791">
        <w:rPr>
          <w:iCs/>
          <w:sz w:val="26"/>
          <w:szCs w:val="26"/>
        </w:rPr>
        <w:t>Сроки реализации инвестиционного проекта: 2019 – 2022 годы.</w:t>
      </w:r>
    </w:p>
    <w:p w:rsidR="00727791" w:rsidRPr="00727791" w:rsidRDefault="00727791" w:rsidP="00727791">
      <w:pPr>
        <w:pStyle w:val="Default"/>
        <w:ind w:firstLine="709"/>
        <w:jc w:val="both"/>
        <w:rPr>
          <w:color w:val="auto"/>
          <w:sz w:val="26"/>
          <w:szCs w:val="26"/>
        </w:rPr>
      </w:pPr>
      <w:r w:rsidRPr="00727791">
        <w:rPr>
          <w:color w:val="auto"/>
          <w:sz w:val="26"/>
          <w:szCs w:val="26"/>
        </w:rPr>
        <w:t>С начала реализации проекта освоено 3,1 млн. руб.</w:t>
      </w:r>
    </w:p>
    <w:p w:rsidR="00727791" w:rsidRPr="00727791" w:rsidRDefault="00727791" w:rsidP="00727791">
      <w:pPr>
        <w:pStyle w:val="Default"/>
        <w:ind w:firstLine="709"/>
        <w:jc w:val="both"/>
        <w:rPr>
          <w:color w:val="auto"/>
          <w:sz w:val="26"/>
          <w:szCs w:val="26"/>
        </w:rPr>
      </w:pPr>
      <w:r w:rsidRPr="00727791">
        <w:rPr>
          <w:color w:val="auto"/>
          <w:sz w:val="26"/>
          <w:szCs w:val="26"/>
        </w:rPr>
        <w:t>Создано 100 рабочих мест.</w:t>
      </w:r>
    </w:p>
    <w:p w:rsidR="00727791" w:rsidRPr="00727791" w:rsidRDefault="00727791" w:rsidP="00727791">
      <w:pPr>
        <w:pStyle w:val="Default"/>
        <w:ind w:firstLine="709"/>
        <w:jc w:val="both"/>
        <w:rPr>
          <w:b/>
          <w:iCs/>
          <w:color w:val="auto"/>
          <w:sz w:val="26"/>
          <w:szCs w:val="26"/>
        </w:rPr>
      </w:pPr>
      <w:r w:rsidRPr="00727791">
        <w:rPr>
          <w:bCs/>
          <w:color w:val="auto"/>
          <w:sz w:val="26"/>
          <w:szCs w:val="26"/>
        </w:rPr>
        <w:t xml:space="preserve">Разработан бизнес-план, получен статус резидента свободного </w:t>
      </w:r>
      <w:proofErr w:type="gramStart"/>
      <w:r w:rsidRPr="00727791">
        <w:rPr>
          <w:bCs/>
          <w:color w:val="auto"/>
          <w:sz w:val="26"/>
          <w:szCs w:val="26"/>
        </w:rPr>
        <w:t>порта</w:t>
      </w:r>
      <w:proofErr w:type="gramEnd"/>
      <w:r w:rsidRPr="00727791">
        <w:rPr>
          <w:bCs/>
          <w:color w:val="auto"/>
          <w:sz w:val="26"/>
          <w:szCs w:val="26"/>
        </w:rPr>
        <w:t xml:space="preserve"> Владивосток, приобретены машины и оборудование.</w:t>
      </w:r>
    </w:p>
    <w:p w:rsidR="00727791" w:rsidRPr="00727791" w:rsidRDefault="00727791" w:rsidP="00727791">
      <w:pPr>
        <w:pStyle w:val="Default"/>
        <w:ind w:firstLine="709"/>
        <w:jc w:val="both"/>
        <w:rPr>
          <w:bCs/>
          <w:i/>
          <w:color w:val="auto"/>
          <w:sz w:val="26"/>
          <w:szCs w:val="26"/>
        </w:rPr>
      </w:pPr>
      <w:r w:rsidRPr="00727791">
        <w:rPr>
          <w:bCs/>
          <w:i/>
          <w:color w:val="auto"/>
          <w:sz w:val="26"/>
          <w:szCs w:val="26"/>
        </w:rPr>
        <w:lastRenderedPageBreak/>
        <w:t xml:space="preserve">Инвестиционный проект «Организация производства железобетонных свай в г. </w:t>
      </w:r>
      <w:proofErr w:type="spellStart"/>
      <w:proofErr w:type="gramStart"/>
      <w:r w:rsidRPr="00727791">
        <w:rPr>
          <w:bCs/>
          <w:i/>
          <w:color w:val="auto"/>
          <w:sz w:val="26"/>
          <w:szCs w:val="26"/>
        </w:rPr>
        <w:t>Спасске-Дальнем</w:t>
      </w:r>
      <w:proofErr w:type="spellEnd"/>
      <w:proofErr w:type="gramEnd"/>
      <w:r w:rsidRPr="00727791">
        <w:rPr>
          <w:bCs/>
          <w:i/>
          <w:color w:val="auto"/>
          <w:sz w:val="26"/>
          <w:szCs w:val="26"/>
        </w:rPr>
        <w:t>»</w:t>
      </w:r>
    </w:p>
    <w:p w:rsidR="00727791" w:rsidRPr="00727791" w:rsidRDefault="00727791" w:rsidP="00727791">
      <w:pPr>
        <w:ind w:firstLine="708"/>
        <w:jc w:val="both"/>
        <w:rPr>
          <w:iCs/>
          <w:sz w:val="26"/>
          <w:szCs w:val="26"/>
          <w:highlight w:val="yellow"/>
        </w:rPr>
      </w:pPr>
      <w:r w:rsidRPr="00727791">
        <w:rPr>
          <w:iCs/>
          <w:sz w:val="26"/>
          <w:szCs w:val="26"/>
        </w:rPr>
        <w:t>Реализует инвестиционный проект ООО «</w:t>
      </w:r>
      <w:proofErr w:type="spellStart"/>
      <w:r w:rsidRPr="00727791">
        <w:rPr>
          <w:rFonts w:eastAsia="Times New Roman"/>
          <w:sz w:val="26"/>
          <w:szCs w:val="26"/>
        </w:rPr>
        <w:t>Трилитон</w:t>
      </w:r>
      <w:proofErr w:type="spellEnd"/>
      <w:r w:rsidRPr="00727791">
        <w:rPr>
          <w:rFonts w:eastAsia="Times New Roman"/>
          <w:sz w:val="26"/>
          <w:szCs w:val="26"/>
        </w:rPr>
        <w:t>»,</w:t>
      </w:r>
      <w:r w:rsidRPr="00727791">
        <w:rPr>
          <w:iCs/>
          <w:sz w:val="26"/>
          <w:szCs w:val="26"/>
        </w:rPr>
        <w:t xml:space="preserve"> резидент свободного порта Владивосток.</w:t>
      </w:r>
    </w:p>
    <w:p w:rsidR="00727791" w:rsidRPr="00727791" w:rsidRDefault="00727791" w:rsidP="00727791">
      <w:pPr>
        <w:ind w:firstLine="708"/>
        <w:jc w:val="both"/>
        <w:rPr>
          <w:iCs/>
          <w:sz w:val="26"/>
          <w:szCs w:val="26"/>
        </w:rPr>
      </w:pPr>
      <w:r w:rsidRPr="00727791">
        <w:rPr>
          <w:iCs/>
          <w:sz w:val="26"/>
          <w:szCs w:val="26"/>
        </w:rPr>
        <w:t>Сроки реализации инвестиционного проекта: 2021 – 2022 годы.</w:t>
      </w:r>
    </w:p>
    <w:p w:rsidR="00727791" w:rsidRPr="00727791" w:rsidRDefault="00727791" w:rsidP="00727791">
      <w:pPr>
        <w:pStyle w:val="Default"/>
        <w:ind w:firstLine="709"/>
        <w:jc w:val="both"/>
        <w:rPr>
          <w:color w:val="auto"/>
          <w:sz w:val="26"/>
          <w:szCs w:val="26"/>
        </w:rPr>
      </w:pPr>
      <w:r w:rsidRPr="00727791">
        <w:rPr>
          <w:color w:val="auto"/>
          <w:sz w:val="26"/>
          <w:szCs w:val="26"/>
        </w:rPr>
        <w:t>С начала реализации проекта освоено 192,0 млн. руб.</w:t>
      </w:r>
    </w:p>
    <w:p w:rsidR="00727791" w:rsidRPr="00727791" w:rsidRDefault="00727791" w:rsidP="00727791">
      <w:pPr>
        <w:pStyle w:val="Default"/>
        <w:ind w:firstLine="709"/>
        <w:jc w:val="both"/>
        <w:rPr>
          <w:color w:val="auto"/>
          <w:sz w:val="26"/>
          <w:szCs w:val="26"/>
        </w:rPr>
      </w:pPr>
      <w:r w:rsidRPr="00727791">
        <w:rPr>
          <w:color w:val="auto"/>
          <w:sz w:val="26"/>
          <w:szCs w:val="26"/>
        </w:rPr>
        <w:t>Создано 67 рабочих мест.</w:t>
      </w:r>
    </w:p>
    <w:p w:rsidR="00727791" w:rsidRPr="00727791" w:rsidRDefault="00727791" w:rsidP="00727791">
      <w:pPr>
        <w:pStyle w:val="Default"/>
        <w:ind w:firstLine="709"/>
        <w:jc w:val="both"/>
        <w:rPr>
          <w:color w:val="auto"/>
          <w:sz w:val="26"/>
          <w:szCs w:val="26"/>
        </w:rPr>
      </w:pPr>
      <w:r w:rsidRPr="00727791">
        <w:rPr>
          <w:bCs/>
          <w:color w:val="auto"/>
          <w:sz w:val="26"/>
          <w:szCs w:val="26"/>
        </w:rPr>
        <w:t xml:space="preserve">Разработан бизнес-план, получен статус резидента свободного </w:t>
      </w:r>
      <w:proofErr w:type="gramStart"/>
      <w:r w:rsidRPr="00727791">
        <w:rPr>
          <w:bCs/>
          <w:color w:val="auto"/>
          <w:sz w:val="26"/>
          <w:szCs w:val="26"/>
        </w:rPr>
        <w:t>порта</w:t>
      </w:r>
      <w:proofErr w:type="gramEnd"/>
      <w:r w:rsidRPr="00727791">
        <w:rPr>
          <w:bCs/>
          <w:color w:val="auto"/>
          <w:sz w:val="26"/>
          <w:szCs w:val="26"/>
        </w:rPr>
        <w:t xml:space="preserve"> Владивосток, взят в аренду административно-бытовой комплекс и производственная площадь; произведен монтаж оборудования. В феврале 2022 года предприятие приступило к выпуску продукции.</w:t>
      </w:r>
    </w:p>
    <w:p w:rsidR="00727791" w:rsidRPr="00727791" w:rsidRDefault="00727791" w:rsidP="00727791">
      <w:pPr>
        <w:tabs>
          <w:tab w:val="left" w:pos="0"/>
        </w:tabs>
        <w:autoSpaceDE w:val="0"/>
        <w:autoSpaceDN w:val="0"/>
        <w:adjustRightInd w:val="0"/>
        <w:ind w:firstLine="709"/>
        <w:jc w:val="both"/>
        <w:rPr>
          <w:bCs/>
          <w:color w:val="FF0000"/>
          <w:sz w:val="26"/>
          <w:szCs w:val="26"/>
        </w:rPr>
      </w:pPr>
    </w:p>
    <w:p w:rsidR="00727791" w:rsidRPr="00727791" w:rsidRDefault="00727791" w:rsidP="00727791">
      <w:pPr>
        <w:ind w:firstLine="708"/>
        <w:jc w:val="both"/>
        <w:rPr>
          <w:sz w:val="26"/>
          <w:szCs w:val="26"/>
        </w:rPr>
      </w:pPr>
      <w:r w:rsidRPr="00727791">
        <w:rPr>
          <w:sz w:val="26"/>
          <w:szCs w:val="26"/>
        </w:rPr>
        <w:t>Положительным фактором, влияющим на развитие инвестиционного климата в городе, является то, что городской округ Спасск – Дальний является территорией Свободного порта Владивосток, это влечет ряд налоговых льгот и преференций для инвесторов, резидентов данной территории.</w:t>
      </w:r>
    </w:p>
    <w:p w:rsidR="00727791" w:rsidRPr="00727791" w:rsidRDefault="00727791" w:rsidP="00727791">
      <w:pPr>
        <w:ind w:firstLine="708"/>
        <w:jc w:val="both"/>
        <w:rPr>
          <w:sz w:val="26"/>
          <w:szCs w:val="26"/>
        </w:rPr>
      </w:pPr>
      <w:r w:rsidRPr="00727791">
        <w:rPr>
          <w:sz w:val="26"/>
          <w:szCs w:val="26"/>
        </w:rPr>
        <w:t xml:space="preserve">Решением Думы городского округа Спасск-Дальний от 07 июня 2016 года </w:t>
      </w:r>
      <w:r w:rsidRPr="00727791">
        <w:rPr>
          <w:sz w:val="26"/>
          <w:szCs w:val="26"/>
        </w:rPr>
        <w:br/>
        <w:t>№ 24-НПА принята льгота резидентам свободного порта Владивосток по уплате земельного налога в размере 100% в течение первых пяти лет и 60% в течение последующих пяти лет.</w:t>
      </w:r>
    </w:p>
    <w:p w:rsidR="00727791" w:rsidRPr="00727791" w:rsidRDefault="00727791" w:rsidP="00727791">
      <w:pPr>
        <w:ind w:firstLine="708"/>
        <w:jc w:val="both"/>
        <w:rPr>
          <w:sz w:val="26"/>
          <w:szCs w:val="26"/>
        </w:rPr>
      </w:pPr>
      <w:r w:rsidRPr="00727791">
        <w:rPr>
          <w:sz w:val="26"/>
          <w:szCs w:val="26"/>
        </w:rPr>
        <w:t>В бюджет городского округа от резидентов Свободного порта Владивосток поступило 42,2 млн. руб., на 28,3 % больше уровня прошлого года.</w:t>
      </w:r>
    </w:p>
    <w:tbl>
      <w:tblPr>
        <w:tblW w:w="1034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3765"/>
        <w:gridCol w:w="1984"/>
        <w:gridCol w:w="1984"/>
        <w:gridCol w:w="1984"/>
      </w:tblGrid>
      <w:tr w:rsidR="00727791" w:rsidRPr="00727791" w:rsidTr="00A139A5">
        <w:tc>
          <w:tcPr>
            <w:tcW w:w="630" w:type="dxa"/>
          </w:tcPr>
          <w:p w:rsidR="00727791" w:rsidRPr="00727791" w:rsidRDefault="00727791" w:rsidP="00727791">
            <w:pPr>
              <w:jc w:val="both"/>
              <w:rPr>
                <w:b/>
                <w:bCs/>
                <w:sz w:val="26"/>
                <w:szCs w:val="26"/>
              </w:rPr>
            </w:pPr>
            <w:r w:rsidRPr="00727791">
              <w:rPr>
                <w:b/>
                <w:bCs/>
                <w:sz w:val="26"/>
                <w:szCs w:val="26"/>
              </w:rPr>
              <w:t xml:space="preserve">№ </w:t>
            </w:r>
            <w:proofErr w:type="spellStart"/>
            <w:proofErr w:type="gramStart"/>
            <w:r w:rsidRPr="00727791">
              <w:rPr>
                <w:b/>
                <w:bCs/>
                <w:sz w:val="26"/>
                <w:szCs w:val="26"/>
              </w:rPr>
              <w:t>п</w:t>
            </w:r>
            <w:proofErr w:type="spellEnd"/>
            <w:proofErr w:type="gramEnd"/>
            <w:r w:rsidRPr="00727791">
              <w:rPr>
                <w:b/>
                <w:bCs/>
                <w:sz w:val="26"/>
                <w:szCs w:val="26"/>
              </w:rPr>
              <w:t>/</w:t>
            </w:r>
            <w:proofErr w:type="spellStart"/>
            <w:r w:rsidRPr="00727791">
              <w:rPr>
                <w:b/>
                <w:bCs/>
                <w:sz w:val="26"/>
                <w:szCs w:val="26"/>
              </w:rPr>
              <w:t>п</w:t>
            </w:r>
            <w:proofErr w:type="spellEnd"/>
          </w:p>
        </w:tc>
        <w:tc>
          <w:tcPr>
            <w:tcW w:w="3765" w:type="dxa"/>
            <w:vAlign w:val="center"/>
          </w:tcPr>
          <w:p w:rsidR="00727791" w:rsidRPr="00727791" w:rsidRDefault="00727791" w:rsidP="00727791">
            <w:pPr>
              <w:rPr>
                <w:b/>
                <w:bCs/>
                <w:sz w:val="26"/>
                <w:szCs w:val="26"/>
              </w:rPr>
            </w:pPr>
            <w:r w:rsidRPr="00727791">
              <w:rPr>
                <w:b/>
                <w:bCs/>
                <w:sz w:val="26"/>
                <w:szCs w:val="26"/>
              </w:rPr>
              <w:t>Предприятия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27791" w:rsidRPr="00727791" w:rsidRDefault="00727791" w:rsidP="00727791">
            <w:pPr>
              <w:rPr>
                <w:b/>
                <w:bCs/>
                <w:sz w:val="26"/>
                <w:szCs w:val="26"/>
              </w:rPr>
            </w:pPr>
            <w:r w:rsidRPr="00727791">
              <w:rPr>
                <w:b/>
                <w:bCs/>
                <w:color w:val="000000"/>
                <w:sz w:val="26"/>
                <w:szCs w:val="26"/>
              </w:rPr>
              <w:t>2021 год</w:t>
            </w:r>
          </w:p>
        </w:tc>
        <w:tc>
          <w:tcPr>
            <w:tcW w:w="1984" w:type="dxa"/>
            <w:tcBorders>
              <w:top w:val="single" w:sz="4" w:space="0" w:color="auto"/>
              <w:left w:val="single" w:sz="4" w:space="0" w:color="auto"/>
              <w:bottom w:val="single" w:sz="4" w:space="0" w:color="auto"/>
              <w:right w:val="single" w:sz="4" w:space="0" w:color="auto"/>
            </w:tcBorders>
            <w:vAlign w:val="center"/>
          </w:tcPr>
          <w:p w:rsidR="00727791" w:rsidRPr="00727791" w:rsidRDefault="00727791" w:rsidP="00727791">
            <w:pPr>
              <w:rPr>
                <w:b/>
                <w:bCs/>
                <w:color w:val="000000"/>
                <w:sz w:val="26"/>
                <w:szCs w:val="26"/>
              </w:rPr>
            </w:pPr>
            <w:r w:rsidRPr="00727791">
              <w:rPr>
                <w:b/>
                <w:bCs/>
                <w:color w:val="000000"/>
                <w:sz w:val="26"/>
                <w:szCs w:val="26"/>
              </w:rPr>
              <w:t>2022 год</w:t>
            </w:r>
          </w:p>
        </w:tc>
        <w:tc>
          <w:tcPr>
            <w:tcW w:w="1984" w:type="dxa"/>
            <w:tcBorders>
              <w:top w:val="single" w:sz="4" w:space="0" w:color="auto"/>
              <w:left w:val="single" w:sz="4" w:space="0" w:color="auto"/>
              <w:bottom w:val="single" w:sz="4" w:space="0" w:color="auto"/>
              <w:right w:val="single" w:sz="4" w:space="0" w:color="auto"/>
            </w:tcBorders>
            <w:vAlign w:val="center"/>
          </w:tcPr>
          <w:p w:rsidR="00727791" w:rsidRPr="00727791" w:rsidRDefault="00727791" w:rsidP="00727791">
            <w:pPr>
              <w:rPr>
                <w:b/>
                <w:bCs/>
                <w:color w:val="000000"/>
                <w:sz w:val="26"/>
                <w:szCs w:val="26"/>
              </w:rPr>
            </w:pPr>
            <w:r w:rsidRPr="00727791">
              <w:rPr>
                <w:b/>
                <w:bCs/>
                <w:color w:val="000000"/>
                <w:sz w:val="26"/>
                <w:szCs w:val="26"/>
              </w:rPr>
              <w:t>Темп роста, %</w:t>
            </w:r>
          </w:p>
        </w:tc>
      </w:tr>
      <w:tr w:rsidR="00727791" w:rsidRPr="00727791" w:rsidTr="00A139A5">
        <w:trPr>
          <w:trHeight w:val="439"/>
        </w:trPr>
        <w:tc>
          <w:tcPr>
            <w:tcW w:w="630" w:type="dxa"/>
            <w:vAlign w:val="center"/>
          </w:tcPr>
          <w:p w:rsidR="00727791" w:rsidRPr="00727791" w:rsidRDefault="00727791" w:rsidP="00727791">
            <w:pPr>
              <w:rPr>
                <w:sz w:val="26"/>
                <w:szCs w:val="26"/>
              </w:rPr>
            </w:pPr>
            <w:r w:rsidRPr="00727791">
              <w:rPr>
                <w:sz w:val="26"/>
                <w:szCs w:val="26"/>
              </w:rPr>
              <w:t>1</w:t>
            </w:r>
          </w:p>
        </w:tc>
        <w:tc>
          <w:tcPr>
            <w:tcW w:w="3765" w:type="dxa"/>
            <w:tcBorders>
              <w:top w:val="single" w:sz="4" w:space="0" w:color="auto"/>
              <w:left w:val="single" w:sz="4" w:space="0" w:color="auto"/>
              <w:bottom w:val="single" w:sz="4" w:space="0" w:color="auto"/>
              <w:right w:val="single" w:sz="4" w:space="0" w:color="auto"/>
            </w:tcBorders>
            <w:shd w:val="clear" w:color="000000" w:fill="FFFFFF"/>
            <w:vAlign w:val="center"/>
          </w:tcPr>
          <w:p w:rsidR="00727791" w:rsidRPr="00727791" w:rsidRDefault="00727791" w:rsidP="00727791">
            <w:pPr>
              <w:jc w:val="both"/>
              <w:rPr>
                <w:sz w:val="26"/>
                <w:szCs w:val="26"/>
              </w:rPr>
            </w:pPr>
            <w:r w:rsidRPr="00727791">
              <w:rPr>
                <w:color w:val="000000"/>
                <w:sz w:val="26"/>
                <w:szCs w:val="26"/>
              </w:rPr>
              <w:t>ООО "СЛПК - Групп"</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27791" w:rsidRPr="00727791" w:rsidRDefault="00727791" w:rsidP="00727791">
            <w:pPr>
              <w:rPr>
                <w:sz w:val="26"/>
                <w:szCs w:val="26"/>
              </w:rPr>
            </w:pPr>
            <w:r w:rsidRPr="00727791">
              <w:rPr>
                <w:color w:val="000000"/>
                <w:sz w:val="26"/>
                <w:szCs w:val="26"/>
              </w:rPr>
              <w:t>10117</w:t>
            </w:r>
          </w:p>
        </w:tc>
        <w:tc>
          <w:tcPr>
            <w:tcW w:w="1984" w:type="dxa"/>
            <w:tcBorders>
              <w:top w:val="single" w:sz="4" w:space="0" w:color="auto"/>
              <w:left w:val="nil"/>
              <w:bottom w:val="single" w:sz="4" w:space="0" w:color="auto"/>
              <w:right w:val="single" w:sz="4" w:space="0" w:color="auto"/>
            </w:tcBorders>
            <w:shd w:val="clear" w:color="auto" w:fill="auto"/>
            <w:vAlign w:val="center"/>
          </w:tcPr>
          <w:p w:rsidR="00727791" w:rsidRPr="00727791" w:rsidRDefault="00727791" w:rsidP="00727791">
            <w:pPr>
              <w:rPr>
                <w:color w:val="000000"/>
                <w:sz w:val="26"/>
                <w:szCs w:val="26"/>
              </w:rPr>
            </w:pPr>
            <w:r w:rsidRPr="00727791">
              <w:rPr>
                <w:color w:val="000000"/>
                <w:sz w:val="26"/>
                <w:szCs w:val="26"/>
              </w:rPr>
              <w:t>12424</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727791" w:rsidRPr="00727791" w:rsidRDefault="00727791" w:rsidP="00727791">
            <w:pPr>
              <w:rPr>
                <w:color w:val="000000"/>
                <w:sz w:val="26"/>
                <w:szCs w:val="26"/>
              </w:rPr>
            </w:pPr>
            <w:r w:rsidRPr="00727791">
              <w:rPr>
                <w:color w:val="000000"/>
                <w:sz w:val="26"/>
                <w:szCs w:val="26"/>
              </w:rPr>
              <w:t>122,8</w:t>
            </w:r>
          </w:p>
        </w:tc>
      </w:tr>
      <w:tr w:rsidR="00727791" w:rsidRPr="00727791" w:rsidTr="00A139A5">
        <w:trPr>
          <w:trHeight w:val="417"/>
        </w:trPr>
        <w:tc>
          <w:tcPr>
            <w:tcW w:w="630" w:type="dxa"/>
            <w:vAlign w:val="center"/>
          </w:tcPr>
          <w:p w:rsidR="00727791" w:rsidRPr="00727791" w:rsidRDefault="00727791" w:rsidP="00727791">
            <w:pPr>
              <w:rPr>
                <w:sz w:val="26"/>
                <w:szCs w:val="26"/>
              </w:rPr>
            </w:pPr>
            <w:r w:rsidRPr="00727791">
              <w:rPr>
                <w:sz w:val="26"/>
                <w:szCs w:val="26"/>
              </w:rPr>
              <w:t>2</w:t>
            </w:r>
          </w:p>
        </w:tc>
        <w:tc>
          <w:tcPr>
            <w:tcW w:w="3765" w:type="dxa"/>
            <w:tcBorders>
              <w:top w:val="nil"/>
              <w:left w:val="single" w:sz="4" w:space="0" w:color="auto"/>
              <w:bottom w:val="single" w:sz="4" w:space="0" w:color="auto"/>
              <w:right w:val="single" w:sz="4" w:space="0" w:color="auto"/>
            </w:tcBorders>
            <w:shd w:val="clear" w:color="000000" w:fill="FFFFFF"/>
            <w:vAlign w:val="center"/>
          </w:tcPr>
          <w:p w:rsidR="00727791" w:rsidRPr="00727791" w:rsidRDefault="00727791" w:rsidP="00727791">
            <w:pPr>
              <w:jc w:val="both"/>
              <w:rPr>
                <w:sz w:val="26"/>
                <w:szCs w:val="26"/>
              </w:rPr>
            </w:pPr>
            <w:r w:rsidRPr="00727791">
              <w:rPr>
                <w:color w:val="000000"/>
                <w:sz w:val="26"/>
                <w:szCs w:val="26"/>
              </w:rPr>
              <w:t>ООО "</w:t>
            </w:r>
            <w:proofErr w:type="spellStart"/>
            <w:r w:rsidRPr="00727791">
              <w:rPr>
                <w:color w:val="000000"/>
                <w:sz w:val="26"/>
                <w:szCs w:val="26"/>
              </w:rPr>
              <w:t>ФорестГранд</w:t>
            </w:r>
            <w:proofErr w:type="spellEnd"/>
            <w:r w:rsidRPr="00727791">
              <w:rPr>
                <w:color w:val="000000"/>
                <w:sz w:val="26"/>
                <w:szCs w:val="26"/>
              </w:rPr>
              <w:t>"</w:t>
            </w:r>
          </w:p>
        </w:tc>
        <w:tc>
          <w:tcPr>
            <w:tcW w:w="1984" w:type="dxa"/>
            <w:tcBorders>
              <w:top w:val="nil"/>
              <w:left w:val="single" w:sz="4" w:space="0" w:color="auto"/>
              <w:bottom w:val="single" w:sz="4" w:space="0" w:color="auto"/>
              <w:right w:val="single" w:sz="4" w:space="0" w:color="auto"/>
            </w:tcBorders>
            <w:shd w:val="clear" w:color="auto" w:fill="auto"/>
            <w:vAlign w:val="center"/>
          </w:tcPr>
          <w:p w:rsidR="00727791" w:rsidRPr="00727791" w:rsidRDefault="00727791" w:rsidP="00727791">
            <w:pPr>
              <w:rPr>
                <w:sz w:val="26"/>
                <w:szCs w:val="26"/>
              </w:rPr>
            </w:pPr>
            <w:r w:rsidRPr="00727791">
              <w:rPr>
                <w:color w:val="000000"/>
                <w:sz w:val="26"/>
                <w:szCs w:val="26"/>
              </w:rPr>
              <w:t>10366</w:t>
            </w:r>
          </w:p>
        </w:tc>
        <w:tc>
          <w:tcPr>
            <w:tcW w:w="1984" w:type="dxa"/>
            <w:tcBorders>
              <w:top w:val="nil"/>
              <w:left w:val="nil"/>
              <w:bottom w:val="single" w:sz="4" w:space="0" w:color="auto"/>
              <w:right w:val="single" w:sz="4" w:space="0" w:color="auto"/>
            </w:tcBorders>
            <w:shd w:val="clear" w:color="auto" w:fill="auto"/>
            <w:vAlign w:val="center"/>
          </w:tcPr>
          <w:p w:rsidR="00727791" w:rsidRPr="00727791" w:rsidRDefault="00727791" w:rsidP="00727791">
            <w:pPr>
              <w:rPr>
                <w:color w:val="000000"/>
                <w:sz w:val="26"/>
                <w:szCs w:val="26"/>
              </w:rPr>
            </w:pPr>
            <w:r w:rsidRPr="00727791">
              <w:rPr>
                <w:color w:val="000000"/>
                <w:sz w:val="26"/>
                <w:szCs w:val="26"/>
              </w:rPr>
              <w:t>13982</w:t>
            </w:r>
          </w:p>
        </w:tc>
        <w:tc>
          <w:tcPr>
            <w:tcW w:w="1984" w:type="dxa"/>
            <w:tcBorders>
              <w:top w:val="nil"/>
              <w:left w:val="nil"/>
              <w:bottom w:val="single" w:sz="4" w:space="0" w:color="auto"/>
              <w:right w:val="single" w:sz="4" w:space="0" w:color="auto"/>
            </w:tcBorders>
            <w:shd w:val="clear" w:color="000000" w:fill="FFFFFF"/>
            <w:vAlign w:val="center"/>
          </w:tcPr>
          <w:p w:rsidR="00727791" w:rsidRPr="00727791" w:rsidRDefault="00727791" w:rsidP="00727791">
            <w:pPr>
              <w:rPr>
                <w:color w:val="000000"/>
                <w:sz w:val="26"/>
                <w:szCs w:val="26"/>
              </w:rPr>
            </w:pPr>
            <w:r w:rsidRPr="00727791">
              <w:rPr>
                <w:color w:val="000000"/>
                <w:sz w:val="26"/>
                <w:szCs w:val="26"/>
              </w:rPr>
              <w:t>134,9</w:t>
            </w:r>
          </w:p>
        </w:tc>
      </w:tr>
      <w:tr w:rsidR="00727791" w:rsidRPr="00727791" w:rsidTr="00A139A5">
        <w:trPr>
          <w:trHeight w:val="423"/>
        </w:trPr>
        <w:tc>
          <w:tcPr>
            <w:tcW w:w="630" w:type="dxa"/>
            <w:vAlign w:val="center"/>
          </w:tcPr>
          <w:p w:rsidR="00727791" w:rsidRPr="00727791" w:rsidRDefault="00727791" w:rsidP="00727791">
            <w:pPr>
              <w:rPr>
                <w:sz w:val="26"/>
                <w:szCs w:val="26"/>
              </w:rPr>
            </w:pPr>
            <w:r w:rsidRPr="00727791">
              <w:rPr>
                <w:sz w:val="26"/>
                <w:szCs w:val="26"/>
              </w:rPr>
              <w:t>3</w:t>
            </w:r>
          </w:p>
        </w:tc>
        <w:tc>
          <w:tcPr>
            <w:tcW w:w="3765" w:type="dxa"/>
            <w:tcBorders>
              <w:top w:val="nil"/>
              <w:left w:val="single" w:sz="4" w:space="0" w:color="auto"/>
              <w:bottom w:val="single" w:sz="4" w:space="0" w:color="auto"/>
              <w:right w:val="single" w:sz="4" w:space="0" w:color="auto"/>
            </w:tcBorders>
            <w:shd w:val="clear" w:color="000000" w:fill="FFFFFF"/>
            <w:vAlign w:val="center"/>
          </w:tcPr>
          <w:p w:rsidR="00727791" w:rsidRPr="00727791" w:rsidRDefault="00727791" w:rsidP="00727791">
            <w:pPr>
              <w:jc w:val="both"/>
              <w:rPr>
                <w:sz w:val="26"/>
                <w:szCs w:val="26"/>
              </w:rPr>
            </w:pPr>
            <w:r w:rsidRPr="00727791">
              <w:rPr>
                <w:color w:val="000000"/>
                <w:sz w:val="26"/>
                <w:szCs w:val="26"/>
              </w:rPr>
              <w:t>ООО "Приморский тарный комбинат"</w:t>
            </w:r>
          </w:p>
        </w:tc>
        <w:tc>
          <w:tcPr>
            <w:tcW w:w="1984" w:type="dxa"/>
            <w:tcBorders>
              <w:top w:val="nil"/>
              <w:left w:val="single" w:sz="4" w:space="0" w:color="auto"/>
              <w:bottom w:val="single" w:sz="4" w:space="0" w:color="auto"/>
              <w:right w:val="single" w:sz="4" w:space="0" w:color="auto"/>
            </w:tcBorders>
            <w:shd w:val="clear" w:color="auto" w:fill="auto"/>
            <w:vAlign w:val="center"/>
          </w:tcPr>
          <w:p w:rsidR="00727791" w:rsidRPr="00727791" w:rsidRDefault="00727791" w:rsidP="00727791">
            <w:pPr>
              <w:rPr>
                <w:sz w:val="26"/>
                <w:szCs w:val="26"/>
              </w:rPr>
            </w:pPr>
            <w:r w:rsidRPr="00727791">
              <w:rPr>
                <w:color w:val="000000"/>
                <w:sz w:val="26"/>
                <w:szCs w:val="26"/>
              </w:rPr>
              <w:t>6966</w:t>
            </w:r>
          </w:p>
        </w:tc>
        <w:tc>
          <w:tcPr>
            <w:tcW w:w="1984" w:type="dxa"/>
            <w:tcBorders>
              <w:top w:val="nil"/>
              <w:left w:val="nil"/>
              <w:bottom w:val="single" w:sz="4" w:space="0" w:color="auto"/>
              <w:right w:val="single" w:sz="4" w:space="0" w:color="auto"/>
            </w:tcBorders>
            <w:shd w:val="clear" w:color="auto" w:fill="auto"/>
            <w:vAlign w:val="center"/>
          </w:tcPr>
          <w:p w:rsidR="00727791" w:rsidRPr="00727791" w:rsidRDefault="00727791" w:rsidP="00727791">
            <w:pPr>
              <w:rPr>
                <w:color w:val="000000"/>
                <w:sz w:val="26"/>
                <w:szCs w:val="26"/>
              </w:rPr>
            </w:pPr>
            <w:r w:rsidRPr="00727791">
              <w:rPr>
                <w:color w:val="000000"/>
                <w:sz w:val="26"/>
                <w:szCs w:val="26"/>
              </w:rPr>
              <w:t>11051</w:t>
            </w:r>
          </w:p>
        </w:tc>
        <w:tc>
          <w:tcPr>
            <w:tcW w:w="1984" w:type="dxa"/>
            <w:tcBorders>
              <w:top w:val="nil"/>
              <w:left w:val="nil"/>
              <w:bottom w:val="single" w:sz="4" w:space="0" w:color="auto"/>
              <w:right w:val="single" w:sz="4" w:space="0" w:color="auto"/>
            </w:tcBorders>
            <w:shd w:val="clear" w:color="000000" w:fill="FFFFFF"/>
            <w:vAlign w:val="center"/>
          </w:tcPr>
          <w:p w:rsidR="00727791" w:rsidRPr="00727791" w:rsidRDefault="00727791" w:rsidP="00727791">
            <w:pPr>
              <w:rPr>
                <w:color w:val="000000"/>
                <w:sz w:val="26"/>
                <w:szCs w:val="26"/>
              </w:rPr>
            </w:pPr>
            <w:r w:rsidRPr="00727791">
              <w:rPr>
                <w:color w:val="000000"/>
                <w:sz w:val="26"/>
                <w:szCs w:val="26"/>
              </w:rPr>
              <w:t>158,6</w:t>
            </w:r>
          </w:p>
        </w:tc>
      </w:tr>
      <w:tr w:rsidR="00727791" w:rsidRPr="00727791" w:rsidTr="00A139A5">
        <w:trPr>
          <w:trHeight w:val="479"/>
        </w:trPr>
        <w:tc>
          <w:tcPr>
            <w:tcW w:w="630" w:type="dxa"/>
            <w:vAlign w:val="center"/>
          </w:tcPr>
          <w:p w:rsidR="00727791" w:rsidRPr="00727791" w:rsidRDefault="00727791" w:rsidP="00727791">
            <w:pPr>
              <w:rPr>
                <w:sz w:val="26"/>
                <w:szCs w:val="26"/>
              </w:rPr>
            </w:pPr>
            <w:r w:rsidRPr="00727791">
              <w:rPr>
                <w:sz w:val="26"/>
                <w:szCs w:val="26"/>
              </w:rPr>
              <w:t>4</w:t>
            </w:r>
          </w:p>
        </w:tc>
        <w:tc>
          <w:tcPr>
            <w:tcW w:w="3765" w:type="dxa"/>
            <w:tcBorders>
              <w:top w:val="nil"/>
              <w:left w:val="single" w:sz="4" w:space="0" w:color="auto"/>
              <w:bottom w:val="single" w:sz="4" w:space="0" w:color="auto"/>
              <w:right w:val="single" w:sz="4" w:space="0" w:color="auto"/>
            </w:tcBorders>
            <w:shd w:val="clear" w:color="000000" w:fill="FFFFFF"/>
            <w:vAlign w:val="center"/>
          </w:tcPr>
          <w:p w:rsidR="00727791" w:rsidRPr="00727791" w:rsidRDefault="00727791" w:rsidP="00727791">
            <w:pPr>
              <w:autoSpaceDE w:val="0"/>
              <w:autoSpaceDN w:val="0"/>
              <w:adjustRightInd w:val="0"/>
              <w:jc w:val="both"/>
              <w:rPr>
                <w:color w:val="000000"/>
                <w:sz w:val="26"/>
                <w:szCs w:val="26"/>
              </w:rPr>
            </w:pPr>
            <w:r w:rsidRPr="00727791">
              <w:rPr>
                <w:color w:val="000000"/>
                <w:sz w:val="26"/>
                <w:szCs w:val="26"/>
              </w:rPr>
              <w:t xml:space="preserve">ООО "ДНС </w:t>
            </w:r>
            <w:proofErr w:type="gramStart"/>
            <w:r w:rsidRPr="00727791">
              <w:rPr>
                <w:color w:val="000000"/>
                <w:sz w:val="26"/>
                <w:szCs w:val="26"/>
              </w:rPr>
              <w:t>-Л</w:t>
            </w:r>
            <w:proofErr w:type="gramEnd"/>
            <w:r w:rsidRPr="00727791">
              <w:rPr>
                <w:color w:val="000000"/>
                <w:sz w:val="26"/>
                <w:szCs w:val="26"/>
              </w:rPr>
              <w:t>ес"</w:t>
            </w:r>
          </w:p>
        </w:tc>
        <w:tc>
          <w:tcPr>
            <w:tcW w:w="1984" w:type="dxa"/>
            <w:tcBorders>
              <w:top w:val="nil"/>
              <w:left w:val="single" w:sz="4" w:space="0" w:color="auto"/>
              <w:bottom w:val="single" w:sz="4" w:space="0" w:color="auto"/>
              <w:right w:val="single" w:sz="4" w:space="0" w:color="auto"/>
            </w:tcBorders>
            <w:shd w:val="clear" w:color="auto" w:fill="auto"/>
            <w:vAlign w:val="center"/>
          </w:tcPr>
          <w:p w:rsidR="00727791" w:rsidRPr="00727791" w:rsidRDefault="00727791" w:rsidP="00727791">
            <w:pPr>
              <w:rPr>
                <w:sz w:val="26"/>
                <w:szCs w:val="26"/>
              </w:rPr>
            </w:pPr>
            <w:r w:rsidRPr="00727791">
              <w:rPr>
                <w:color w:val="000000"/>
                <w:sz w:val="26"/>
                <w:szCs w:val="26"/>
              </w:rPr>
              <w:t>5260</w:t>
            </w:r>
          </w:p>
        </w:tc>
        <w:tc>
          <w:tcPr>
            <w:tcW w:w="1984" w:type="dxa"/>
            <w:tcBorders>
              <w:top w:val="nil"/>
              <w:left w:val="nil"/>
              <w:bottom w:val="single" w:sz="4" w:space="0" w:color="auto"/>
              <w:right w:val="single" w:sz="4" w:space="0" w:color="auto"/>
            </w:tcBorders>
            <w:shd w:val="clear" w:color="000000" w:fill="FFFFFF"/>
            <w:vAlign w:val="center"/>
          </w:tcPr>
          <w:p w:rsidR="00727791" w:rsidRPr="00727791" w:rsidRDefault="00727791" w:rsidP="00727791">
            <w:pPr>
              <w:rPr>
                <w:color w:val="000000"/>
                <w:sz w:val="26"/>
                <w:szCs w:val="26"/>
              </w:rPr>
            </w:pPr>
            <w:r w:rsidRPr="00727791">
              <w:rPr>
                <w:color w:val="000000"/>
                <w:sz w:val="26"/>
                <w:szCs w:val="26"/>
              </w:rPr>
              <w:t>285</w:t>
            </w:r>
          </w:p>
        </w:tc>
        <w:tc>
          <w:tcPr>
            <w:tcW w:w="1984" w:type="dxa"/>
            <w:tcBorders>
              <w:top w:val="nil"/>
              <w:left w:val="nil"/>
              <w:bottom w:val="single" w:sz="4" w:space="0" w:color="auto"/>
              <w:right w:val="single" w:sz="4" w:space="0" w:color="auto"/>
            </w:tcBorders>
            <w:shd w:val="clear" w:color="000000" w:fill="FFFFFF"/>
            <w:vAlign w:val="center"/>
          </w:tcPr>
          <w:p w:rsidR="00727791" w:rsidRPr="00727791" w:rsidRDefault="00727791" w:rsidP="00727791">
            <w:pPr>
              <w:rPr>
                <w:color w:val="000000"/>
                <w:sz w:val="26"/>
                <w:szCs w:val="26"/>
              </w:rPr>
            </w:pPr>
            <w:r w:rsidRPr="00727791">
              <w:rPr>
                <w:color w:val="000000"/>
                <w:sz w:val="26"/>
                <w:szCs w:val="26"/>
              </w:rPr>
              <w:t>5,4</w:t>
            </w:r>
          </w:p>
        </w:tc>
      </w:tr>
      <w:tr w:rsidR="00727791" w:rsidRPr="00727791" w:rsidTr="00A139A5">
        <w:trPr>
          <w:trHeight w:val="533"/>
        </w:trPr>
        <w:tc>
          <w:tcPr>
            <w:tcW w:w="630" w:type="dxa"/>
            <w:vAlign w:val="center"/>
          </w:tcPr>
          <w:p w:rsidR="00727791" w:rsidRPr="00727791" w:rsidRDefault="00727791" w:rsidP="00727791">
            <w:pPr>
              <w:rPr>
                <w:sz w:val="26"/>
                <w:szCs w:val="26"/>
              </w:rPr>
            </w:pPr>
            <w:r w:rsidRPr="00727791">
              <w:rPr>
                <w:sz w:val="26"/>
                <w:szCs w:val="26"/>
              </w:rPr>
              <w:t>5</w:t>
            </w:r>
          </w:p>
        </w:tc>
        <w:tc>
          <w:tcPr>
            <w:tcW w:w="3765" w:type="dxa"/>
            <w:tcBorders>
              <w:top w:val="nil"/>
              <w:left w:val="single" w:sz="4" w:space="0" w:color="auto"/>
              <w:bottom w:val="single" w:sz="4" w:space="0" w:color="auto"/>
              <w:right w:val="single" w:sz="4" w:space="0" w:color="auto"/>
            </w:tcBorders>
            <w:shd w:val="clear" w:color="000000" w:fill="FFFFFF"/>
            <w:vAlign w:val="center"/>
          </w:tcPr>
          <w:p w:rsidR="00727791" w:rsidRPr="00727791" w:rsidRDefault="00727791" w:rsidP="00727791">
            <w:pPr>
              <w:autoSpaceDE w:val="0"/>
              <w:autoSpaceDN w:val="0"/>
              <w:adjustRightInd w:val="0"/>
              <w:jc w:val="both"/>
              <w:rPr>
                <w:color w:val="000000"/>
                <w:sz w:val="26"/>
                <w:szCs w:val="26"/>
              </w:rPr>
            </w:pPr>
            <w:r w:rsidRPr="00727791">
              <w:rPr>
                <w:color w:val="000000"/>
                <w:sz w:val="26"/>
                <w:szCs w:val="26"/>
              </w:rPr>
              <w:t>ООО "ТРИЛИТОН"</w:t>
            </w:r>
          </w:p>
        </w:tc>
        <w:tc>
          <w:tcPr>
            <w:tcW w:w="1984" w:type="dxa"/>
            <w:tcBorders>
              <w:top w:val="nil"/>
              <w:left w:val="single" w:sz="4" w:space="0" w:color="auto"/>
              <w:bottom w:val="single" w:sz="4" w:space="0" w:color="auto"/>
              <w:right w:val="single" w:sz="4" w:space="0" w:color="auto"/>
            </w:tcBorders>
            <w:shd w:val="clear" w:color="auto" w:fill="auto"/>
            <w:vAlign w:val="center"/>
          </w:tcPr>
          <w:p w:rsidR="00727791" w:rsidRPr="00727791" w:rsidRDefault="00727791" w:rsidP="00727791">
            <w:pPr>
              <w:rPr>
                <w:sz w:val="26"/>
                <w:szCs w:val="26"/>
              </w:rPr>
            </w:pPr>
            <w:r w:rsidRPr="00727791">
              <w:rPr>
                <w:color w:val="000000"/>
                <w:sz w:val="26"/>
                <w:szCs w:val="26"/>
              </w:rPr>
              <w:t>109</w:t>
            </w:r>
          </w:p>
        </w:tc>
        <w:tc>
          <w:tcPr>
            <w:tcW w:w="1984" w:type="dxa"/>
            <w:tcBorders>
              <w:top w:val="nil"/>
              <w:left w:val="nil"/>
              <w:bottom w:val="single" w:sz="4" w:space="0" w:color="auto"/>
              <w:right w:val="single" w:sz="4" w:space="0" w:color="auto"/>
            </w:tcBorders>
            <w:shd w:val="clear" w:color="000000" w:fill="FFFFFF"/>
            <w:vAlign w:val="center"/>
          </w:tcPr>
          <w:p w:rsidR="00727791" w:rsidRPr="00727791" w:rsidRDefault="00727791" w:rsidP="00727791">
            <w:pPr>
              <w:rPr>
                <w:color w:val="000000"/>
                <w:sz w:val="26"/>
                <w:szCs w:val="26"/>
              </w:rPr>
            </w:pPr>
            <w:r w:rsidRPr="00727791">
              <w:rPr>
                <w:color w:val="000000"/>
                <w:sz w:val="26"/>
                <w:szCs w:val="26"/>
              </w:rPr>
              <w:t>3463</w:t>
            </w:r>
          </w:p>
        </w:tc>
        <w:tc>
          <w:tcPr>
            <w:tcW w:w="1984" w:type="dxa"/>
            <w:tcBorders>
              <w:top w:val="nil"/>
              <w:left w:val="nil"/>
              <w:bottom w:val="single" w:sz="4" w:space="0" w:color="auto"/>
              <w:right w:val="single" w:sz="4" w:space="0" w:color="auto"/>
            </w:tcBorders>
            <w:shd w:val="clear" w:color="000000" w:fill="FFFFFF"/>
            <w:vAlign w:val="center"/>
          </w:tcPr>
          <w:p w:rsidR="00727791" w:rsidRPr="00727791" w:rsidRDefault="00727791" w:rsidP="00727791">
            <w:pPr>
              <w:rPr>
                <w:color w:val="000000"/>
                <w:sz w:val="26"/>
                <w:szCs w:val="26"/>
              </w:rPr>
            </w:pPr>
            <w:r w:rsidRPr="00727791">
              <w:rPr>
                <w:color w:val="000000"/>
                <w:sz w:val="26"/>
                <w:szCs w:val="26"/>
              </w:rPr>
              <w:t>-</w:t>
            </w:r>
          </w:p>
        </w:tc>
      </w:tr>
      <w:tr w:rsidR="00727791" w:rsidRPr="00727791" w:rsidTr="00A139A5">
        <w:trPr>
          <w:trHeight w:val="557"/>
        </w:trPr>
        <w:tc>
          <w:tcPr>
            <w:tcW w:w="630" w:type="dxa"/>
            <w:vAlign w:val="center"/>
          </w:tcPr>
          <w:p w:rsidR="00727791" w:rsidRPr="00727791" w:rsidRDefault="00727791" w:rsidP="00727791">
            <w:pPr>
              <w:rPr>
                <w:sz w:val="26"/>
                <w:szCs w:val="26"/>
              </w:rPr>
            </w:pPr>
            <w:r w:rsidRPr="00727791">
              <w:rPr>
                <w:sz w:val="26"/>
                <w:szCs w:val="26"/>
              </w:rPr>
              <w:t>6</w:t>
            </w:r>
          </w:p>
        </w:tc>
        <w:tc>
          <w:tcPr>
            <w:tcW w:w="3765" w:type="dxa"/>
            <w:tcBorders>
              <w:top w:val="nil"/>
              <w:left w:val="single" w:sz="4" w:space="0" w:color="auto"/>
              <w:bottom w:val="single" w:sz="4" w:space="0" w:color="auto"/>
              <w:right w:val="single" w:sz="4" w:space="0" w:color="auto"/>
            </w:tcBorders>
            <w:shd w:val="clear" w:color="000000" w:fill="FFFFFF"/>
            <w:vAlign w:val="center"/>
          </w:tcPr>
          <w:p w:rsidR="00727791" w:rsidRPr="00727791" w:rsidRDefault="00727791" w:rsidP="00727791">
            <w:pPr>
              <w:autoSpaceDE w:val="0"/>
              <w:autoSpaceDN w:val="0"/>
              <w:adjustRightInd w:val="0"/>
              <w:jc w:val="both"/>
              <w:rPr>
                <w:color w:val="000000"/>
                <w:sz w:val="26"/>
                <w:szCs w:val="26"/>
              </w:rPr>
            </w:pPr>
            <w:r w:rsidRPr="00727791">
              <w:rPr>
                <w:color w:val="000000"/>
                <w:sz w:val="26"/>
                <w:szCs w:val="26"/>
              </w:rPr>
              <w:t xml:space="preserve">ООО «Многофункциональное </w:t>
            </w:r>
            <w:proofErr w:type="spellStart"/>
            <w:r w:rsidRPr="00727791">
              <w:rPr>
                <w:color w:val="000000"/>
                <w:sz w:val="26"/>
                <w:szCs w:val="26"/>
              </w:rPr>
              <w:t>агенство</w:t>
            </w:r>
            <w:proofErr w:type="spellEnd"/>
            <w:r w:rsidRPr="00727791">
              <w:rPr>
                <w:color w:val="000000"/>
                <w:sz w:val="26"/>
                <w:szCs w:val="26"/>
              </w:rPr>
              <w:t xml:space="preserve"> «Успех»</w:t>
            </w:r>
          </w:p>
        </w:tc>
        <w:tc>
          <w:tcPr>
            <w:tcW w:w="1984" w:type="dxa"/>
            <w:tcBorders>
              <w:top w:val="nil"/>
              <w:left w:val="single" w:sz="4" w:space="0" w:color="auto"/>
              <w:bottom w:val="single" w:sz="4" w:space="0" w:color="auto"/>
              <w:right w:val="single" w:sz="4" w:space="0" w:color="auto"/>
            </w:tcBorders>
            <w:shd w:val="clear" w:color="auto" w:fill="auto"/>
            <w:vAlign w:val="center"/>
          </w:tcPr>
          <w:p w:rsidR="00727791" w:rsidRPr="00727791" w:rsidRDefault="00727791" w:rsidP="00727791">
            <w:pPr>
              <w:rPr>
                <w:sz w:val="26"/>
                <w:szCs w:val="26"/>
              </w:rPr>
            </w:pPr>
            <w:r w:rsidRPr="00727791">
              <w:rPr>
                <w:color w:val="000000"/>
                <w:sz w:val="26"/>
                <w:szCs w:val="26"/>
              </w:rPr>
              <w:t>69</w:t>
            </w:r>
          </w:p>
        </w:tc>
        <w:tc>
          <w:tcPr>
            <w:tcW w:w="1984" w:type="dxa"/>
            <w:tcBorders>
              <w:top w:val="nil"/>
              <w:left w:val="nil"/>
              <w:bottom w:val="single" w:sz="4" w:space="0" w:color="auto"/>
              <w:right w:val="single" w:sz="4" w:space="0" w:color="auto"/>
            </w:tcBorders>
            <w:shd w:val="clear" w:color="000000" w:fill="FFFFFF"/>
            <w:vAlign w:val="center"/>
          </w:tcPr>
          <w:p w:rsidR="00727791" w:rsidRPr="00727791" w:rsidRDefault="00727791" w:rsidP="00727791">
            <w:pPr>
              <w:rPr>
                <w:color w:val="000000"/>
                <w:sz w:val="26"/>
                <w:szCs w:val="26"/>
              </w:rPr>
            </w:pPr>
            <w:r w:rsidRPr="00727791">
              <w:rPr>
                <w:color w:val="000000"/>
                <w:sz w:val="26"/>
                <w:szCs w:val="26"/>
              </w:rPr>
              <w:t>37</w:t>
            </w:r>
          </w:p>
        </w:tc>
        <w:tc>
          <w:tcPr>
            <w:tcW w:w="1984" w:type="dxa"/>
            <w:tcBorders>
              <w:top w:val="nil"/>
              <w:left w:val="nil"/>
              <w:bottom w:val="single" w:sz="4" w:space="0" w:color="auto"/>
              <w:right w:val="single" w:sz="4" w:space="0" w:color="auto"/>
            </w:tcBorders>
            <w:shd w:val="clear" w:color="000000" w:fill="FFFFFF"/>
            <w:vAlign w:val="center"/>
          </w:tcPr>
          <w:p w:rsidR="00727791" w:rsidRPr="00727791" w:rsidRDefault="00727791" w:rsidP="00727791">
            <w:pPr>
              <w:rPr>
                <w:color w:val="000000"/>
                <w:sz w:val="26"/>
                <w:szCs w:val="26"/>
              </w:rPr>
            </w:pPr>
            <w:r w:rsidRPr="00727791">
              <w:rPr>
                <w:color w:val="000000"/>
                <w:sz w:val="26"/>
                <w:szCs w:val="26"/>
              </w:rPr>
              <w:t>53,6</w:t>
            </w:r>
          </w:p>
        </w:tc>
      </w:tr>
      <w:tr w:rsidR="00727791" w:rsidRPr="00727791" w:rsidTr="00A139A5">
        <w:trPr>
          <w:trHeight w:val="425"/>
        </w:trPr>
        <w:tc>
          <w:tcPr>
            <w:tcW w:w="630" w:type="dxa"/>
            <w:vAlign w:val="center"/>
          </w:tcPr>
          <w:p w:rsidR="00727791" w:rsidRPr="00727791" w:rsidRDefault="00727791" w:rsidP="00727791">
            <w:pPr>
              <w:rPr>
                <w:sz w:val="26"/>
                <w:szCs w:val="26"/>
              </w:rPr>
            </w:pPr>
            <w:r w:rsidRPr="00727791">
              <w:rPr>
                <w:sz w:val="26"/>
                <w:szCs w:val="26"/>
              </w:rPr>
              <w:t>7</w:t>
            </w:r>
          </w:p>
        </w:tc>
        <w:tc>
          <w:tcPr>
            <w:tcW w:w="3765" w:type="dxa"/>
            <w:tcBorders>
              <w:top w:val="nil"/>
              <w:left w:val="single" w:sz="4" w:space="0" w:color="auto"/>
              <w:bottom w:val="single" w:sz="4" w:space="0" w:color="auto"/>
              <w:right w:val="single" w:sz="4" w:space="0" w:color="auto"/>
            </w:tcBorders>
            <w:shd w:val="clear" w:color="000000" w:fill="FFFFFF"/>
            <w:vAlign w:val="center"/>
          </w:tcPr>
          <w:p w:rsidR="00727791" w:rsidRPr="00727791" w:rsidRDefault="00727791" w:rsidP="00727791">
            <w:pPr>
              <w:autoSpaceDE w:val="0"/>
              <w:autoSpaceDN w:val="0"/>
              <w:adjustRightInd w:val="0"/>
              <w:jc w:val="both"/>
              <w:rPr>
                <w:sz w:val="26"/>
                <w:szCs w:val="26"/>
              </w:rPr>
            </w:pPr>
            <w:r w:rsidRPr="00727791">
              <w:rPr>
                <w:color w:val="000000"/>
                <w:sz w:val="26"/>
                <w:szCs w:val="26"/>
              </w:rPr>
              <w:t>ООО "ДАЛЬПИЩЕПРОМ"</w:t>
            </w:r>
          </w:p>
        </w:tc>
        <w:tc>
          <w:tcPr>
            <w:tcW w:w="1984" w:type="dxa"/>
            <w:tcBorders>
              <w:top w:val="nil"/>
              <w:left w:val="single" w:sz="4" w:space="0" w:color="auto"/>
              <w:bottom w:val="single" w:sz="4" w:space="0" w:color="auto"/>
              <w:right w:val="single" w:sz="4" w:space="0" w:color="auto"/>
            </w:tcBorders>
            <w:shd w:val="clear" w:color="auto" w:fill="auto"/>
            <w:vAlign w:val="center"/>
          </w:tcPr>
          <w:p w:rsidR="00727791" w:rsidRPr="00727791" w:rsidRDefault="00727791" w:rsidP="00727791">
            <w:pPr>
              <w:rPr>
                <w:color w:val="000000"/>
                <w:sz w:val="26"/>
                <w:szCs w:val="26"/>
              </w:rPr>
            </w:pPr>
            <w:r w:rsidRPr="00727791">
              <w:rPr>
                <w:color w:val="000000"/>
                <w:sz w:val="26"/>
                <w:szCs w:val="26"/>
              </w:rPr>
              <w:t>4</w:t>
            </w:r>
          </w:p>
        </w:tc>
        <w:tc>
          <w:tcPr>
            <w:tcW w:w="1984" w:type="dxa"/>
            <w:tcBorders>
              <w:top w:val="nil"/>
              <w:left w:val="nil"/>
              <w:bottom w:val="single" w:sz="4" w:space="0" w:color="auto"/>
              <w:right w:val="single" w:sz="4" w:space="0" w:color="auto"/>
            </w:tcBorders>
            <w:shd w:val="clear" w:color="000000" w:fill="FFFFFF"/>
            <w:vAlign w:val="center"/>
          </w:tcPr>
          <w:p w:rsidR="00727791" w:rsidRPr="00727791" w:rsidRDefault="00727791" w:rsidP="00727791">
            <w:pPr>
              <w:rPr>
                <w:color w:val="000000"/>
                <w:sz w:val="26"/>
                <w:szCs w:val="26"/>
              </w:rPr>
            </w:pPr>
            <w:r w:rsidRPr="00727791">
              <w:rPr>
                <w:color w:val="000000"/>
                <w:sz w:val="26"/>
                <w:szCs w:val="26"/>
              </w:rPr>
              <w:t>944</w:t>
            </w:r>
          </w:p>
        </w:tc>
        <w:tc>
          <w:tcPr>
            <w:tcW w:w="1984" w:type="dxa"/>
            <w:tcBorders>
              <w:top w:val="nil"/>
              <w:left w:val="nil"/>
              <w:bottom w:val="single" w:sz="4" w:space="0" w:color="auto"/>
              <w:right w:val="single" w:sz="4" w:space="0" w:color="auto"/>
            </w:tcBorders>
            <w:shd w:val="clear" w:color="000000" w:fill="FFFFFF"/>
            <w:vAlign w:val="center"/>
          </w:tcPr>
          <w:p w:rsidR="00727791" w:rsidRPr="00727791" w:rsidRDefault="00727791" w:rsidP="00727791">
            <w:pPr>
              <w:rPr>
                <w:color w:val="000000"/>
                <w:sz w:val="26"/>
                <w:szCs w:val="26"/>
              </w:rPr>
            </w:pPr>
            <w:r w:rsidRPr="00727791">
              <w:rPr>
                <w:color w:val="000000"/>
                <w:sz w:val="26"/>
                <w:szCs w:val="26"/>
              </w:rPr>
              <w:t>23600,0</w:t>
            </w:r>
          </w:p>
        </w:tc>
      </w:tr>
      <w:tr w:rsidR="00727791" w:rsidRPr="00727791" w:rsidTr="00A139A5">
        <w:trPr>
          <w:trHeight w:val="463"/>
        </w:trPr>
        <w:tc>
          <w:tcPr>
            <w:tcW w:w="630" w:type="dxa"/>
            <w:vAlign w:val="center"/>
          </w:tcPr>
          <w:p w:rsidR="00727791" w:rsidRPr="00727791" w:rsidRDefault="00727791" w:rsidP="00727791">
            <w:pPr>
              <w:rPr>
                <w:sz w:val="26"/>
                <w:szCs w:val="26"/>
              </w:rPr>
            </w:pPr>
            <w:r w:rsidRPr="00727791">
              <w:rPr>
                <w:sz w:val="26"/>
                <w:szCs w:val="26"/>
              </w:rPr>
              <w:t>8</w:t>
            </w:r>
          </w:p>
        </w:tc>
        <w:tc>
          <w:tcPr>
            <w:tcW w:w="3765" w:type="dxa"/>
            <w:tcBorders>
              <w:top w:val="nil"/>
              <w:left w:val="single" w:sz="4" w:space="0" w:color="auto"/>
              <w:bottom w:val="single" w:sz="4" w:space="0" w:color="auto"/>
              <w:right w:val="single" w:sz="4" w:space="0" w:color="auto"/>
            </w:tcBorders>
            <w:shd w:val="clear" w:color="000000" w:fill="FFFFFF"/>
            <w:vAlign w:val="center"/>
          </w:tcPr>
          <w:p w:rsidR="00727791" w:rsidRPr="00727791" w:rsidRDefault="00727791" w:rsidP="00727791">
            <w:pPr>
              <w:autoSpaceDE w:val="0"/>
              <w:autoSpaceDN w:val="0"/>
              <w:adjustRightInd w:val="0"/>
              <w:jc w:val="both"/>
              <w:rPr>
                <w:b/>
                <w:bCs/>
                <w:color w:val="000000"/>
                <w:sz w:val="26"/>
                <w:szCs w:val="26"/>
              </w:rPr>
            </w:pPr>
            <w:r w:rsidRPr="00727791">
              <w:rPr>
                <w:color w:val="000000"/>
                <w:sz w:val="26"/>
                <w:szCs w:val="26"/>
              </w:rPr>
              <w:t>ООО «Пенокерамический завод УССУРИ»</w:t>
            </w:r>
          </w:p>
        </w:tc>
        <w:tc>
          <w:tcPr>
            <w:tcW w:w="1984" w:type="dxa"/>
            <w:tcBorders>
              <w:top w:val="nil"/>
              <w:left w:val="single" w:sz="4" w:space="0" w:color="auto"/>
              <w:bottom w:val="single" w:sz="4" w:space="0" w:color="auto"/>
              <w:right w:val="single" w:sz="4" w:space="0" w:color="auto"/>
            </w:tcBorders>
            <w:shd w:val="clear" w:color="000000" w:fill="FFFFFF"/>
            <w:vAlign w:val="center"/>
          </w:tcPr>
          <w:p w:rsidR="00727791" w:rsidRPr="00727791" w:rsidRDefault="00727791" w:rsidP="00727791">
            <w:pPr>
              <w:rPr>
                <w:b/>
                <w:bCs/>
                <w:color w:val="000000"/>
                <w:sz w:val="26"/>
                <w:szCs w:val="26"/>
              </w:rPr>
            </w:pPr>
            <w:r w:rsidRPr="00727791">
              <w:rPr>
                <w:color w:val="000000"/>
                <w:sz w:val="26"/>
                <w:szCs w:val="26"/>
              </w:rPr>
              <w:t>0</w:t>
            </w:r>
          </w:p>
        </w:tc>
        <w:tc>
          <w:tcPr>
            <w:tcW w:w="1984" w:type="dxa"/>
            <w:tcBorders>
              <w:top w:val="nil"/>
              <w:left w:val="nil"/>
              <w:bottom w:val="single" w:sz="4" w:space="0" w:color="auto"/>
              <w:right w:val="single" w:sz="4" w:space="0" w:color="auto"/>
            </w:tcBorders>
            <w:shd w:val="clear" w:color="000000" w:fill="FFFFFF"/>
            <w:vAlign w:val="center"/>
          </w:tcPr>
          <w:p w:rsidR="00727791" w:rsidRPr="00727791" w:rsidRDefault="00727791" w:rsidP="00727791">
            <w:pPr>
              <w:rPr>
                <w:b/>
                <w:bCs/>
                <w:color w:val="000000"/>
                <w:sz w:val="26"/>
                <w:szCs w:val="26"/>
              </w:rPr>
            </w:pPr>
            <w:r w:rsidRPr="00727791">
              <w:rPr>
                <w:color w:val="000000"/>
                <w:sz w:val="26"/>
                <w:szCs w:val="26"/>
              </w:rPr>
              <w:t>0</w:t>
            </w:r>
          </w:p>
        </w:tc>
        <w:tc>
          <w:tcPr>
            <w:tcW w:w="1984" w:type="dxa"/>
            <w:tcBorders>
              <w:top w:val="nil"/>
              <w:left w:val="nil"/>
              <w:bottom w:val="single" w:sz="4" w:space="0" w:color="auto"/>
              <w:right w:val="single" w:sz="4" w:space="0" w:color="auto"/>
            </w:tcBorders>
            <w:shd w:val="clear" w:color="000000" w:fill="FFFFFF"/>
            <w:vAlign w:val="center"/>
          </w:tcPr>
          <w:p w:rsidR="00727791" w:rsidRPr="00727791" w:rsidRDefault="00727791" w:rsidP="00727791">
            <w:pPr>
              <w:rPr>
                <w:b/>
                <w:bCs/>
                <w:color w:val="000000"/>
                <w:sz w:val="26"/>
                <w:szCs w:val="26"/>
              </w:rPr>
            </w:pPr>
            <w:r w:rsidRPr="00727791">
              <w:rPr>
                <w:color w:val="000000"/>
                <w:sz w:val="26"/>
                <w:szCs w:val="26"/>
              </w:rPr>
              <w:t>-</w:t>
            </w:r>
          </w:p>
        </w:tc>
      </w:tr>
      <w:tr w:rsidR="00727791" w:rsidRPr="00727791" w:rsidTr="00A139A5">
        <w:trPr>
          <w:trHeight w:val="559"/>
        </w:trPr>
        <w:tc>
          <w:tcPr>
            <w:tcW w:w="630" w:type="dxa"/>
            <w:vAlign w:val="center"/>
          </w:tcPr>
          <w:p w:rsidR="00727791" w:rsidRPr="00727791" w:rsidRDefault="00727791" w:rsidP="00727791">
            <w:pPr>
              <w:rPr>
                <w:sz w:val="26"/>
                <w:szCs w:val="26"/>
              </w:rPr>
            </w:pPr>
          </w:p>
        </w:tc>
        <w:tc>
          <w:tcPr>
            <w:tcW w:w="3765" w:type="dxa"/>
            <w:vAlign w:val="center"/>
          </w:tcPr>
          <w:p w:rsidR="00727791" w:rsidRPr="00727791" w:rsidRDefault="00727791" w:rsidP="00727791">
            <w:pPr>
              <w:autoSpaceDE w:val="0"/>
              <w:autoSpaceDN w:val="0"/>
              <w:adjustRightInd w:val="0"/>
              <w:rPr>
                <w:b/>
                <w:bCs/>
                <w:color w:val="000000"/>
                <w:sz w:val="26"/>
                <w:szCs w:val="26"/>
              </w:rPr>
            </w:pPr>
          </w:p>
          <w:p w:rsidR="00727791" w:rsidRPr="00727791" w:rsidRDefault="00727791" w:rsidP="00727791">
            <w:pPr>
              <w:autoSpaceDE w:val="0"/>
              <w:autoSpaceDN w:val="0"/>
              <w:adjustRightInd w:val="0"/>
              <w:rPr>
                <w:b/>
                <w:bCs/>
                <w:color w:val="000000"/>
                <w:sz w:val="26"/>
                <w:szCs w:val="26"/>
              </w:rPr>
            </w:pPr>
            <w:r w:rsidRPr="00727791">
              <w:rPr>
                <w:b/>
                <w:bCs/>
                <w:color w:val="000000"/>
                <w:sz w:val="26"/>
                <w:szCs w:val="26"/>
              </w:rPr>
              <w:t>Итого</w:t>
            </w:r>
          </w:p>
        </w:tc>
        <w:tc>
          <w:tcPr>
            <w:tcW w:w="1984" w:type="dxa"/>
            <w:tcBorders>
              <w:top w:val="nil"/>
              <w:left w:val="single" w:sz="4" w:space="0" w:color="auto"/>
              <w:bottom w:val="single" w:sz="4" w:space="0" w:color="auto"/>
              <w:right w:val="single" w:sz="4" w:space="0" w:color="auto"/>
            </w:tcBorders>
            <w:shd w:val="clear" w:color="000000" w:fill="FFFFFF"/>
            <w:vAlign w:val="center"/>
          </w:tcPr>
          <w:p w:rsidR="00727791" w:rsidRPr="00727791" w:rsidRDefault="00727791" w:rsidP="00727791">
            <w:pPr>
              <w:rPr>
                <w:b/>
                <w:bCs/>
                <w:sz w:val="26"/>
                <w:szCs w:val="26"/>
              </w:rPr>
            </w:pPr>
            <w:r w:rsidRPr="00727791">
              <w:rPr>
                <w:b/>
                <w:bCs/>
                <w:color w:val="000000"/>
                <w:sz w:val="26"/>
                <w:szCs w:val="26"/>
              </w:rPr>
              <w:t>32891</w:t>
            </w:r>
          </w:p>
        </w:tc>
        <w:tc>
          <w:tcPr>
            <w:tcW w:w="1984" w:type="dxa"/>
            <w:tcBorders>
              <w:top w:val="nil"/>
              <w:left w:val="nil"/>
              <w:bottom w:val="single" w:sz="4" w:space="0" w:color="auto"/>
              <w:right w:val="single" w:sz="4" w:space="0" w:color="auto"/>
            </w:tcBorders>
            <w:shd w:val="clear" w:color="000000" w:fill="FFFFFF"/>
            <w:vAlign w:val="center"/>
          </w:tcPr>
          <w:p w:rsidR="00727791" w:rsidRPr="00727791" w:rsidRDefault="00727791" w:rsidP="00727791">
            <w:pPr>
              <w:rPr>
                <w:b/>
                <w:bCs/>
                <w:color w:val="000000"/>
                <w:sz w:val="26"/>
                <w:szCs w:val="26"/>
              </w:rPr>
            </w:pPr>
            <w:r w:rsidRPr="00727791">
              <w:rPr>
                <w:b/>
                <w:bCs/>
                <w:color w:val="000000"/>
                <w:sz w:val="26"/>
                <w:szCs w:val="26"/>
              </w:rPr>
              <w:t>42186</w:t>
            </w:r>
          </w:p>
        </w:tc>
        <w:tc>
          <w:tcPr>
            <w:tcW w:w="1984" w:type="dxa"/>
            <w:tcBorders>
              <w:top w:val="nil"/>
              <w:left w:val="nil"/>
              <w:bottom w:val="single" w:sz="4" w:space="0" w:color="auto"/>
              <w:right w:val="single" w:sz="4" w:space="0" w:color="auto"/>
            </w:tcBorders>
            <w:shd w:val="clear" w:color="000000" w:fill="FFFFFF"/>
            <w:vAlign w:val="center"/>
          </w:tcPr>
          <w:p w:rsidR="00727791" w:rsidRPr="00727791" w:rsidRDefault="00727791" w:rsidP="00727791">
            <w:pPr>
              <w:rPr>
                <w:b/>
                <w:bCs/>
                <w:color w:val="000000"/>
                <w:sz w:val="26"/>
                <w:szCs w:val="26"/>
              </w:rPr>
            </w:pPr>
            <w:r w:rsidRPr="00727791">
              <w:rPr>
                <w:b/>
                <w:bCs/>
                <w:color w:val="000000"/>
                <w:sz w:val="26"/>
                <w:szCs w:val="26"/>
              </w:rPr>
              <w:t>128,3</w:t>
            </w:r>
          </w:p>
        </w:tc>
      </w:tr>
    </w:tbl>
    <w:p w:rsidR="00727791" w:rsidRPr="00727791" w:rsidRDefault="00727791" w:rsidP="00727791">
      <w:pPr>
        <w:ind w:firstLine="709"/>
        <w:jc w:val="both"/>
        <w:rPr>
          <w:color w:val="FF0000"/>
          <w:sz w:val="26"/>
          <w:szCs w:val="26"/>
        </w:rPr>
      </w:pPr>
    </w:p>
    <w:p w:rsidR="00727791" w:rsidRPr="00727791" w:rsidRDefault="00727791" w:rsidP="00727791">
      <w:pPr>
        <w:ind w:firstLine="709"/>
        <w:jc w:val="both"/>
        <w:rPr>
          <w:strike/>
          <w:sz w:val="26"/>
          <w:szCs w:val="26"/>
        </w:rPr>
      </w:pPr>
      <w:r w:rsidRPr="00727791">
        <w:rPr>
          <w:sz w:val="26"/>
          <w:szCs w:val="26"/>
        </w:rPr>
        <w:t xml:space="preserve">Распоряжением Правительства РФ от 29 июля 2014 года </w:t>
      </w:r>
      <w:r w:rsidRPr="00727791">
        <w:rPr>
          <w:iCs/>
          <w:sz w:val="26"/>
          <w:szCs w:val="26"/>
          <w:shd w:val="clear" w:color="auto" w:fill="FDFDFD"/>
        </w:rPr>
        <w:t xml:space="preserve">№1398-р </w:t>
      </w:r>
      <w:r w:rsidRPr="00727791">
        <w:rPr>
          <w:sz w:val="26"/>
          <w:szCs w:val="26"/>
        </w:rPr>
        <w:t xml:space="preserve">городской округ Спасск-Дальний включен в список </w:t>
      </w:r>
      <w:proofErr w:type="spellStart"/>
      <w:r w:rsidRPr="00727791">
        <w:rPr>
          <w:sz w:val="26"/>
          <w:szCs w:val="26"/>
        </w:rPr>
        <w:t>монопрофильных</w:t>
      </w:r>
      <w:proofErr w:type="spellEnd"/>
      <w:r w:rsidRPr="00727791">
        <w:rPr>
          <w:sz w:val="26"/>
          <w:szCs w:val="26"/>
        </w:rPr>
        <w:t xml:space="preserve"> муниципальных образований Российской Федерации второй категории, как моногород, в котором имеются риски ухудшения социально-экономического положения. </w:t>
      </w:r>
    </w:p>
    <w:p w:rsidR="00727791" w:rsidRPr="00727791" w:rsidRDefault="00727791" w:rsidP="00727791">
      <w:pPr>
        <w:ind w:firstLine="708"/>
        <w:jc w:val="both"/>
        <w:rPr>
          <w:sz w:val="26"/>
          <w:szCs w:val="26"/>
        </w:rPr>
      </w:pPr>
      <w:r w:rsidRPr="00727791">
        <w:rPr>
          <w:rFonts w:eastAsia="Times New Roman"/>
          <w:sz w:val="26"/>
          <w:szCs w:val="26"/>
          <w:shd w:val="clear" w:color="auto" w:fill="FFFFFF"/>
        </w:rPr>
        <w:t>Задача привлечения дополнительных инвестиций в экономику муниципального образования остается на сегодняшний день приоритетной</w:t>
      </w:r>
      <w:r w:rsidRPr="00727791">
        <w:rPr>
          <w:sz w:val="26"/>
          <w:szCs w:val="26"/>
        </w:rPr>
        <w:t>.</w:t>
      </w:r>
    </w:p>
    <w:p w:rsidR="00727791" w:rsidRPr="00727791" w:rsidRDefault="00727791" w:rsidP="00727791">
      <w:pPr>
        <w:ind w:firstLine="708"/>
        <w:jc w:val="both"/>
        <w:rPr>
          <w:color w:val="FF0000"/>
          <w:sz w:val="26"/>
          <w:szCs w:val="26"/>
        </w:rPr>
      </w:pPr>
    </w:p>
    <w:p w:rsidR="00727791" w:rsidRPr="00727791" w:rsidRDefault="00727791" w:rsidP="00727791">
      <w:pPr>
        <w:pStyle w:val="1"/>
        <w:spacing w:after="0" w:line="240" w:lineRule="auto"/>
        <w:rPr>
          <w:sz w:val="26"/>
          <w:szCs w:val="26"/>
        </w:rPr>
      </w:pPr>
      <w:bookmarkStart w:id="12" w:name="_Toc101691747"/>
      <w:bookmarkStart w:id="13" w:name="_Toc101692425"/>
      <w:bookmarkStart w:id="14" w:name="_Toc132795365"/>
      <w:r w:rsidRPr="00727791">
        <w:rPr>
          <w:sz w:val="26"/>
          <w:szCs w:val="26"/>
        </w:rPr>
        <w:lastRenderedPageBreak/>
        <w:t>Демографическая ситуация, трудовые отношения</w:t>
      </w:r>
      <w:bookmarkEnd w:id="12"/>
      <w:bookmarkEnd w:id="13"/>
      <w:bookmarkEnd w:id="14"/>
    </w:p>
    <w:p w:rsidR="00727791" w:rsidRPr="00727791" w:rsidRDefault="00727791" w:rsidP="00727791">
      <w:pPr>
        <w:spacing w:before="240"/>
        <w:ind w:firstLine="709"/>
        <w:jc w:val="both"/>
        <w:rPr>
          <w:sz w:val="26"/>
          <w:szCs w:val="26"/>
          <w:shd w:val="clear" w:color="auto" w:fill="FFFFFF"/>
        </w:rPr>
      </w:pPr>
      <w:r w:rsidRPr="00727791">
        <w:rPr>
          <w:rFonts w:eastAsia="Times New Roman"/>
          <w:sz w:val="26"/>
          <w:szCs w:val="26"/>
          <w:bdr w:val="none" w:sz="0" w:space="0" w:color="auto" w:frame="1"/>
        </w:rPr>
        <w:t xml:space="preserve">Демографическая </w:t>
      </w:r>
      <w:proofErr w:type="spellStart"/>
      <w:r w:rsidRPr="00727791">
        <w:rPr>
          <w:rFonts w:eastAsia="Times New Roman"/>
          <w:sz w:val="26"/>
          <w:szCs w:val="26"/>
          <w:bdr w:val="none" w:sz="0" w:space="0" w:color="auto" w:frame="1"/>
        </w:rPr>
        <w:t>ситуация</w:t>
      </w:r>
      <w:r w:rsidRPr="00727791">
        <w:rPr>
          <w:rFonts w:eastAsia="Times New Roman"/>
          <w:sz w:val="26"/>
          <w:szCs w:val="26"/>
        </w:rPr>
        <w:t>в</w:t>
      </w:r>
      <w:proofErr w:type="spellEnd"/>
      <w:r w:rsidRPr="00727791">
        <w:rPr>
          <w:rFonts w:eastAsia="Times New Roman"/>
          <w:sz w:val="26"/>
          <w:szCs w:val="26"/>
        </w:rPr>
        <w:t xml:space="preserve"> городском округе остается </w:t>
      </w:r>
      <w:proofErr w:type="spellStart"/>
      <w:r w:rsidRPr="00727791">
        <w:rPr>
          <w:rFonts w:eastAsia="Times New Roman"/>
          <w:sz w:val="26"/>
          <w:szCs w:val="26"/>
        </w:rPr>
        <w:t>сложной</w:t>
      </w:r>
      <w:proofErr w:type="gramStart"/>
      <w:r w:rsidRPr="00727791">
        <w:rPr>
          <w:rFonts w:eastAsia="Times New Roman"/>
          <w:sz w:val="26"/>
          <w:szCs w:val="26"/>
        </w:rPr>
        <w:t>.</w:t>
      </w:r>
      <w:r w:rsidRPr="00727791">
        <w:rPr>
          <w:sz w:val="26"/>
          <w:szCs w:val="26"/>
        </w:rPr>
        <w:t>А</w:t>
      </w:r>
      <w:proofErr w:type="gramEnd"/>
      <w:r w:rsidRPr="00727791">
        <w:rPr>
          <w:sz w:val="26"/>
          <w:szCs w:val="26"/>
        </w:rPr>
        <w:t>нализ</w:t>
      </w:r>
      <w:proofErr w:type="spellEnd"/>
      <w:r w:rsidRPr="00727791">
        <w:rPr>
          <w:sz w:val="26"/>
          <w:szCs w:val="26"/>
        </w:rPr>
        <w:t xml:space="preserve"> демографической ситуации в городском округе Спасск-Дальний показывает, что в последние годы сохраняется тенденция к снижению численности населения.</w:t>
      </w:r>
    </w:p>
    <w:p w:rsidR="00727791" w:rsidRPr="00727791" w:rsidRDefault="00727791" w:rsidP="00727791">
      <w:pPr>
        <w:ind w:firstLine="709"/>
        <w:jc w:val="both"/>
        <w:rPr>
          <w:sz w:val="26"/>
          <w:szCs w:val="26"/>
          <w:shd w:val="clear" w:color="auto" w:fill="FFFFFF"/>
        </w:rPr>
      </w:pPr>
      <w:bookmarkStart w:id="15" w:name="_Hlk101793455"/>
      <w:r w:rsidRPr="00727791">
        <w:rPr>
          <w:sz w:val="26"/>
          <w:szCs w:val="26"/>
          <w:shd w:val="clear" w:color="auto" w:fill="FFFFFF"/>
        </w:rPr>
        <w:t xml:space="preserve">По итогам 2022 года смертность превышает рождаемость, естественная убыль населения составила 396 человек, а миграционные потоки характеризуются превышением числа выбывших из города, над </w:t>
      </w:r>
      <w:proofErr w:type="gramStart"/>
      <w:r w:rsidRPr="00727791">
        <w:rPr>
          <w:sz w:val="26"/>
          <w:szCs w:val="26"/>
          <w:shd w:val="clear" w:color="auto" w:fill="FFFFFF"/>
        </w:rPr>
        <w:t>прибывшими</w:t>
      </w:r>
      <w:proofErr w:type="gramEnd"/>
      <w:r w:rsidRPr="00727791">
        <w:rPr>
          <w:sz w:val="26"/>
          <w:szCs w:val="26"/>
          <w:shd w:val="clear" w:color="auto" w:fill="FFFFFF"/>
        </w:rPr>
        <w:t xml:space="preserve"> - 133 человека.</w:t>
      </w:r>
    </w:p>
    <w:p w:rsidR="00727791" w:rsidRPr="00727791" w:rsidRDefault="00727791" w:rsidP="00727791">
      <w:pPr>
        <w:ind w:firstLine="709"/>
        <w:jc w:val="both"/>
        <w:rPr>
          <w:sz w:val="26"/>
          <w:szCs w:val="26"/>
          <w:shd w:val="clear" w:color="auto" w:fill="FFFFFF"/>
        </w:rPr>
      </w:pPr>
      <w:bookmarkStart w:id="16" w:name="_Hlk101796019"/>
      <w:bookmarkStart w:id="17" w:name="_Toc101691748"/>
      <w:bookmarkEnd w:id="15"/>
      <w:r w:rsidRPr="00727791">
        <w:rPr>
          <w:sz w:val="26"/>
          <w:szCs w:val="26"/>
          <w:shd w:val="clear" w:color="auto" w:fill="FFFFFF"/>
        </w:rPr>
        <w:t xml:space="preserve">Определяющим показателем оценки уровня жизни населения является заработная плата. </w:t>
      </w:r>
      <w:bookmarkEnd w:id="16"/>
      <w:r w:rsidRPr="00727791">
        <w:rPr>
          <w:sz w:val="26"/>
          <w:szCs w:val="26"/>
          <w:shd w:val="clear" w:color="auto" w:fill="FFFFFF"/>
        </w:rPr>
        <w:t xml:space="preserve">За 2022 </w:t>
      </w:r>
      <w:proofErr w:type="spellStart"/>
      <w:r w:rsidRPr="00727791">
        <w:rPr>
          <w:sz w:val="26"/>
          <w:szCs w:val="26"/>
          <w:shd w:val="clear" w:color="auto" w:fill="FFFFFF"/>
        </w:rPr>
        <w:t>год</w:t>
      </w:r>
      <w:bookmarkStart w:id="18" w:name="_Hlk101795850"/>
      <w:r w:rsidRPr="00727791">
        <w:rPr>
          <w:sz w:val="26"/>
          <w:szCs w:val="26"/>
          <w:shd w:val="clear" w:color="auto" w:fill="FFFFFF"/>
        </w:rPr>
        <w:t>среднемесячная</w:t>
      </w:r>
      <w:proofErr w:type="spellEnd"/>
      <w:r w:rsidRPr="00727791">
        <w:rPr>
          <w:sz w:val="26"/>
          <w:szCs w:val="26"/>
          <w:shd w:val="clear" w:color="auto" w:fill="FFFFFF"/>
        </w:rPr>
        <w:t xml:space="preserve"> заработная плата по крупным и средним организациям сложилась в размере50116,8 руб., темп роста 111,8 %.</w:t>
      </w:r>
      <w:bookmarkStart w:id="19" w:name="_Hlk101793534"/>
      <w:bookmarkEnd w:id="17"/>
      <w:bookmarkEnd w:id="18"/>
    </w:p>
    <w:p w:rsidR="00727791" w:rsidRPr="00727791" w:rsidRDefault="00727791" w:rsidP="00727791">
      <w:pPr>
        <w:ind w:firstLine="709"/>
        <w:jc w:val="both"/>
        <w:rPr>
          <w:sz w:val="26"/>
          <w:szCs w:val="26"/>
          <w:shd w:val="clear" w:color="auto" w:fill="FFFFFF"/>
        </w:rPr>
      </w:pPr>
      <w:r w:rsidRPr="00727791">
        <w:rPr>
          <w:sz w:val="26"/>
          <w:szCs w:val="26"/>
          <w:shd w:val="clear" w:color="auto" w:fill="FFFFFF"/>
        </w:rPr>
        <w:t>Актуальным остается вопрос занятости населения.</w:t>
      </w:r>
    </w:p>
    <w:p w:rsidR="00727791" w:rsidRPr="00727791" w:rsidRDefault="00727791" w:rsidP="00727791">
      <w:pPr>
        <w:ind w:firstLine="709"/>
        <w:jc w:val="both"/>
        <w:rPr>
          <w:sz w:val="26"/>
          <w:szCs w:val="26"/>
          <w:shd w:val="clear" w:color="auto" w:fill="FFFFFF"/>
        </w:rPr>
      </w:pPr>
      <w:r w:rsidRPr="00727791">
        <w:rPr>
          <w:sz w:val="26"/>
          <w:szCs w:val="26"/>
          <w:shd w:val="clear" w:color="auto" w:fill="FFFFFF"/>
        </w:rPr>
        <w:t>Удельный вес безработных граждан, зарегистрированных в службе занятости населения, по отношению к экономически активному населению составил 0,9 %, что на 0,3 процентных пункта ниже уровня 2021 года (1,2 %).</w:t>
      </w:r>
    </w:p>
    <w:p w:rsidR="00727791" w:rsidRPr="00727791" w:rsidRDefault="00727791" w:rsidP="00727791">
      <w:pPr>
        <w:ind w:firstLine="709"/>
        <w:jc w:val="both"/>
        <w:rPr>
          <w:sz w:val="26"/>
          <w:szCs w:val="26"/>
          <w:shd w:val="clear" w:color="auto" w:fill="FFFFFF"/>
        </w:rPr>
      </w:pPr>
      <w:r w:rsidRPr="00727791">
        <w:rPr>
          <w:sz w:val="26"/>
          <w:szCs w:val="26"/>
          <w:shd w:val="clear" w:color="auto" w:fill="FFFFFF"/>
        </w:rPr>
        <w:t>На 01 января 2023 года численность безработных граждан, состоящих на регистрационном учете в центре занятости, составляет 178 человек, за год сократилась на 30,7 % (2021 год 257 безработных граждан).</w:t>
      </w:r>
    </w:p>
    <w:p w:rsidR="00727791" w:rsidRPr="00727791" w:rsidRDefault="00727791" w:rsidP="00727791">
      <w:pPr>
        <w:ind w:firstLine="709"/>
        <w:jc w:val="both"/>
        <w:rPr>
          <w:sz w:val="26"/>
          <w:szCs w:val="26"/>
          <w:shd w:val="clear" w:color="auto" w:fill="FFFFFF"/>
        </w:rPr>
      </w:pPr>
      <w:bookmarkStart w:id="20" w:name="_Toc101691749"/>
      <w:r w:rsidRPr="00727791">
        <w:rPr>
          <w:sz w:val="26"/>
          <w:szCs w:val="26"/>
          <w:shd w:val="clear" w:color="auto" w:fill="FFFFFF"/>
        </w:rPr>
        <w:t>Реализация мероприятий по снижению неформальной занятости в сфере социально-трудовых отношений продолжает оставаться актуальной.</w:t>
      </w:r>
      <w:bookmarkEnd w:id="20"/>
    </w:p>
    <w:bookmarkEnd w:id="19"/>
    <w:p w:rsidR="00727791" w:rsidRPr="00727791" w:rsidRDefault="00727791" w:rsidP="00727791">
      <w:pPr>
        <w:ind w:firstLine="709"/>
        <w:jc w:val="both"/>
        <w:rPr>
          <w:color w:val="FF0000"/>
          <w:sz w:val="26"/>
          <w:szCs w:val="26"/>
          <w:shd w:val="clear" w:color="auto" w:fill="FFFFFF"/>
        </w:rPr>
      </w:pPr>
      <w:r w:rsidRPr="00727791">
        <w:rPr>
          <w:sz w:val="26"/>
          <w:szCs w:val="26"/>
          <w:shd w:val="clear" w:color="auto" w:fill="FFFFFF"/>
        </w:rPr>
        <w:t>В результате реализации мер по снижению «неформальной занятости» совместно с отделением КГБУ «Приморский центр занятости населения» в городе Спасск-Дальний на предприятиях и организациях городского округа Спасск-Дальний официально трудоустроено 696 человек, в качестве ИП зарегистрировано 4 человека, 1 человек оформил статус плательщика налога на профессиональный доход.</w:t>
      </w:r>
    </w:p>
    <w:p w:rsidR="00727791" w:rsidRPr="00727791" w:rsidRDefault="00727791" w:rsidP="00727791">
      <w:pPr>
        <w:ind w:firstLine="709"/>
        <w:jc w:val="both"/>
        <w:rPr>
          <w:color w:val="FF0000"/>
          <w:sz w:val="26"/>
          <w:szCs w:val="26"/>
          <w:shd w:val="clear" w:color="auto" w:fill="FFFFFF"/>
        </w:rPr>
      </w:pPr>
      <w:bookmarkStart w:id="21" w:name="_Hlk101793700"/>
      <w:bookmarkStart w:id="22" w:name="_Toc101691750"/>
      <w:r w:rsidRPr="00727791">
        <w:rPr>
          <w:sz w:val="26"/>
          <w:szCs w:val="26"/>
          <w:shd w:val="clear" w:color="auto" w:fill="FFFFFF"/>
        </w:rPr>
        <w:t xml:space="preserve">Важным направлением улучшения ситуации на рынке труда является создание новых рабочих </w:t>
      </w:r>
      <w:proofErr w:type="spellStart"/>
      <w:r w:rsidRPr="00727791">
        <w:rPr>
          <w:sz w:val="26"/>
          <w:szCs w:val="26"/>
          <w:shd w:val="clear" w:color="auto" w:fill="FFFFFF"/>
        </w:rPr>
        <w:t>мест</w:t>
      </w:r>
      <w:proofErr w:type="gramStart"/>
      <w:r w:rsidRPr="00727791">
        <w:rPr>
          <w:sz w:val="26"/>
          <w:szCs w:val="26"/>
          <w:shd w:val="clear" w:color="auto" w:fill="FFFFFF"/>
        </w:rPr>
        <w:t>.</w:t>
      </w:r>
      <w:bookmarkStart w:id="23" w:name="_Toc101691751"/>
      <w:bookmarkEnd w:id="21"/>
      <w:bookmarkEnd w:id="22"/>
      <w:r w:rsidRPr="00727791">
        <w:rPr>
          <w:sz w:val="26"/>
          <w:szCs w:val="26"/>
          <w:shd w:val="clear" w:color="auto" w:fill="FFFFFF"/>
        </w:rPr>
        <w:t>В</w:t>
      </w:r>
      <w:proofErr w:type="spellEnd"/>
      <w:proofErr w:type="gramEnd"/>
      <w:r w:rsidRPr="00727791">
        <w:rPr>
          <w:sz w:val="26"/>
          <w:szCs w:val="26"/>
          <w:shd w:val="clear" w:color="auto" w:fill="FFFFFF"/>
        </w:rPr>
        <w:t xml:space="preserve"> 2022 году на предприятиях малого и среднего бизнеса создано </w:t>
      </w:r>
      <w:bookmarkStart w:id="24" w:name="_Hlk101793752"/>
      <w:r w:rsidRPr="00727791">
        <w:rPr>
          <w:sz w:val="26"/>
          <w:szCs w:val="26"/>
          <w:shd w:val="clear" w:color="auto" w:fill="FFFFFF"/>
        </w:rPr>
        <w:t>334 новых рабочих мест</w:t>
      </w:r>
      <w:bookmarkEnd w:id="24"/>
      <w:r w:rsidRPr="00727791">
        <w:rPr>
          <w:sz w:val="26"/>
          <w:szCs w:val="26"/>
          <w:shd w:val="clear" w:color="auto" w:fill="FFFFFF"/>
        </w:rPr>
        <w:t>а.</w:t>
      </w:r>
      <w:bookmarkEnd w:id="23"/>
    </w:p>
    <w:p w:rsidR="00727791" w:rsidRPr="00727791" w:rsidRDefault="00727791" w:rsidP="00727791">
      <w:pPr>
        <w:pStyle w:val="1"/>
        <w:spacing w:line="240" w:lineRule="auto"/>
        <w:rPr>
          <w:sz w:val="26"/>
          <w:szCs w:val="26"/>
          <w:shd w:val="clear" w:color="auto" w:fill="FFFFFF"/>
        </w:rPr>
      </w:pPr>
      <w:bookmarkStart w:id="25" w:name="_Toc101691753"/>
      <w:bookmarkStart w:id="26" w:name="_Toc101692426"/>
      <w:bookmarkStart w:id="27" w:name="_Toc132795366"/>
      <w:r w:rsidRPr="00727791">
        <w:rPr>
          <w:sz w:val="26"/>
          <w:szCs w:val="26"/>
        </w:rPr>
        <w:t xml:space="preserve">Исполнение вопросов местного значения в сфере управления </w:t>
      </w:r>
      <w:r w:rsidRPr="00727791">
        <w:rPr>
          <w:sz w:val="26"/>
          <w:szCs w:val="26"/>
        </w:rPr>
        <w:br/>
        <w:t>имуществом и земельными ресурсами</w:t>
      </w:r>
      <w:bookmarkEnd w:id="25"/>
      <w:bookmarkEnd w:id="26"/>
      <w:bookmarkEnd w:id="27"/>
    </w:p>
    <w:p w:rsidR="00727791" w:rsidRPr="00727791" w:rsidRDefault="00727791" w:rsidP="00727791">
      <w:pPr>
        <w:widowControl w:val="0"/>
        <w:shd w:val="clear" w:color="auto" w:fill="FFFFFF"/>
        <w:spacing w:before="240"/>
        <w:ind w:firstLine="709"/>
        <w:jc w:val="both"/>
        <w:rPr>
          <w:rFonts w:eastAsia="Times New Roman"/>
          <w:sz w:val="26"/>
          <w:szCs w:val="26"/>
        </w:rPr>
      </w:pPr>
      <w:r w:rsidRPr="00727791">
        <w:rPr>
          <w:rFonts w:eastAsia="Times New Roman"/>
          <w:sz w:val="26"/>
          <w:szCs w:val="26"/>
        </w:rPr>
        <w:t>Управление муниципальным имуществом является неотъемлемой частью деятельности администрации городского округа Спасск-Дальний по решению экономических и социальных задач, развитию эффективной муниципальной экономики.</w:t>
      </w:r>
    </w:p>
    <w:p w:rsidR="00727791" w:rsidRPr="00727791" w:rsidRDefault="00727791" w:rsidP="00727791">
      <w:pPr>
        <w:widowControl w:val="0"/>
        <w:shd w:val="clear" w:color="auto" w:fill="FFFFFF"/>
        <w:ind w:firstLine="709"/>
        <w:jc w:val="both"/>
        <w:rPr>
          <w:rFonts w:eastAsia="Times New Roman"/>
          <w:sz w:val="26"/>
          <w:szCs w:val="26"/>
        </w:rPr>
      </w:pPr>
      <w:r w:rsidRPr="00727791">
        <w:rPr>
          <w:rFonts w:eastAsia="Times New Roman"/>
          <w:sz w:val="26"/>
          <w:szCs w:val="26"/>
        </w:rPr>
        <w:t xml:space="preserve">На отчетную дату в реестр муниципального имущества включены </w:t>
      </w:r>
      <w:r w:rsidRPr="00727791">
        <w:rPr>
          <w:rFonts w:eastAsia="Times New Roman"/>
          <w:sz w:val="26"/>
          <w:szCs w:val="26"/>
        </w:rPr>
        <w:br/>
        <w:t xml:space="preserve">38 муниципальных организаций, в том числе:26 бюджетных учреждений, </w:t>
      </w:r>
      <w:r w:rsidRPr="00727791">
        <w:rPr>
          <w:rFonts w:eastAsia="Times New Roman"/>
          <w:sz w:val="26"/>
          <w:szCs w:val="26"/>
        </w:rPr>
        <w:br/>
        <w:t>7 казенных учреждений, 2 автономных учреждения и 3 муниципальных предприятия.</w:t>
      </w:r>
    </w:p>
    <w:p w:rsidR="00727791" w:rsidRPr="00727791" w:rsidRDefault="00727791" w:rsidP="00727791">
      <w:pPr>
        <w:ind w:firstLine="708"/>
        <w:jc w:val="both"/>
        <w:rPr>
          <w:iCs/>
          <w:sz w:val="26"/>
          <w:szCs w:val="26"/>
        </w:rPr>
      </w:pPr>
      <w:r w:rsidRPr="00727791">
        <w:rPr>
          <w:iCs/>
          <w:sz w:val="26"/>
          <w:szCs w:val="26"/>
        </w:rPr>
        <w:t>По состоянию на 01 января 2023 года общее количество объектов, включенных в муниципальную казну – 5166 единиц, балансовой стоимостью 2 513,0 млн. руб.</w:t>
      </w:r>
    </w:p>
    <w:p w:rsidR="00727791" w:rsidRPr="00727791" w:rsidRDefault="00727791" w:rsidP="00727791">
      <w:pPr>
        <w:ind w:firstLine="708"/>
        <w:jc w:val="both"/>
        <w:rPr>
          <w:iCs/>
          <w:sz w:val="26"/>
          <w:szCs w:val="26"/>
        </w:rPr>
      </w:pPr>
    </w:p>
    <w:p w:rsidR="00727791" w:rsidRPr="00727791" w:rsidRDefault="00727791" w:rsidP="00727791">
      <w:pPr>
        <w:ind w:firstLine="709"/>
        <w:jc w:val="both"/>
        <w:rPr>
          <w:i/>
          <w:sz w:val="26"/>
          <w:szCs w:val="26"/>
          <w:shd w:val="clear" w:color="auto" w:fill="FFFFFF"/>
        </w:rPr>
      </w:pPr>
      <w:r w:rsidRPr="00727791">
        <w:rPr>
          <w:i/>
          <w:sz w:val="26"/>
          <w:szCs w:val="26"/>
          <w:shd w:val="clear" w:color="auto" w:fill="FFFFFF"/>
        </w:rPr>
        <w:t>Имущественные отношения</w:t>
      </w:r>
    </w:p>
    <w:p w:rsidR="00727791" w:rsidRPr="00727791" w:rsidRDefault="00727791" w:rsidP="00727791">
      <w:pPr>
        <w:shd w:val="clear" w:color="auto" w:fill="FFFFFF"/>
        <w:ind w:firstLine="708"/>
        <w:jc w:val="both"/>
        <w:rPr>
          <w:color w:val="FF0000"/>
          <w:sz w:val="26"/>
          <w:szCs w:val="26"/>
        </w:rPr>
      </w:pPr>
      <w:r w:rsidRPr="00727791">
        <w:rPr>
          <w:sz w:val="26"/>
          <w:szCs w:val="26"/>
        </w:rPr>
        <w:t xml:space="preserve">По состоянию на 01 января 2023 года заключено 49 договоров по передаче муниципального имущества в пользование. Общая площадь зданий, помещений, сооружений, переданных в пользование и управление физическим и юридическим лицам, составляет </w:t>
      </w:r>
      <w:r w:rsidRPr="00727791">
        <w:rPr>
          <w:bCs/>
          <w:sz w:val="26"/>
          <w:szCs w:val="26"/>
        </w:rPr>
        <w:t xml:space="preserve">27,2 тыс. </w:t>
      </w:r>
      <w:r w:rsidRPr="00727791">
        <w:rPr>
          <w:sz w:val="26"/>
          <w:szCs w:val="26"/>
        </w:rPr>
        <w:t>кв.м.</w:t>
      </w:r>
    </w:p>
    <w:p w:rsidR="00727791" w:rsidRPr="00727791" w:rsidRDefault="00727791" w:rsidP="00727791">
      <w:pPr>
        <w:ind w:firstLine="709"/>
        <w:jc w:val="both"/>
        <w:rPr>
          <w:sz w:val="26"/>
          <w:szCs w:val="26"/>
        </w:rPr>
      </w:pPr>
      <w:r w:rsidRPr="00727791">
        <w:rPr>
          <w:sz w:val="26"/>
          <w:szCs w:val="26"/>
        </w:rPr>
        <w:lastRenderedPageBreak/>
        <w:t>В отчётном году проведена следующая работа.</w:t>
      </w:r>
    </w:p>
    <w:p w:rsidR="00727791" w:rsidRPr="00727791" w:rsidRDefault="00727791" w:rsidP="00727791">
      <w:pPr>
        <w:ind w:right="-138" w:firstLine="708"/>
        <w:jc w:val="both"/>
        <w:rPr>
          <w:sz w:val="26"/>
          <w:szCs w:val="26"/>
        </w:rPr>
      </w:pPr>
      <w:proofErr w:type="gramStart"/>
      <w:r w:rsidRPr="00727791">
        <w:rPr>
          <w:sz w:val="26"/>
          <w:szCs w:val="26"/>
        </w:rPr>
        <w:t>Изготовлена техническая документация на 31 объект недвижимого имущества;</w:t>
      </w:r>
      <w:r w:rsidRPr="00727791">
        <w:rPr>
          <w:bCs/>
          <w:sz w:val="26"/>
          <w:szCs w:val="26"/>
        </w:rPr>
        <w:t>9</w:t>
      </w:r>
      <w:r w:rsidRPr="00727791">
        <w:rPr>
          <w:sz w:val="26"/>
          <w:szCs w:val="26"/>
        </w:rPr>
        <w:t xml:space="preserve">актов обследования объектов недвижимого имущества, прекративших свое существование; </w:t>
      </w:r>
      <w:r w:rsidRPr="00727791">
        <w:rPr>
          <w:bCs/>
          <w:sz w:val="26"/>
          <w:szCs w:val="26"/>
        </w:rPr>
        <w:t>3</w:t>
      </w:r>
      <w:r w:rsidRPr="00727791">
        <w:rPr>
          <w:sz w:val="26"/>
          <w:szCs w:val="26"/>
        </w:rPr>
        <w:t xml:space="preserve"> экспертных заключения о признании многоквартирных домов аварийными и подлежащими сносу; отчеты об оценке рыночной стоимости в отношении </w:t>
      </w:r>
      <w:r w:rsidRPr="00727791">
        <w:rPr>
          <w:bCs/>
          <w:sz w:val="26"/>
          <w:szCs w:val="26"/>
        </w:rPr>
        <w:t>17</w:t>
      </w:r>
      <w:r w:rsidRPr="00727791">
        <w:rPr>
          <w:sz w:val="26"/>
          <w:szCs w:val="26"/>
        </w:rPr>
        <w:t xml:space="preserve"> объектов недвижимого имущества, включенных в план (программу) приватизации муниципального имущества городского округа Спасск-Дальний на 2022 год;</w:t>
      </w:r>
      <w:proofErr w:type="gramEnd"/>
      <w:r w:rsidRPr="00727791">
        <w:rPr>
          <w:sz w:val="26"/>
          <w:szCs w:val="26"/>
        </w:rPr>
        <w:t xml:space="preserve"> отчеты об оценке рыночной стоимости права пользования в отношении </w:t>
      </w:r>
      <w:r w:rsidRPr="00727791">
        <w:rPr>
          <w:bCs/>
          <w:sz w:val="26"/>
          <w:szCs w:val="26"/>
        </w:rPr>
        <w:t>2</w:t>
      </w:r>
      <w:r w:rsidRPr="00727791">
        <w:rPr>
          <w:sz w:val="26"/>
          <w:szCs w:val="26"/>
        </w:rPr>
        <w:t xml:space="preserve"> объектов недвижимого имущества и </w:t>
      </w:r>
      <w:r w:rsidRPr="00727791">
        <w:rPr>
          <w:bCs/>
          <w:sz w:val="26"/>
          <w:szCs w:val="26"/>
        </w:rPr>
        <w:t>38</w:t>
      </w:r>
      <w:r w:rsidRPr="00727791">
        <w:rPr>
          <w:sz w:val="26"/>
          <w:szCs w:val="26"/>
        </w:rPr>
        <w:t xml:space="preserve"> опор уличного освещения. </w:t>
      </w:r>
    </w:p>
    <w:p w:rsidR="00727791" w:rsidRPr="00727791" w:rsidRDefault="00727791" w:rsidP="00727791">
      <w:pPr>
        <w:pStyle w:val="15"/>
        <w:shd w:val="clear" w:color="auto" w:fill="FFFFFF" w:themeFill="background1"/>
        <w:spacing w:line="240" w:lineRule="auto"/>
        <w:ind w:left="0" w:firstLine="708"/>
        <w:jc w:val="both"/>
        <w:rPr>
          <w:szCs w:val="26"/>
        </w:rPr>
      </w:pPr>
      <w:r w:rsidRPr="00727791">
        <w:rPr>
          <w:szCs w:val="26"/>
        </w:rPr>
        <w:t>Осуществлена государственная регистрация:</w:t>
      </w:r>
    </w:p>
    <w:p w:rsidR="00727791" w:rsidRPr="00727791" w:rsidRDefault="00727791" w:rsidP="00727791">
      <w:pPr>
        <w:ind w:firstLine="709"/>
        <w:jc w:val="both"/>
        <w:rPr>
          <w:sz w:val="26"/>
          <w:szCs w:val="26"/>
        </w:rPr>
      </w:pPr>
      <w:r w:rsidRPr="00727791">
        <w:rPr>
          <w:sz w:val="26"/>
          <w:szCs w:val="26"/>
        </w:rPr>
        <w:t>- 4 договоров купли-продажи муниципального имущества;</w:t>
      </w:r>
    </w:p>
    <w:p w:rsidR="00727791" w:rsidRPr="00727791" w:rsidRDefault="00727791" w:rsidP="00727791">
      <w:pPr>
        <w:ind w:firstLine="709"/>
        <w:jc w:val="both"/>
        <w:rPr>
          <w:sz w:val="26"/>
          <w:szCs w:val="26"/>
        </w:rPr>
      </w:pPr>
      <w:r w:rsidRPr="00727791">
        <w:rPr>
          <w:sz w:val="26"/>
          <w:szCs w:val="26"/>
        </w:rPr>
        <w:t>- 76 договоров на передачу жилых помещений в собственность граждан.</w:t>
      </w:r>
    </w:p>
    <w:p w:rsidR="00727791" w:rsidRPr="00727791" w:rsidRDefault="00727791" w:rsidP="00727791">
      <w:pPr>
        <w:shd w:val="clear" w:color="auto" w:fill="FFFFFF"/>
        <w:ind w:firstLine="708"/>
        <w:jc w:val="both"/>
        <w:rPr>
          <w:sz w:val="26"/>
          <w:szCs w:val="26"/>
        </w:rPr>
      </w:pPr>
      <w:r w:rsidRPr="00727791">
        <w:rPr>
          <w:sz w:val="26"/>
          <w:szCs w:val="26"/>
        </w:rPr>
        <w:t xml:space="preserve">Приняты в муниципальную собственность городского округа Спасск-Дальний из федеральной собственности </w:t>
      </w:r>
      <w:r w:rsidRPr="00727791">
        <w:rPr>
          <w:bCs/>
          <w:sz w:val="26"/>
          <w:szCs w:val="26"/>
        </w:rPr>
        <w:t>2</w:t>
      </w:r>
      <w:r w:rsidRPr="00727791">
        <w:rPr>
          <w:sz w:val="26"/>
          <w:szCs w:val="26"/>
        </w:rPr>
        <w:t xml:space="preserve">объекта недвижимости, из собственности Приморского края </w:t>
      </w:r>
      <w:r w:rsidRPr="00727791">
        <w:rPr>
          <w:bCs/>
          <w:sz w:val="26"/>
          <w:szCs w:val="26"/>
        </w:rPr>
        <w:t>1</w:t>
      </w:r>
      <w:r w:rsidRPr="00727791">
        <w:rPr>
          <w:sz w:val="26"/>
          <w:szCs w:val="26"/>
        </w:rPr>
        <w:t xml:space="preserve">нежилое помещение и </w:t>
      </w:r>
      <w:r w:rsidRPr="00727791">
        <w:rPr>
          <w:bCs/>
          <w:sz w:val="26"/>
          <w:szCs w:val="26"/>
        </w:rPr>
        <w:t>3</w:t>
      </w:r>
      <w:r w:rsidRPr="00727791">
        <w:rPr>
          <w:sz w:val="26"/>
          <w:szCs w:val="26"/>
        </w:rPr>
        <w:t xml:space="preserve"> </w:t>
      </w:r>
      <w:proofErr w:type="gramStart"/>
      <w:r w:rsidRPr="00727791">
        <w:rPr>
          <w:sz w:val="26"/>
          <w:szCs w:val="26"/>
        </w:rPr>
        <w:t>жилых</w:t>
      </w:r>
      <w:proofErr w:type="gramEnd"/>
      <w:r w:rsidRPr="00727791">
        <w:rPr>
          <w:sz w:val="26"/>
          <w:szCs w:val="26"/>
        </w:rPr>
        <w:t xml:space="preserve"> помещения (выморочное недвижимое имущество). Мемориальный комплекс «Аллея летчиков» поставлен на учет в </w:t>
      </w:r>
      <w:proofErr w:type="spellStart"/>
      <w:r w:rsidRPr="00727791">
        <w:rPr>
          <w:sz w:val="26"/>
          <w:szCs w:val="26"/>
        </w:rPr>
        <w:t>Росреестр</w:t>
      </w:r>
      <w:proofErr w:type="spellEnd"/>
      <w:r w:rsidRPr="00727791">
        <w:rPr>
          <w:sz w:val="26"/>
          <w:szCs w:val="26"/>
        </w:rPr>
        <w:t xml:space="preserve"> как бесхозяйный. </w:t>
      </w:r>
    </w:p>
    <w:p w:rsidR="00727791" w:rsidRPr="00727791" w:rsidRDefault="00727791" w:rsidP="00727791">
      <w:pPr>
        <w:ind w:firstLine="708"/>
        <w:jc w:val="both"/>
        <w:rPr>
          <w:iCs/>
          <w:sz w:val="26"/>
          <w:szCs w:val="26"/>
        </w:rPr>
      </w:pPr>
      <w:r w:rsidRPr="00727791">
        <w:rPr>
          <w:iCs/>
          <w:sz w:val="26"/>
          <w:szCs w:val="26"/>
        </w:rPr>
        <w:t>Муниципальное имущество, не участвующее в хозяйственной деятельности муниципальных предприятий и учреждений, в целях его рационального использования сдаётся в аренду.</w:t>
      </w:r>
    </w:p>
    <w:p w:rsidR="00727791" w:rsidRPr="00727791" w:rsidRDefault="00727791" w:rsidP="00727791">
      <w:pPr>
        <w:shd w:val="clear" w:color="auto" w:fill="FFFFFF"/>
        <w:ind w:firstLine="708"/>
        <w:jc w:val="both"/>
        <w:rPr>
          <w:sz w:val="26"/>
          <w:szCs w:val="26"/>
        </w:rPr>
      </w:pPr>
      <w:r w:rsidRPr="00727791">
        <w:rPr>
          <w:sz w:val="26"/>
          <w:szCs w:val="26"/>
        </w:rPr>
        <w:t xml:space="preserve">Проведен 1 конкурс на право заключения договора аренды в отношении </w:t>
      </w:r>
      <w:r w:rsidRPr="00727791">
        <w:rPr>
          <w:sz w:val="26"/>
          <w:szCs w:val="26"/>
        </w:rPr>
        <w:br/>
      </w:r>
      <w:r w:rsidRPr="00727791">
        <w:rPr>
          <w:bCs/>
          <w:sz w:val="26"/>
          <w:szCs w:val="26"/>
        </w:rPr>
        <w:t xml:space="preserve">2 </w:t>
      </w:r>
      <w:r w:rsidRPr="00727791">
        <w:rPr>
          <w:sz w:val="26"/>
          <w:szCs w:val="26"/>
        </w:rPr>
        <w:t>нежилых помещений.</w:t>
      </w:r>
    </w:p>
    <w:p w:rsidR="00727791" w:rsidRPr="00727791" w:rsidRDefault="00727791" w:rsidP="00727791">
      <w:pPr>
        <w:ind w:firstLine="720"/>
        <w:jc w:val="both"/>
        <w:rPr>
          <w:sz w:val="26"/>
          <w:szCs w:val="26"/>
        </w:rPr>
      </w:pPr>
      <w:r w:rsidRPr="00727791">
        <w:rPr>
          <w:sz w:val="26"/>
          <w:szCs w:val="26"/>
        </w:rPr>
        <w:t>Выдано 8 разрешений на размещение наружной рекламы на территории городского округа Спасск - Дальний.</w:t>
      </w:r>
    </w:p>
    <w:p w:rsidR="00727791" w:rsidRPr="00727791" w:rsidRDefault="00727791" w:rsidP="00727791">
      <w:pPr>
        <w:shd w:val="clear" w:color="auto" w:fill="FFFFFF"/>
        <w:ind w:firstLine="708"/>
        <w:jc w:val="both"/>
        <w:rPr>
          <w:sz w:val="26"/>
          <w:szCs w:val="26"/>
        </w:rPr>
      </w:pPr>
      <w:r w:rsidRPr="00727791">
        <w:rPr>
          <w:sz w:val="26"/>
          <w:szCs w:val="26"/>
        </w:rPr>
        <w:t>Осуществляется имущественная поддержка субъектов малого и среднего предпринимательства в виде передачи муниципального имущества во владение и (или) в пользование на долгосрочной основе (в том числе на льготных условиях).</w:t>
      </w:r>
    </w:p>
    <w:p w:rsidR="00727791" w:rsidRPr="00727791" w:rsidRDefault="00727791" w:rsidP="00727791">
      <w:pPr>
        <w:shd w:val="clear" w:color="auto" w:fill="FFFFFF"/>
        <w:ind w:firstLine="708"/>
        <w:jc w:val="both"/>
        <w:rPr>
          <w:sz w:val="26"/>
          <w:szCs w:val="26"/>
        </w:rPr>
      </w:pPr>
      <w:proofErr w:type="gramStart"/>
      <w:r w:rsidRPr="00727791">
        <w:rPr>
          <w:sz w:val="26"/>
          <w:szCs w:val="26"/>
        </w:rPr>
        <w:t>Перечень муниципального имущества городского округа Спасск-Дальний, свободного от прав третьих лиц, предназначенного для предоставления его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дополнен 3 объектами недвижимого имущества и в настоящее время в него включено 23 объекта недвижимого имущества, в том числе 7 земельных участков</w:t>
      </w:r>
      <w:proofErr w:type="gramEnd"/>
      <w:r w:rsidRPr="00727791">
        <w:rPr>
          <w:sz w:val="26"/>
          <w:szCs w:val="26"/>
        </w:rPr>
        <w:t xml:space="preserve">. Из них субъектам МСП и </w:t>
      </w:r>
      <w:proofErr w:type="spellStart"/>
      <w:r w:rsidRPr="00727791">
        <w:rPr>
          <w:sz w:val="26"/>
          <w:szCs w:val="26"/>
        </w:rPr>
        <w:t>самозанятым</w:t>
      </w:r>
      <w:proofErr w:type="spellEnd"/>
      <w:r w:rsidRPr="00727791">
        <w:rPr>
          <w:sz w:val="26"/>
          <w:szCs w:val="26"/>
        </w:rPr>
        <w:t xml:space="preserve"> гражданам по состоянию на 01 января 2023 года в аренду передано 12 объектов недвижимого имущества (здания, помещения, движимое имущество).</w:t>
      </w:r>
    </w:p>
    <w:p w:rsidR="00727791" w:rsidRPr="00727791" w:rsidRDefault="00727791" w:rsidP="00727791">
      <w:pPr>
        <w:ind w:firstLine="708"/>
        <w:jc w:val="both"/>
        <w:rPr>
          <w:sz w:val="26"/>
          <w:szCs w:val="26"/>
        </w:rPr>
      </w:pPr>
      <w:r w:rsidRPr="00727791">
        <w:rPr>
          <w:sz w:val="26"/>
          <w:szCs w:val="26"/>
        </w:rPr>
        <w:t xml:space="preserve">В рамках реализации Федерального Закона от 21 декабря 2002 № 178-ФЗ «О приватизации государственного и муниципального имущества в Российской Федерации» в программу приватизации муниципального имущества на </w:t>
      </w:r>
      <w:r w:rsidRPr="00727791">
        <w:rPr>
          <w:sz w:val="26"/>
          <w:szCs w:val="26"/>
        </w:rPr>
        <w:br/>
        <w:t xml:space="preserve">2022 год включено 18 объектов муниципальной собственности, свободных от прав третьих лиц. Проведена оценка в отношении 17 объектов недвижимости, включенных в план приватизации. Объявлено о проведении 9 электронных торгов в отношении 14 объектов. За отчетный период реализовано 5 объектов. </w:t>
      </w:r>
    </w:p>
    <w:p w:rsidR="00727791" w:rsidRPr="00727791" w:rsidRDefault="00727791" w:rsidP="00727791">
      <w:pPr>
        <w:ind w:firstLine="720"/>
        <w:jc w:val="both"/>
        <w:rPr>
          <w:sz w:val="26"/>
          <w:szCs w:val="26"/>
        </w:rPr>
      </w:pPr>
      <w:r w:rsidRPr="00727791">
        <w:rPr>
          <w:color w:val="000000"/>
          <w:sz w:val="26"/>
          <w:szCs w:val="26"/>
        </w:rPr>
        <w:t>Общая сумма, поступившая в бюджет городского округа Спасск-Дальний от продажи муниципального имущества в 2022 году, составила 850,1 тыс</w:t>
      </w:r>
      <w:proofErr w:type="gramStart"/>
      <w:r w:rsidRPr="00727791">
        <w:rPr>
          <w:color w:val="000000"/>
          <w:sz w:val="26"/>
          <w:szCs w:val="26"/>
        </w:rPr>
        <w:t>.р</w:t>
      </w:r>
      <w:proofErr w:type="gramEnd"/>
      <w:r w:rsidRPr="00727791">
        <w:rPr>
          <w:color w:val="000000"/>
          <w:sz w:val="26"/>
          <w:szCs w:val="26"/>
        </w:rPr>
        <w:t>уб.</w:t>
      </w:r>
    </w:p>
    <w:p w:rsidR="00727791" w:rsidRPr="00727791" w:rsidRDefault="00727791" w:rsidP="00727791">
      <w:pPr>
        <w:shd w:val="clear" w:color="auto" w:fill="FFFFFF" w:themeFill="background1"/>
        <w:ind w:firstLine="708"/>
        <w:jc w:val="both"/>
        <w:rPr>
          <w:sz w:val="26"/>
          <w:szCs w:val="26"/>
        </w:rPr>
      </w:pPr>
      <w:r w:rsidRPr="00727791">
        <w:rPr>
          <w:sz w:val="26"/>
          <w:szCs w:val="26"/>
        </w:rPr>
        <w:lastRenderedPageBreak/>
        <w:t xml:space="preserve">Заключено 8 договоров социального найма жилых помещений, </w:t>
      </w:r>
      <w:r w:rsidRPr="00727791">
        <w:rPr>
          <w:sz w:val="26"/>
          <w:szCs w:val="26"/>
        </w:rPr>
        <w:br/>
        <w:t>82 дополнительных соглашения к договорам социального найма жилых помещений.</w:t>
      </w:r>
    </w:p>
    <w:p w:rsidR="00727791" w:rsidRPr="00727791" w:rsidRDefault="00727791" w:rsidP="00727791">
      <w:pPr>
        <w:shd w:val="clear" w:color="auto" w:fill="FFFFFF" w:themeFill="background1"/>
        <w:ind w:firstLine="708"/>
        <w:jc w:val="both"/>
        <w:rPr>
          <w:sz w:val="26"/>
          <w:szCs w:val="26"/>
        </w:rPr>
      </w:pPr>
      <w:r w:rsidRPr="00727791">
        <w:rPr>
          <w:sz w:val="26"/>
          <w:szCs w:val="26"/>
        </w:rPr>
        <w:t>Оформлена приватизация 71 муниципального жилого помещения, общей площадью 2989,6 кв.м.</w:t>
      </w:r>
    </w:p>
    <w:p w:rsidR="00727791" w:rsidRPr="00727791" w:rsidRDefault="00727791" w:rsidP="00727791">
      <w:pPr>
        <w:ind w:firstLine="709"/>
        <w:jc w:val="both"/>
        <w:rPr>
          <w:sz w:val="26"/>
          <w:szCs w:val="26"/>
          <w:shd w:val="clear" w:color="auto" w:fill="FFFFFF"/>
        </w:rPr>
      </w:pPr>
      <w:r w:rsidRPr="00727791">
        <w:rPr>
          <w:sz w:val="26"/>
          <w:szCs w:val="26"/>
          <w:shd w:val="clear" w:color="auto" w:fill="FFFFFF"/>
        </w:rPr>
        <w:t>Проведены мероприятия, направленные на выявление правообладателей ранее учтённых объектов недвижимости:</w:t>
      </w:r>
    </w:p>
    <w:p w:rsidR="00727791" w:rsidRPr="00727791" w:rsidRDefault="00727791" w:rsidP="00727791">
      <w:pPr>
        <w:ind w:firstLine="708"/>
        <w:jc w:val="both"/>
        <w:rPr>
          <w:sz w:val="26"/>
          <w:szCs w:val="26"/>
        </w:rPr>
      </w:pPr>
      <w:r w:rsidRPr="00727791">
        <w:rPr>
          <w:sz w:val="26"/>
          <w:szCs w:val="26"/>
        </w:rPr>
        <w:t xml:space="preserve">- снято с государственного кадастрового учета </w:t>
      </w:r>
      <w:r w:rsidRPr="00727791">
        <w:rPr>
          <w:bCs/>
          <w:sz w:val="26"/>
          <w:szCs w:val="26"/>
        </w:rPr>
        <w:t>1317</w:t>
      </w:r>
      <w:r w:rsidRPr="00727791">
        <w:rPr>
          <w:sz w:val="26"/>
          <w:szCs w:val="26"/>
        </w:rPr>
        <w:t xml:space="preserve"> объектов недвижимого имущества, которые прекратили свое существование, либо имели дублирующие кадастровые номера;</w:t>
      </w:r>
    </w:p>
    <w:p w:rsidR="00727791" w:rsidRPr="00727791" w:rsidRDefault="00727791" w:rsidP="00727791">
      <w:pPr>
        <w:ind w:firstLine="708"/>
        <w:jc w:val="both"/>
        <w:rPr>
          <w:sz w:val="26"/>
          <w:szCs w:val="26"/>
        </w:rPr>
      </w:pPr>
      <w:r w:rsidRPr="00727791">
        <w:rPr>
          <w:sz w:val="26"/>
          <w:szCs w:val="26"/>
        </w:rPr>
        <w:t xml:space="preserve">- в отношении </w:t>
      </w:r>
      <w:r w:rsidRPr="00727791">
        <w:rPr>
          <w:bCs/>
          <w:sz w:val="26"/>
          <w:szCs w:val="26"/>
        </w:rPr>
        <w:t>1627</w:t>
      </w:r>
      <w:r w:rsidRPr="00727791">
        <w:rPr>
          <w:sz w:val="26"/>
          <w:szCs w:val="26"/>
        </w:rPr>
        <w:t xml:space="preserve"> объектов недвижимости выявлены правообладатели, право собственности зарегистрировано в </w:t>
      </w:r>
      <w:r w:rsidRPr="00727791">
        <w:rPr>
          <w:sz w:val="26"/>
          <w:szCs w:val="26"/>
          <w:shd w:val="clear" w:color="auto" w:fill="FFFFFF"/>
        </w:rPr>
        <w:t>Едином государственном реестре недвижимости</w:t>
      </w:r>
      <w:r w:rsidRPr="00727791">
        <w:rPr>
          <w:sz w:val="26"/>
          <w:szCs w:val="26"/>
        </w:rPr>
        <w:t>;</w:t>
      </w:r>
    </w:p>
    <w:p w:rsidR="00727791" w:rsidRPr="00727791" w:rsidRDefault="00727791" w:rsidP="00727791">
      <w:pPr>
        <w:shd w:val="clear" w:color="auto" w:fill="FFFFFF"/>
        <w:ind w:firstLine="708"/>
        <w:jc w:val="both"/>
        <w:rPr>
          <w:sz w:val="26"/>
          <w:szCs w:val="26"/>
        </w:rPr>
      </w:pPr>
      <w:r w:rsidRPr="00727791">
        <w:rPr>
          <w:sz w:val="26"/>
          <w:szCs w:val="26"/>
        </w:rPr>
        <w:t xml:space="preserve">- в отношении </w:t>
      </w:r>
      <w:r w:rsidRPr="00727791">
        <w:rPr>
          <w:bCs/>
          <w:sz w:val="26"/>
          <w:szCs w:val="26"/>
        </w:rPr>
        <w:t>49</w:t>
      </w:r>
      <w:r w:rsidRPr="00727791">
        <w:rPr>
          <w:sz w:val="26"/>
          <w:szCs w:val="26"/>
        </w:rPr>
        <w:t xml:space="preserve"> объекта недвижимости выявлены правообладатели, сведения о которых внесены в ЕГРН.</w:t>
      </w:r>
    </w:p>
    <w:p w:rsidR="00727791" w:rsidRPr="00727791" w:rsidRDefault="00727791" w:rsidP="00727791">
      <w:pPr>
        <w:shd w:val="clear" w:color="auto" w:fill="FFFFFF" w:themeFill="background1"/>
        <w:ind w:firstLine="708"/>
        <w:jc w:val="both"/>
        <w:rPr>
          <w:sz w:val="26"/>
          <w:szCs w:val="26"/>
        </w:rPr>
      </w:pPr>
      <w:r w:rsidRPr="00727791">
        <w:rPr>
          <w:sz w:val="26"/>
          <w:szCs w:val="26"/>
        </w:rPr>
        <w:t xml:space="preserve">В течение года велась </w:t>
      </w:r>
      <w:proofErr w:type="spellStart"/>
      <w:r w:rsidRPr="00727791">
        <w:rPr>
          <w:sz w:val="26"/>
          <w:szCs w:val="26"/>
        </w:rPr>
        <w:t>претензионно</w:t>
      </w:r>
      <w:proofErr w:type="spellEnd"/>
      <w:r w:rsidRPr="00727791">
        <w:rPr>
          <w:sz w:val="26"/>
          <w:szCs w:val="26"/>
        </w:rPr>
        <w:t xml:space="preserve"> – исковая работа, в результате которой в бюджет городского округа Спасск-Дальний поступили доходы по исполнительным листам в сумме 479,9 тыс. руб.(137,7 % к 2021 году).</w:t>
      </w:r>
    </w:p>
    <w:p w:rsidR="00727791" w:rsidRPr="00727791" w:rsidRDefault="00727791" w:rsidP="00727791">
      <w:pPr>
        <w:shd w:val="clear" w:color="auto" w:fill="FFFFFF" w:themeFill="background1"/>
        <w:ind w:firstLine="708"/>
        <w:jc w:val="both"/>
        <w:rPr>
          <w:color w:val="FF0000"/>
          <w:sz w:val="26"/>
          <w:szCs w:val="26"/>
        </w:rPr>
      </w:pPr>
    </w:p>
    <w:p w:rsidR="00727791" w:rsidRPr="00727791" w:rsidRDefault="00727791" w:rsidP="00727791">
      <w:pPr>
        <w:ind w:firstLine="709"/>
        <w:jc w:val="both"/>
        <w:rPr>
          <w:i/>
          <w:iCs/>
          <w:sz w:val="26"/>
          <w:szCs w:val="26"/>
        </w:rPr>
      </w:pPr>
      <w:r w:rsidRPr="00727791">
        <w:rPr>
          <w:i/>
          <w:iCs/>
          <w:sz w:val="26"/>
          <w:szCs w:val="26"/>
        </w:rPr>
        <w:t>Земельные отношения</w:t>
      </w:r>
    </w:p>
    <w:p w:rsidR="00727791" w:rsidRPr="00727791" w:rsidRDefault="00727791" w:rsidP="00727791">
      <w:pPr>
        <w:ind w:firstLine="709"/>
        <w:jc w:val="both"/>
        <w:rPr>
          <w:sz w:val="26"/>
          <w:szCs w:val="26"/>
        </w:rPr>
      </w:pPr>
      <w:r w:rsidRPr="00727791">
        <w:rPr>
          <w:sz w:val="26"/>
          <w:szCs w:val="26"/>
        </w:rPr>
        <w:t xml:space="preserve">Земельный фонд городского округа </w:t>
      </w:r>
      <w:proofErr w:type="spellStart"/>
      <w:r w:rsidRPr="00727791">
        <w:rPr>
          <w:sz w:val="26"/>
          <w:szCs w:val="26"/>
        </w:rPr>
        <w:t>Спасск-Дальнийсоставляет</w:t>
      </w:r>
      <w:proofErr w:type="spellEnd"/>
      <w:r w:rsidRPr="00727791">
        <w:rPr>
          <w:sz w:val="26"/>
          <w:szCs w:val="26"/>
        </w:rPr>
        <w:br/>
        <w:t xml:space="preserve">4337,4 га земли, из них в собственности граждан и юридических лиц находится 559,4 га земли, в постоянном (бессрочном) пользовании – 464,3 га, в аренде –335,9 га. </w:t>
      </w:r>
    </w:p>
    <w:p w:rsidR="00727791" w:rsidRPr="00727791" w:rsidRDefault="00727791" w:rsidP="00727791">
      <w:pPr>
        <w:ind w:firstLine="708"/>
        <w:jc w:val="both"/>
        <w:rPr>
          <w:color w:val="FF0000"/>
          <w:sz w:val="26"/>
          <w:szCs w:val="26"/>
        </w:rPr>
      </w:pPr>
      <w:r w:rsidRPr="00727791">
        <w:rPr>
          <w:sz w:val="26"/>
          <w:szCs w:val="26"/>
        </w:rPr>
        <w:t xml:space="preserve">В 2022 году передан в собственность граждан и юридических лиц </w:t>
      </w:r>
      <w:r w:rsidRPr="00727791">
        <w:rPr>
          <w:sz w:val="26"/>
          <w:szCs w:val="26"/>
        </w:rPr>
        <w:br/>
        <w:t xml:space="preserve">201 </w:t>
      </w:r>
      <w:proofErr w:type="spellStart"/>
      <w:r w:rsidRPr="00727791">
        <w:rPr>
          <w:sz w:val="26"/>
          <w:szCs w:val="26"/>
        </w:rPr>
        <w:t>земельныйучасток</w:t>
      </w:r>
      <w:proofErr w:type="spellEnd"/>
      <w:r w:rsidRPr="00727791">
        <w:rPr>
          <w:sz w:val="26"/>
          <w:szCs w:val="26"/>
        </w:rPr>
        <w:t xml:space="preserve"> общей площадью 7,3 </w:t>
      </w:r>
      <w:proofErr w:type="spellStart"/>
      <w:r w:rsidRPr="00727791">
        <w:rPr>
          <w:sz w:val="26"/>
          <w:szCs w:val="26"/>
        </w:rPr>
        <w:t>га</w:t>
      </w:r>
      <w:proofErr w:type="gramStart"/>
      <w:r w:rsidRPr="00727791">
        <w:rPr>
          <w:sz w:val="26"/>
          <w:szCs w:val="26"/>
        </w:rPr>
        <w:t>.О</w:t>
      </w:r>
      <w:proofErr w:type="gramEnd"/>
      <w:r w:rsidRPr="00727791">
        <w:rPr>
          <w:sz w:val="26"/>
          <w:szCs w:val="26"/>
        </w:rPr>
        <w:t>формлено</w:t>
      </w:r>
      <w:proofErr w:type="spellEnd"/>
      <w:r w:rsidRPr="00727791">
        <w:rPr>
          <w:sz w:val="26"/>
          <w:szCs w:val="26"/>
        </w:rPr>
        <w:t xml:space="preserve"> и зарегистрировано в Управлении </w:t>
      </w:r>
      <w:proofErr w:type="spellStart"/>
      <w:r w:rsidRPr="00727791">
        <w:rPr>
          <w:sz w:val="26"/>
          <w:szCs w:val="26"/>
        </w:rPr>
        <w:t>Росреестра</w:t>
      </w:r>
      <w:proofErr w:type="spellEnd"/>
      <w:r w:rsidRPr="00727791">
        <w:rPr>
          <w:sz w:val="26"/>
          <w:szCs w:val="26"/>
        </w:rPr>
        <w:t xml:space="preserve"> по Приморскому краю 66 договоров купли-продажи, </w:t>
      </w:r>
      <w:r w:rsidRPr="00727791">
        <w:rPr>
          <w:sz w:val="26"/>
          <w:szCs w:val="26"/>
        </w:rPr>
        <w:br/>
        <w:t>131 передаточный акт на земельный участок, 4 соглашения о перераспределении земельных участков.</w:t>
      </w:r>
    </w:p>
    <w:p w:rsidR="00727791" w:rsidRPr="00727791" w:rsidRDefault="00727791" w:rsidP="00727791">
      <w:pPr>
        <w:ind w:firstLine="708"/>
        <w:jc w:val="both"/>
        <w:rPr>
          <w:sz w:val="26"/>
          <w:szCs w:val="26"/>
        </w:rPr>
      </w:pPr>
      <w:r w:rsidRPr="00727791">
        <w:rPr>
          <w:sz w:val="26"/>
          <w:szCs w:val="26"/>
        </w:rPr>
        <w:t>Предоставлено в постоянное бессрочное пользование 6 земельных участка площадью 5,7 га.</w:t>
      </w:r>
    </w:p>
    <w:p w:rsidR="00727791" w:rsidRPr="00727791" w:rsidRDefault="00727791" w:rsidP="00727791">
      <w:pPr>
        <w:ind w:firstLine="708"/>
        <w:jc w:val="both"/>
        <w:rPr>
          <w:color w:val="FF0000"/>
          <w:sz w:val="26"/>
          <w:szCs w:val="26"/>
        </w:rPr>
      </w:pPr>
      <w:r w:rsidRPr="00727791">
        <w:rPr>
          <w:sz w:val="26"/>
          <w:szCs w:val="26"/>
        </w:rPr>
        <w:t>В аренду гражданам и юридическим лицам предоставлено62 земельных участка общей площадью 23,0 га, их них:</w:t>
      </w:r>
    </w:p>
    <w:p w:rsidR="00727791" w:rsidRPr="00727791" w:rsidRDefault="00727791" w:rsidP="00727791">
      <w:pPr>
        <w:pStyle w:val="af3"/>
        <w:ind w:right="-2" w:firstLine="709"/>
        <w:rPr>
          <w:sz w:val="26"/>
          <w:szCs w:val="26"/>
        </w:rPr>
      </w:pPr>
      <w:r w:rsidRPr="00727791">
        <w:rPr>
          <w:sz w:val="26"/>
          <w:szCs w:val="26"/>
        </w:rPr>
        <w:t>- 2 земельных участка площадью 5,2 га резиденту свободного порта Владивосток ООО «</w:t>
      </w:r>
      <w:proofErr w:type="spellStart"/>
      <w:r w:rsidRPr="00727791">
        <w:rPr>
          <w:sz w:val="26"/>
          <w:szCs w:val="26"/>
        </w:rPr>
        <w:t>Форест</w:t>
      </w:r>
      <w:proofErr w:type="spellEnd"/>
      <w:r w:rsidRPr="00727791">
        <w:rPr>
          <w:sz w:val="26"/>
          <w:szCs w:val="26"/>
        </w:rPr>
        <w:t xml:space="preserve"> Гранд»; </w:t>
      </w:r>
    </w:p>
    <w:p w:rsidR="00727791" w:rsidRPr="00727791" w:rsidRDefault="00727791" w:rsidP="00727791">
      <w:pPr>
        <w:ind w:firstLine="708"/>
        <w:jc w:val="both"/>
        <w:rPr>
          <w:sz w:val="26"/>
          <w:szCs w:val="26"/>
        </w:rPr>
      </w:pPr>
      <w:r w:rsidRPr="00727791">
        <w:rPr>
          <w:sz w:val="26"/>
          <w:szCs w:val="26"/>
        </w:rPr>
        <w:t xml:space="preserve">- 2 земельных участка площадью 0,54 га в целях осуществления деятельности по производству продукции, необходимой для обеспечения </w:t>
      </w:r>
      <w:proofErr w:type="spellStart"/>
      <w:r w:rsidRPr="00727791">
        <w:rPr>
          <w:sz w:val="26"/>
          <w:szCs w:val="26"/>
        </w:rPr>
        <w:t>импортозамещения</w:t>
      </w:r>
      <w:proofErr w:type="spellEnd"/>
      <w:r w:rsidRPr="00727791">
        <w:rPr>
          <w:sz w:val="26"/>
          <w:szCs w:val="26"/>
        </w:rPr>
        <w:t xml:space="preserve">. </w:t>
      </w:r>
    </w:p>
    <w:p w:rsidR="00727791" w:rsidRPr="00727791" w:rsidRDefault="00727791" w:rsidP="00727791">
      <w:pPr>
        <w:pStyle w:val="af3"/>
        <w:ind w:left="-142" w:right="-2" w:firstLine="850"/>
        <w:rPr>
          <w:sz w:val="26"/>
          <w:szCs w:val="26"/>
        </w:rPr>
      </w:pPr>
      <w:r w:rsidRPr="00727791">
        <w:rPr>
          <w:sz w:val="26"/>
          <w:szCs w:val="26"/>
        </w:rPr>
        <w:t xml:space="preserve">Зарегистрировано62 договора аренды земельных участков. </w:t>
      </w:r>
      <w:proofErr w:type="gramStart"/>
      <w:r w:rsidRPr="00727791">
        <w:rPr>
          <w:sz w:val="26"/>
          <w:szCs w:val="26"/>
        </w:rPr>
        <w:t>Подготовлено и зарегистрировано</w:t>
      </w:r>
      <w:proofErr w:type="gramEnd"/>
      <w:r w:rsidRPr="00727791">
        <w:rPr>
          <w:sz w:val="26"/>
          <w:szCs w:val="26"/>
        </w:rPr>
        <w:t xml:space="preserve"> в Управлении </w:t>
      </w:r>
      <w:proofErr w:type="spellStart"/>
      <w:r w:rsidRPr="00727791">
        <w:rPr>
          <w:sz w:val="26"/>
          <w:szCs w:val="26"/>
        </w:rPr>
        <w:t>Росреестра</w:t>
      </w:r>
      <w:proofErr w:type="spellEnd"/>
      <w:r w:rsidRPr="00727791">
        <w:rPr>
          <w:sz w:val="26"/>
          <w:szCs w:val="26"/>
        </w:rPr>
        <w:t xml:space="preserve"> по Приморскому краю </w:t>
      </w:r>
      <w:r w:rsidRPr="00727791">
        <w:rPr>
          <w:sz w:val="26"/>
          <w:szCs w:val="26"/>
        </w:rPr>
        <w:br/>
        <w:t>17 дополнительных соглашений к договорам аренды земельных участков.</w:t>
      </w:r>
    </w:p>
    <w:p w:rsidR="00727791" w:rsidRPr="00727791" w:rsidRDefault="00727791" w:rsidP="00727791">
      <w:pPr>
        <w:pStyle w:val="af3"/>
        <w:ind w:left="-142" w:right="-2" w:firstLine="850"/>
        <w:rPr>
          <w:sz w:val="26"/>
          <w:szCs w:val="26"/>
        </w:rPr>
      </w:pPr>
      <w:r w:rsidRPr="00727791">
        <w:rPr>
          <w:sz w:val="26"/>
          <w:szCs w:val="26"/>
        </w:rPr>
        <w:t>Всего по состоянию на 01 января 2023 года заключено 649 договоров аренды земельных участков площадью 335,9 га.</w:t>
      </w:r>
    </w:p>
    <w:p w:rsidR="00727791" w:rsidRPr="00727791" w:rsidRDefault="00727791" w:rsidP="00727791">
      <w:pPr>
        <w:pStyle w:val="af3"/>
        <w:ind w:left="-142" w:right="-2" w:firstLine="850"/>
        <w:rPr>
          <w:color w:val="FF0000"/>
          <w:sz w:val="26"/>
          <w:szCs w:val="26"/>
        </w:rPr>
      </w:pPr>
      <w:r w:rsidRPr="00727791">
        <w:rPr>
          <w:sz w:val="26"/>
          <w:szCs w:val="26"/>
        </w:rPr>
        <w:t xml:space="preserve">В 2022 году подготовлено 5 договоров на размещение нестационарных торговых объектов на площади 0,09 га, выдано 21 </w:t>
      </w:r>
      <w:proofErr w:type="spellStart"/>
      <w:r w:rsidRPr="00727791">
        <w:rPr>
          <w:sz w:val="26"/>
          <w:szCs w:val="26"/>
        </w:rPr>
        <w:t>разрешениена</w:t>
      </w:r>
      <w:proofErr w:type="spellEnd"/>
      <w:r w:rsidRPr="00727791">
        <w:rPr>
          <w:sz w:val="26"/>
          <w:szCs w:val="26"/>
        </w:rPr>
        <w:t xml:space="preserve"> использование земельных участков на площади 3,1 га.</w:t>
      </w:r>
    </w:p>
    <w:p w:rsidR="00727791" w:rsidRPr="00727791" w:rsidRDefault="00727791" w:rsidP="00727791">
      <w:pPr>
        <w:ind w:firstLine="708"/>
        <w:jc w:val="both"/>
        <w:rPr>
          <w:color w:val="FF0000"/>
          <w:sz w:val="26"/>
          <w:szCs w:val="26"/>
        </w:rPr>
      </w:pPr>
      <w:r w:rsidRPr="00727791">
        <w:rPr>
          <w:sz w:val="26"/>
          <w:szCs w:val="26"/>
        </w:rPr>
        <w:lastRenderedPageBreak/>
        <w:t>В отчетном году объявлено14 аукционов на право заключения договоров аренды земельных участков, заключены договоры аренды на земельные участки общей площадью 9,0 га</w:t>
      </w:r>
      <w:r w:rsidRPr="00727791">
        <w:rPr>
          <w:color w:val="FF0000"/>
          <w:sz w:val="26"/>
          <w:szCs w:val="26"/>
        </w:rPr>
        <w:t xml:space="preserve">. </w:t>
      </w:r>
    </w:p>
    <w:p w:rsidR="00727791" w:rsidRPr="00727791" w:rsidRDefault="00727791" w:rsidP="00727791">
      <w:pPr>
        <w:ind w:firstLine="708"/>
        <w:jc w:val="both"/>
        <w:rPr>
          <w:sz w:val="26"/>
          <w:szCs w:val="26"/>
        </w:rPr>
      </w:pPr>
      <w:r w:rsidRPr="00727791">
        <w:rPr>
          <w:sz w:val="26"/>
          <w:szCs w:val="26"/>
        </w:rPr>
        <w:t>Осуществлён учет 38 граждан, имеющих право на предоставление в собственность земельных участков, находящихся в государственной или муниципальной собственности, бесплатно.</w:t>
      </w:r>
    </w:p>
    <w:p w:rsidR="00727791" w:rsidRPr="00727791" w:rsidRDefault="00727791" w:rsidP="00727791">
      <w:pPr>
        <w:ind w:right="-144" w:firstLine="708"/>
        <w:jc w:val="both"/>
        <w:rPr>
          <w:color w:val="FF0000"/>
          <w:sz w:val="26"/>
          <w:szCs w:val="26"/>
        </w:rPr>
      </w:pPr>
      <w:r w:rsidRPr="00727791">
        <w:rPr>
          <w:sz w:val="26"/>
          <w:szCs w:val="26"/>
        </w:rPr>
        <w:t>В соответствии с Законом Приморского края от 08 ноября 2011 года</w:t>
      </w:r>
      <w:r w:rsidRPr="00727791">
        <w:rPr>
          <w:sz w:val="26"/>
          <w:szCs w:val="26"/>
        </w:rPr>
        <w:br/>
        <w:t xml:space="preserve">№ 837-КЗ "О бесплатном предоставлении земельных участков гражданам, имеющим трех и более детей, в Приморском крае" на 01 января 2023 года Администрацией городского округа Спасск-Дальний предоставлено </w:t>
      </w:r>
      <w:r w:rsidRPr="00727791">
        <w:rPr>
          <w:sz w:val="26"/>
          <w:szCs w:val="26"/>
        </w:rPr>
        <w:br/>
        <w:t>106 земельных участков общей площадью 17,4 га. В 2022 году заявления от граждан, имеющих трех и более детей, о предоставлении земельных участков не поступали.</w:t>
      </w:r>
    </w:p>
    <w:p w:rsidR="00727791" w:rsidRPr="00727791" w:rsidRDefault="00727791" w:rsidP="00727791">
      <w:pPr>
        <w:ind w:firstLine="708"/>
        <w:jc w:val="both"/>
        <w:rPr>
          <w:sz w:val="26"/>
          <w:szCs w:val="26"/>
        </w:rPr>
      </w:pPr>
      <w:r w:rsidRPr="00727791">
        <w:rPr>
          <w:sz w:val="26"/>
          <w:szCs w:val="26"/>
        </w:rPr>
        <w:t xml:space="preserve">В соответствии с Законом Приморского края от 27 сентября 2013 года </w:t>
      </w:r>
      <w:r w:rsidRPr="00727791">
        <w:rPr>
          <w:sz w:val="26"/>
          <w:szCs w:val="26"/>
        </w:rPr>
        <w:br/>
        <w:t xml:space="preserve">№ 250-КЗ «О бесплатном предоставлении земельных участков для индивидуального жилищного строительства на территории Приморского края» на 01 января 2023 года предоставлено в аренду гражданам, </w:t>
      </w:r>
      <w:bookmarkStart w:id="28" w:name="_Hlk127537276"/>
      <w:r w:rsidRPr="00727791">
        <w:rPr>
          <w:sz w:val="26"/>
          <w:szCs w:val="26"/>
        </w:rPr>
        <w:t>имеющим двух детей</w:t>
      </w:r>
      <w:bookmarkEnd w:id="28"/>
      <w:r w:rsidRPr="00727791">
        <w:rPr>
          <w:sz w:val="26"/>
          <w:szCs w:val="26"/>
        </w:rPr>
        <w:t xml:space="preserve"> и молодым семьям 2 земельны</w:t>
      </w:r>
      <w:r w:rsidRPr="00727791">
        <w:rPr>
          <w:b/>
          <w:bCs/>
          <w:sz w:val="26"/>
          <w:szCs w:val="26"/>
        </w:rPr>
        <w:t xml:space="preserve">х </w:t>
      </w:r>
      <w:r w:rsidRPr="00727791">
        <w:rPr>
          <w:sz w:val="26"/>
          <w:szCs w:val="26"/>
        </w:rPr>
        <w:t>участка. В настоящее время в реестре зарегистрирована 1 молодая семья, желающая получить земельный участок для индивидуального жилищного строительства. В связи с систематической неявкой семьи, состоящей в соответствующем реестре, на проводимые жеребьевки, в 2022 году земельные участки не предоставлялись.</w:t>
      </w:r>
    </w:p>
    <w:p w:rsidR="00727791" w:rsidRPr="00727791" w:rsidRDefault="00727791" w:rsidP="00727791">
      <w:pPr>
        <w:ind w:right="-142" w:firstLine="708"/>
        <w:jc w:val="both"/>
        <w:rPr>
          <w:bCs/>
          <w:sz w:val="26"/>
          <w:szCs w:val="26"/>
        </w:rPr>
      </w:pPr>
      <w:r w:rsidRPr="00727791">
        <w:rPr>
          <w:sz w:val="26"/>
          <w:szCs w:val="26"/>
        </w:rPr>
        <w:t xml:space="preserve">По состоянию на 01 января 2023 года поставлено на кадастровый учет </w:t>
      </w:r>
      <w:r w:rsidRPr="00727791">
        <w:rPr>
          <w:sz w:val="26"/>
          <w:szCs w:val="26"/>
        </w:rPr>
        <w:br/>
        <w:t xml:space="preserve">276 земельных участков под многоквартирными домами, что составляет 54 % от общей площади многоквартирных домов (на территории городского округа Спасск-Дальний находится 511 многоквартирных дома). </w:t>
      </w:r>
      <w:r w:rsidRPr="00727791">
        <w:rPr>
          <w:bCs/>
          <w:sz w:val="26"/>
          <w:szCs w:val="26"/>
        </w:rPr>
        <w:t xml:space="preserve">В 2022 году сформировано 10 земельных участков под многоквартирными домами, в отношении которых осуществлён государственный кадастровый учёт. </w:t>
      </w:r>
    </w:p>
    <w:p w:rsidR="00727791" w:rsidRPr="00727791" w:rsidRDefault="00727791" w:rsidP="00727791">
      <w:pPr>
        <w:ind w:firstLine="708"/>
        <w:jc w:val="both"/>
        <w:rPr>
          <w:sz w:val="26"/>
          <w:szCs w:val="26"/>
        </w:rPr>
      </w:pPr>
      <w:r w:rsidRPr="00727791">
        <w:rPr>
          <w:sz w:val="26"/>
          <w:szCs w:val="26"/>
        </w:rPr>
        <w:t xml:space="preserve">В 2022 году оформлено 122 земельных участка, на которые отсутствовали правоустанавливающие документы, вовлечено в гражданский оборот 7,9 га земли. </w:t>
      </w:r>
    </w:p>
    <w:p w:rsidR="00727791" w:rsidRPr="00727791" w:rsidRDefault="00727791" w:rsidP="00727791">
      <w:pPr>
        <w:ind w:right="-83" w:firstLine="708"/>
        <w:jc w:val="both"/>
        <w:rPr>
          <w:sz w:val="26"/>
          <w:szCs w:val="26"/>
        </w:rPr>
      </w:pPr>
      <w:r w:rsidRPr="00727791">
        <w:rPr>
          <w:sz w:val="26"/>
          <w:szCs w:val="26"/>
        </w:rPr>
        <w:t xml:space="preserve">В рамках муниципальной программы «Формирование земельных участков на территории городского округа Спасск-Дальний на 2021-2025 годы», </w:t>
      </w:r>
      <w:proofErr w:type="gramStart"/>
      <w:r w:rsidRPr="00727791">
        <w:rPr>
          <w:sz w:val="26"/>
          <w:szCs w:val="26"/>
        </w:rPr>
        <w:t>сформировано и поставлено</w:t>
      </w:r>
      <w:proofErr w:type="gramEnd"/>
      <w:r w:rsidRPr="00727791">
        <w:rPr>
          <w:sz w:val="26"/>
          <w:szCs w:val="26"/>
        </w:rPr>
        <w:t xml:space="preserve"> на государственный кадастровый учёт </w:t>
      </w:r>
      <w:r w:rsidRPr="00727791">
        <w:rPr>
          <w:sz w:val="26"/>
          <w:szCs w:val="26"/>
        </w:rPr>
        <w:br/>
        <w:t>25 земельных участков общей площадью 5,0 га.</w:t>
      </w:r>
    </w:p>
    <w:p w:rsidR="00727791" w:rsidRPr="00727791" w:rsidRDefault="00727791" w:rsidP="00727791">
      <w:pPr>
        <w:ind w:right="-83" w:firstLine="708"/>
        <w:jc w:val="both"/>
        <w:rPr>
          <w:sz w:val="26"/>
          <w:szCs w:val="26"/>
        </w:rPr>
      </w:pPr>
      <w:r w:rsidRPr="00727791">
        <w:rPr>
          <w:sz w:val="26"/>
          <w:szCs w:val="26"/>
        </w:rPr>
        <w:t>Осуществлена государственная регистрация права муниципальной собственности в отношении 15 земельных участков общей площадью 15,5 га.</w:t>
      </w:r>
    </w:p>
    <w:p w:rsidR="00727791" w:rsidRPr="00727791" w:rsidRDefault="00727791" w:rsidP="00727791">
      <w:pPr>
        <w:ind w:right="-81" w:firstLine="708"/>
        <w:jc w:val="both"/>
        <w:rPr>
          <w:color w:val="FF0000"/>
          <w:sz w:val="26"/>
          <w:szCs w:val="26"/>
        </w:rPr>
      </w:pPr>
      <w:r w:rsidRPr="00727791">
        <w:rPr>
          <w:sz w:val="26"/>
          <w:szCs w:val="26"/>
        </w:rPr>
        <w:t xml:space="preserve">Ведется реестр арендаторов земельных участков, проводится контроль своевременного поступления арендной </w:t>
      </w:r>
      <w:proofErr w:type="spellStart"/>
      <w:r w:rsidRPr="00727791">
        <w:rPr>
          <w:sz w:val="26"/>
          <w:szCs w:val="26"/>
        </w:rPr>
        <w:t>платы</w:t>
      </w:r>
      <w:proofErr w:type="gramStart"/>
      <w:r w:rsidRPr="00727791">
        <w:rPr>
          <w:sz w:val="26"/>
          <w:szCs w:val="26"/>
        </w:rPr>
        <w:t>.С</w:t>
      </w:r>
      <w:proofErr w:type="spellEnd"/>
      <w:proofErr w:type="gramEnd"/>
      <w:r w:rsidRPr="00727791">
        <w:rPr>
          <w:sz w:val="26"/>
          <w:szCs w:val="26"/>
        </w:rPr>
        <w:t xml:space="preserve"> должниками арендной платы постоянно проводится работа по её погашению и </w:t>
      </w:r>
      <w:proofErr w:type="spellStart"/>
      <w:r w:rsidRPr="00727791">
        <w:rPr>
          <w:sz w:val="26"/>
          <w:szCs w:val="26"/>
        </w:rPr>
        <w:t>ликвидации,в</w:t>
      </w:r>
      <w:proofErr w:type="spellEnd"/>
      <w:r w:rsidRPr="00727791">
        <w:rPr>
          <w:sz w:val="26"/>
          <w:szCs w:val="26"/>
        </w:rPr>
        <w:t xml:space="preserve"> результате </w:t>
      </w:r>
      <w:proofErr w:type="spellStart"/>
      <w:r w:rsidRPr="00727791">
        <w:rPr>
          <w:sz w:val="26"/>
          <w:szCs w:val="26"/>
        </w:rPr>
        <w:t>которойоплачена</w:t>
      </w:r>
      <w:proofErr w:type="spellEnd"/>
      <w:r w:rsidRPr="00727791">
        <w:rPr>
          <w:sz w:val="26"/>
          <w:szCs w:val="26"/>
        </w:rPr>
        <w:t xml:space="preserve"> недоимка в сумме –2436,1тыс. руб., 93,5 % к 2021 году.</w:t>
      </w:r>
    </w:p>
    <w:p w:rsidR="00727791" w:rsidRPr="00727791" w:rsidRDefault="00727791" w:rsidP="00727791">
      <w:pPr>
        <w:shd w:val="clear" w:color="auto" w:fill="FFFFFF" w:themeFill="background1"/>
        <w:ind w:firstLine="720"/>
        <w:jc w:val="both"/>
        <w:rPr>
          <w:sz w:val="26"/>
          <w:szCs w:val="26"/>
        </w:rPr>
      </w:pPr>
      <w:bookmarkStart w:id="29" w:name="_Toc5367787"/>
      <w:bookmarkStart w:id="30" w:name="_Toc41483373"/>
      <w:bookmarkStart w:id="31" w:name="_Toc481057125"/>
      <w:r w:rsidRPr="00727791">
        <w:rPr>
          <w:sz w:val="26"/>
          <w:szCs w:val="26"/>
        </w:rPr>
        <w:t xml:space="preserve">В результате работы, направленной на эффективное использование и распоряжение муниципальным имуществом и земельными участками, в </w:t>
      </w:r>
      <w:r w:rsidRPr="00727791">
        <w:rPr>
          <w:sz w:val="26"/>
          <w:szCs w:val="26"/>
        </w:rPr>
        <w:br/>
        <w:t xml:space="preserve">2022 году в бюджет городского округа Спасск-Дальний поступило </w:t>
      </w:r>
      <w:r w:rsidRPr="00727791">
        <w:rPr>
          <w:sz w:val="26"/>
          <w:szCs w:val="26"/>
        </w:rPr>
        <w:br/>
        <w:t>31,1 млн. руб., в т.ч.:</w:t>
      </w:r>
    </w:p>
    <w:p w:rsidR="00727791" w:rsidRPr="00727791" w:rsidRDefault="00727791" w:rsidP="00727791">
      <w:pPr>
        <w:shd w:val="clear" w:color="auto" w:fill="FFFFFF" w:themeFill="background1"/>
        <w:ind w:left="708" w:firstLine="12"/>
        <w:jc w:val="both"/>
        <w:rPr>
          <w:sz w:val="26"/>
          <w:szCs w:val="26"/>
        </w:rPr>
      </w:pPr>
      <w:r w:rsidRPr="00727791">
        <w:rPr>
          <w:sz w:val="26"/>
          <w:szCs w:val="26"/>
        </w:rPr>
        <w:t>- от передачи в аренду муниципального имущества – 5,6 млн. руб.;</w:t>
      </w:r>
    </w:p>
    <w:p w:rsidR="00727791" w:rsidRPr="00727791" w:rsidRDefault="00727791" w:rsidP="00727791">
      <w:pPr>
        <w:shd w:val="clear" w:color="auto" w:fill="FFFFFF" w:themeFill="background1"/>
        <w:ind w:left="708" w:firstLine="12"/>
        <w:jc w:val="both"/>
        <w:rPr>
          <w:sz w:val="26"/>
          <w:szCs w:val="26"/>
        </w:rPr>
      </w:pPr>
      <w:r w:rsidRPr="00727791">
        <w:rPr>
          <w:sz w:val="26"/>
          <w:szCs w:val="26"/>
        </w:rPr>
        <w:t>- от сдачи в аренду земельных участков – 12,2 млн. руб.;</w:t>
      </w:r>
    </w:p>
    <w:p w:rsidR="00727791" w:rsidRPr="00727791" w:rsidRDefault="00727791" w:rsidP="00727791">
      <w:pPr>
        <w:shd w:val="clear" w:color="auto" w:fill="FFFFFF" w:themeFill="background1"/>
        <w:ind w:left="708" w:firstLine="12"/>
        <w:jc w:val="both"/>
        <w:rPr>
          <w:sz w:val="26"/>
          <w:szCs w:val="26"/>
        </w:rPr>
      </w:pPr>
      <w:r w:rsidRPr="00727791">
        <w:rPr>
          <w:sz w:val="26"/>
          <w:szCs w:val="26"/>
        </w:rPr>
        <w:t>- от приватизации муниципального имущества – 0,8 млн. руб.;</w:t>
      </w:r>
    </w:p>
    <w:p w:rsidR="00727791" w:rsidRPr="00727791" w:rsidRDefault="00727791" w:rsidP="00727791">
      <w:pPr>
        <w:shd w:val="clear" w:color="auto" w:fill="FFFFFF" w:themeFill="background1"/>
        <w:ind w:left="708" w:firstLine="12"/>
        <w:jc w:val="both"/>
        <w:rPr>
          <w:sz w:val="26"/>
          <w:szCs w:val="26"/>
        </w:rPr>
      </w:pPr>
      <w:r w:rsidRPr="00727791">
        <w:rPr>
          <w:sz w:val="26"/>
          <w:szCs w:val="26"/>
        </w:rPr>
        <w:t>- от продажи земельных участков – 3,3 млн. руб.;</w:t>
      </w:r>
    </w:p>
    <w:p w:rsidR="00727791" w:rsidRPr="00727791" w:rsidRDefault="00727791" w:rsidP="00727791">
      <w:pPr>
        <w:shd w:val="clear" w:color="auto" w:fill="FFFFFF" w:themeFill="background1"/>
        <w:ind w:left="708" w:firstLine="12"/>
        <w:jc w:val="both"/>
        <w:rPr>
          <w:sz w:val="26"/>
          <w:szCs w:val="26"/>
        </w:rPr>
      </w:pPr>
      <w:r w:rsidRPr="00727791">
        <w:rPr>
          <w:sz w:val="26"/>
          <w:szCs w:val="26"/>
        </w:rPr>
        <w:lastRenderedPageBreak/>
        <w:t xml:space="preserve">- от перечисления части прибыли муниципальными предприятиями – </w:t>
      </w:r>
      <w:r w:rsidRPr="00727791">
        <w:rPr>
          <w:sz w:val="26"/>
          <w:szCs w:val="26"/>
        </w:rPr>
        <w:br/>
        <w:t>2,1 млн. руб.;</w:t>
      </w:r>
    </w:p>
    <w:p w:rsidR="00727791" w:rsidRPr="00727791" w:rsidRDefault="00727791" w:rsidP="00727791">
      <w:pPr>
        <w:shd w:val="clear" w:color="auto" w:fill="FFFFFF" w:themeFill="background1"/>
        <w:ind w:left="708" w:firstLine="12"/>
        <w:jc w:val="both"/>
        <w:rPr>
          <w:sz w:val="26"/>
          <w:szCs w:val="26"/>
        </w:rPr>
      </w:pPr>
      <w:r w:rsidRPr="00727791">
        <w:rPr>
          <w:sz w:val="26"/>
          <w:szCs w:val="26"/>
        </w:rPr>
        <w:t>- от уплаты госпошлины за выдачу разрешения на установку рекламной конструкции - 40,0 тыс. руб.;</w:t>
      </w:r>
    </w:p>
    <w:p w:rsidR="00727791" w:rsidRPr="00727791" w:rsidRDefault="00727791" w:rsidP="00727791">
      <w:pPr>
        <w:shd w:val="clear" w:color="auto" w:fill="FFFFFF" w:themeFill="background1"/>
        <w:ind w:left="708" w:firstLine="12"/>
        <w:jc w:val="both"/>
        <w:rPr>
          <w:sz w:val="26"/>
          <w:szCs w:val="26"/>
        </w:rPr>
      </w:pPr>
      <w:r w:rsidRPr="00727791">
        <w:rPr>
          <w:sz w:val="26"/>
          <w:szCs w:val="26"/>
        </w:rPr>
        <w:t>- от уплаты за наем жилого помещения муниципального жилищного фонда – 3,7 млн. руб.;</w:t>
      </w:r>
    </w:p>
    <w:p w:rsidR="00727791" w:rsidRPr="00727791" w:rsidRDefault="00727791" w:rsidP="00727791">
      <w:pPr>
        <w:shd w:val="clear" w:color="auto" w:fill="FFFFFF" w:themeFill="background1"/>
        <w:ind w:left="708" w:firstLine="12"/>
        <w:jc w:val="both"/>
        <w:rPr>
          <w:sz w:val="26"/>
          <w:szCs w:val="26"/>
        </w:rPr>
      </w:pPr>
      <w:r w:rsidRPr="00727791">
        <w:rPr>
          <w:sz w:val="26"/>
          <w:szCs w:val="26"/>
        </w:rPr>
        <w:t>- от размещения рекламы – 1,5 млн. руб.;</w:t>
      </w:r>
    </w:p>
    <w:p w:rsidR="00727791" w:rsidRPr="00727791" w:rsidRDefault="00727791" w:rsidP="00727791">
      <w:pPr>
        <w:shd w:val="clear" w:color="auto" w:fill="FFFFFF" w:themeFill="background1"/>
        <w:ind w:left="708" w:firstLine="12"/>
        <w:jc w:val="both"/>
        <w:rPr>
          <w:sz w:val="26"/>
          <w:szCs w:val="26"/>
        </w:rPr>
      </w:pPr>
      <w:r w:rsidRPr="00727791">
        <w:rPr>
          <w:sz w:val="26"/>
          <w:szCs w:val="26"/>
        </w:rPr>
        <w:t>- за предоставление нестационарного торгового места - 1,8 млн. руб.;</w:t>
      </w:r>
    </w:p>
    <w:p w:rsidR="00727791" w:rsidRPr="00727791" w:rsidRDefault="00727791" w:rsidP="00727791">
      <w:pPr>
        <w:shd w:val="clear" w:color="auto" w:fill="FFFFFF" w:themeFill="background1"/>
        <w:ind w:left="708" w:firstLine="12"/>
        <w:jc w:val="both"/>
        <w:rPr>
          <w:sz w:val="26"/>
          <w:szCs w:val="26"/>
        </w:rPr>
      </w:pPr>
      <w:r w:rsidRPr="00727791">
        <w:rPr>
          <w:sz w:val="26"/>
          <w:szCs w:val="26"/>
        </w:rPr>
        <w:t>- прочие доходы – 32,7 тыс. руб.</w:t>
      </w:r>
    </w:p>
    <w:bookmarkEnd w:id="29"/>
    <w:bookmarkEnd w:id="30"/>
    <w:bookmarkEnd w:id="31"/>
    <w:p w:rsidR="00727791" w:rsidRPr="00727791" w:rsidRDefault="00727791" w:rsidP="00727791">
      <w:pPr>
        <w:tabs>
          <w:tab w:val="left" w:pos="709"/>
        </w:tabs>
        <w:ind w:firstLine="709"/>
        <w:rPr>
          <w:b/>
          <w:bCs/>
          <w:i/>
          <w:sz w:val="26"/>
          <w:szCs w:val="26"/>
        </w:rPr>
      </w:pPr>
    </w:p>
    <w:p w:rsidR="00727791" w:rsidRPr="00727791" w:rsidRDefault="00727791" w:rsidP="00727791">
      <w:pPr>
        <w:pStyle w:val="1"/>
        <w:spacing w:line="240" w:lineRule="auto"/>
        <w:rPr>
          <w:sz w:val="26"/>
          <w:szCs w:val="26"/>
        </w:rPr>
      </w:pPr>
      <w:bookmarkStart w:id="32" w:name="_Toc101691754"/>
      <w:bookmarkStart w:id="33" w:name="_Toc101692427"/>
      <w:bookmarkStart w:id="34" w:name="_Toc132795367"/>
      <w:r w:rsidRPr="00727791">
        <w:rPr>
          <w:sz w:val="26"/>
          <w:szCs w:val="26"/>
        </w:rPr>
        <w:t xml:space="preserve">Исполнение вопросов местного значения в </w:t>
      </w:r>
      <w:proofErr w:type="spellStart"/>
      <w:r w:rsidRPr="00727791">
        <w:rPr>
          <w:sz w:val="26"/>
          <w:szCs w:val="26"/>
        </w:rPr>
        <w:t>сфережилищно-коммунального</w:t>
      </w:r>
      <w:proofErr w:type="spellEnd"/>
      <w:r w:rsidRPr="00727791">
        <w:rPr>
          <w:sz w:val="26"/>
          <w:szCs w:val="26"/>
        </w:rPr>
        <w:t xml:space="preserve"> хозяйства</w:t>
      </w:r>
      <w:bookmarkEnd w:id="32"/>
      <w:bookmarkEnd w:id="33"/>
      <w:bookmarkEnd w:id="34"/>
    </w:p>
    <w:p w:rsidR="00727791" w:rsidRPr="00727791" w:rsidRDefault="00727791" w:rsidP="00727791">
      <w:pPr>
        <w:widowControl w:val="0"/>
        <w:tabs>
          <w:tab w:val="left" w:pos="440"/>
          <w:tab w:val="left" w:pos="660"/>
          <w:tab w:val="right" w:leader="dot" w:pos="9345"/>
        </w:tabs>
        <w:spacing w:before="240"/>
        <w:ind w:firstLine="709"/>
        <w:jc w:val="both"/>
        <w:rPr>
          <w:rFonts w:eastAsia="Times New Roman"/>
          <w:sz w:val="26"/>
          <w:szCs w:val="26"/>
        </w:rPr>
      </w:pPr>
      <w:r w:rsidRPr="00727791">
        <w:rPr>
          <w:rFonts w:eastAsia="Times New Roman"/>
          <w:sz w:val="26"/>
          <w:szCs w:val="26"/>
        </w:rPr>
        <w:t>Обеспечение граждан комфортным для проживания жильем и улучшение жилищных условий является приоритетным направлением в сфере жилищной политики.</w:t>
      </w:r>
    </w:p>
    <w:p w:rsidR="00727791" w:rsidRPr="00727791" w:rsidRDefault="00727791" w:rsidP="00727791">
      <w:pPr>
        <w:tabs>
          <w:tab w:val="left" w:pos="709"/>
        </w:tabs>
        <w:ind w:firstLine="709"/>
        <w:jc w:val="both"/>
        <w:rPr>
          <w:sz w:val="26"/>
          <w:szCs w:val="26"/>
        </w:rPr>
      </w:pPr>
      <w:r w:rsidRPr="00727791">
        <w:rPr>
          <w:sz w:val="26"/>
          <w:szCs w:val="26"/>
        </w:rPr>
        <w:t xml:space="preserve">По состоянию на 31 декабря 2022 </w:t>
      </w:r>
      <w:proofErr w:type="spellStart"/>
      <w:r w:rsidRPr="00727791">
        <w:rPr>
          <w:sz w:val="26"/>
          <w:szCs w:val="26"/>
        </w:rPr>
        <w:t>года</w:t>
      </w:r>
      <w:r w:rsidRPr="00727791">
        <w:rPr>
          <w:bCs/>
          <w:sz w:val="26"/>
          <w:szCs w:val="26"/>
        </w:rPr>
        <w:t>жилищный</w:t>
      </w:r>
      <w:proofErr w:type="spellEnd"/>
      <w:r w:rsidRPr="00727791">
        <w:rPr>
          <w:bCs/>
          <w:sz w:val="26"/>
          <w:szCs w:val="26"/>
        </w:rPr>
        <w:t xml:space="preserve"> фонд города Спасска-Дальнего составил 511 многоквартирных домов, 3064 частных индивидуальных домов</w:t>
      </w:r>
      <w:r w:rsidRPr="00727791">
        <w:rPr>
          <w:sz w:val="26"/>
          <w:szCs w:val="26"/>
        </w:rPr>
        <w:t>.</w:t>
      </w:r>
    </w:p>
    <w:p w:rsidR="00727791" w:rsidRPr="00727791" w:rsidRDefault="00727791" w:rsidP="00727791">
      <w:pPr>
        <w:tabs>
          <w:tab w:val="left" w:pos="709"/>
        </w:tabs>
        <w:ind w:firstLine="709"/>
        <w:jc w:val="both"/>
        <w:rPr>
          <w:bCs/>
          <w:sz w:val="26"/>
          <w:szCs w:val="26"/>
        </w:rPr>
      </w:pPr>
      <w:r w:rsidRPr="00727791">
        <w:rPr>
          <w:bCs/>
          <w:sz w:val="26"/>
          <w:szCs w:val="26"/>
        </w:rPr>
        <w:t xml:space="preserve">Признано аварийными и подлежащими сносу 27 многоквартирных </w:t>
      </w:r>
      <w:r w:rsidRPr="00727791">
        <w:rPr>
          <w:bCs/>
          <w:sz w:val="26"/>
          <w:szCs w:val="26"/>
        </w:rPr>
        <w:br/>
        <w:t>домов общей площадью 16,8 тыс.кв</w:t>
      </w:r>
      <w:proofErr w:type="gramStart"/>
      <w:r w:rsidRPr="00727791">
        <w:rPr>
          <w:bCs/>
          <w:sz w:val="26"/>
          <w:szCs w:val="26"/>
        </w:rPr>
        <w:t>.м</w:t>
      </w:r>
      <w:proofErr w:type="gramEnd"/>
      <w:r w:rsidRPr="00727791">
        <w:rPr>
          <w:bCs/>
          <w:sz w:val="26"/>
          <w:szCs w:val="26"/>
        </w:rPr>
        <w:t xml:space="preserve">, состоящих из 515 квартир, в которых зарегистрировано 880 граждан. </w:t>
      </w:r>
    </w:p>
    <w:p w:rsidR="00727791" w:rsidRPr="00727791" w:rsidRDefault="00727791" w:rsidP="00727791">
      <w:pPr>
        <w:tabs>
          <w:tab w:val="left" w:pos="709"/>
        </w:tabs>
        <w:ind w:firstLine="709"/>
        <w:jc w:val="both"/>
        <w:rPr>
          <w:bCs/>
          <w:i/>
          <w:iCs/>
          <w:sz w:val="26"/>
          <w:szCs w:val="26"/>
        </w:rPr>
      </w:pPr>
      <w:r w:rsidRPr="00727791">
        <w:rPr>
          <w:bCs/>
          <w:sz w:val="26"/>
          <w:szCs w:val="26"/>
        </w:rPr>
        <w:t xml:space="preserve">В 2022 году завершены работы по сносу всех аварийных домов, расселенных по </w:t>
      </w:r>
      <w:proofErr w:type="spellStart"/>
      <w:r w:rsidRPr="00727791">
        <w:rPr>
          <w:bCs/>
          <w:sz w:val="26"/>
          <w:szCs w:val="26"/>
        </w:rPr>
        <w:t>программе</w:t>
      </w:r>
      <w:r w:rsidRPr="00727791">
        <w:rPr>
          <w:sz w:val="26"/>
          <w:szCs w:val="26"/>
        </w:rPr>
        <w:t>переселения</w:t>
      </w:r>
      <w:proofErr w:type="spellEnd"/>
      <w:r w:rsidRPr="00727791">
        <w:rPr>
          <w:sz w:val="26"/>
          <w:szCs w:val="26"/>
        </w:rPr>
        <w:t xml:space="preserve"> граждан из аварийного жилого фонда</w:t>
      </w:r>
      <w:r w:rsidRPr="00727791">
        <w:rPr>
          <w:bCs/>
          <w:i/>
          <w:iCs/>
          <w:sz w:val="26"/>
          <w:szCs w:val="26"/>
        </w:rPr>
        <w:t>.</w:t>
      </w:r>
    </w:p>
    <w:p w:rsidR="00727791" w:rsidRPr="00727791" w:rsidRDefault="00727791" w:rsidP="00727791">
      <w:pPr>
        <w:tabs>
          <w:tab w:val="left" w:pos="709"/>
        </w:tabs>
        <w:ind w:firstLine="709"/>
        <w:jc w:val="both"/>
        <w:rPr>
          <w:bCs/>
          <w:sz w:val="26"/>
          <w:szCs w:val="26"/>
        </w:rPr>
      </w:pPr>
      <w:r w:rsidRPr="00727791">
        <w:rPr>
          <w:bCs/>
          <w:sz w:val="26"/>
          <w:szCs w:val="26"/>
        </w:rPr>
        <w:t>В рамках работы по освобождению муниципального жилого фонда и принятию в собственность выморочного жилого фонда за 2022 год удалось предоставить жилые помещения, расположенные в благоустроенном жилом фонде 10 семьям (в 2021 году – 5 семьям).</w:t>
      </w:r>
    </w:p>
    <w:p w:rsidR="00727791" w:rsidRPr="00727791" w:rsidRDefault="00727791" w:rsidP="00727791">
      <w:pPr>
        <w:pStyle w:val="a8"/>
        <w:ind w:left="0" w:firstLine="709"/>
        <w:jc w:val="both"/>
        <w:rPr>
          <w:bCs/>
          <w:iCs/>
          <w:sz w:val="26"/>
          <w:szCs w:val="26"/>
        </w:rPr>
      </w:pPr>
      <w:r w:rsidRPr="00727791">
        <w:rPr>
          <w:bCs/>
          <w:iCs/>
          <w:sz w:val="26"/>
          <w:szCs w:val="26"/>
        </w:rPr>
        <w:t>В рамках муниципальной программы «Ремонт муниципального жилого фонда в городском округе Спасск-Дальний на 2019-2025 годы» приобретены материалы на сумму 0,6 млн. руб. для проведения работ по ремонту муниципальных комнат (окна, двери, сантехнические изделия). В 2023 году начались ремонтные работы в многоквартирном доме по ул</w:t>
      </w:r>
      <w:proofErr w:type="gramStart"/>
      <w:r w:rsidRPr="00727791">
        <w:rPr>
          <w:bCs/>
          <w:iCs/>
          <w:sz w:val="26"/>
          <w:szCs w:val="26"/>
        </w:rPr>
        <w:t>.С</w:t>
      </w:r>
      <w:proofErr w:type="gramEnd"/>
      <w:r w:rsidRPr="00727791">
        <w:rPr>
          <w:bCs/>
          <w:iCs/>
          <w:sz w:val="26"/>
          <w:szCs w:val="26"/>
        </w:rPr>
        <w:t xml:space="preserve">иликатная д.1 Порядка 10 жилых комнат будут отремонтированы и предоставлены нуждающимся в улучшении жилищных условий. </w:t>
      </w:r>
    </w:p>
    <w:p w:rsidR="00727791" w:rsidRPr="00727791" w:rsidRDefault="00727791" w:rsidP="00727791">
      <w:pPr>
        <w:pStyle w:val="a8"/>
        <w:ind w:left="0" w:firstLine="709"/>
        <w:jc w:val="both"/>
        <w:rPr>
          <w:bCs/>
          <w:iCs/>
          <w:sz w:val="26"/>
          <w:szCs w:val="26"/>
        </w:rPr>
      </w:pPr>
      <w:r w:rsidRPr="00727791">
        <w:rPr>
          <w:bCs/>
          <w:iCs/>
          <w:sz w:val="26"/>
          <w:szCs w:val="26"/>
        </w:rPr>
        <w:t>В рамках данной программы с целью исполнения поручений Губернатора Приморского края выполнен капитальный ремонт фасада многоквартирного дома по ул</w:t>
      </w:r>
      <w:proofErr w:type="gramStart"/>
      <w:r w:rsidRPr="00727791">
        <w:rPr>
          <w:bCs/>
          <w:iCs/>
          <w:sz w:val="26"/>
          <w:szCs w:val="26"/>
        </w:rPr>
        <w:t>.К</w:t>
      </w:r>
      <w:proofErr w:type="gramEnd"/>
      <w:r w:rsidRPr="00727791">
        <w:rPr>
          <w:bCs/>
          <w:iCs/>
          <w:sz w:val="26"/>
          <w:szCs w:val="26"/>
        </w:rPr>
        <w:t>раснознаменная, д.43. В полном объеме освоены средства краевого бюджета в размере 3,85 млн. руб., и средства местного бюджета в размере 3,85 млн</w:t>
      </w:r>
      <w:proofErr w:type="gramStart"/>
      <w:r w:rsidRPr="00727791">
        <w:rPr>
          <w:bCs/>
          <w:iCs/>
          <w:sz w:val="26"/>
          <w:szCs w:val="26"/>
        </w:rPr>
        <w:t>.р</w:t>
      </w:r>
      <w:proofErr w:type="gramEnd"/>
      <w:r w:rsidRPr="00727791">
        <w:rPr>
          <w:bCs/>
          <w:iCs/>
          <w:sz w:val="26"/>
          <w:szCs w:val="26"/>
        </w:rPr>
        <w:t xml:space="preserve">уб. </w:t>
      </w:r>
    </w:p>
    <w:p w:rsidR="00727791" w:rsidRPr="00727791" w:rsidRDefault="00727791" w:rsidP="00727791">
      <w:pPr>
        <w:ind w:firstLine="708"/>
        <w:jc w:val="both"/>
        <w:rPr>
          <w:sz w:val="26"/>
          <w:szCs w:val="26"/>
        </w:rPr>
      </w:pPr>
      <w:r w:rsidRPr="00727791">
        <w:rPr>
          <w:bCs/>
          <w:sz w:val="26"/>
          <w:szCs w:val="26"/>
        </w:rPr>
        <w:t xml:space="preserve">Продолжалась работа по обеспечению молодых семей сертификатами на приобретение жилья. В рамках муниципальной программы «Обеспечение жильем молодых </w:t>
      </w:r>
      <w:proofErr w:type="spellStart"/>
      <w:r w:rsidRPr="00727791">
        <w:rPr>
          <w:bCs/>
          <w:sz w:val="26"/>
          <w:szCs w:val="26"/>
        </w:rPr>
        <w:t>семей</w:t>
      </w:r>
      <w:r w:rsidRPr="00727791">
        <w:rPr>
          <w:sz w:val="26"/>
          <w:szCs w:val="26"/>
        </w:rPr>
        <w:t>городского</w:t>
      </w:r>
      <w:proofErr w:type="spellEnd"/>
      <w:r w:rsidRPr="00727791">
        <w:rPr>
          <w:sz w:val="26"/>
          <w:szCs w:val="26"/>
        </w:rPr>
        <w:t xml:space="preserve"> округа Спасск-Дальний</w:t>
      </w:r>
      <w:r w:rsidRPr="00727791">
        <w:rPr>
          <w:bCs/>
          <w:sz w:val="26"/>
          <w:szCs w:val="26"/>
        </w:rPr>
        <w:t>» на 2022-2025 годы 4 молодые семьи получили сертификаты на приобретение жилья. Освоено средств краевого бюджета 7,0 млн</w:t>
      </w:r>
      <w:proofErr w:type="gramStart"/>
      <w:r w:rsidRPr="00727791">
        <w:rPr>
          <w:bCs/>
          <w:sz w:val="26"/>
          <w:szCs w:val="26"/>
        </w:rPr>
        <w:t>.р</w:t>
      </w:r>
      <w:proofErr w:type="gramEnd"/>
      <w:r w:rsidRPr="00727791">
        <w:rPr>
          <w:bCs/>
          <w:sz w:val="26"/>
          <w:szCs w:val="26"/>
        </w:rPr>
        <w:t>уб., бюджета городского округа Спасск-Дальний2,0 млн. руб.</w:t>
      </w:r>
    </w:p>
    <w:p w:rsidR="00727791" w:rsidRPr="00727791" w:rsidRDefault="00727791" w:rsidP="00727791">
      <w:pPr>
        <w:ind w:firstLine="708"/>
        <w:contextualSpacing/>
        <w:jc w:val="both"/>
        <w:rPr>
          <w:sz w:val="26"/>
          <w:szCs w:val="26"/>
        </w:rPr>
      </w:pPr>
      <w:r w:rsidRPr="00727791">
        <w:rPr>
          <w:sz w:val="26"/>
          <w:szCs w:val="26"/>
        </w:rPr>
        <w:t xml:space="preserve">В рамках возложенных полномочий по обеспечению детей – сирот и детей оставшихся без попечения родителей, лиц из числа детей - сирот и детей, оставшихся без попечения родителей, жилыми помещениями </w:t>
      </w:r>
      <w:proofErr w:type="gramStart"/>
      <w:r w:rsidRPr="00727791">
        <w:rPr>
          <w:sz w:val="26"/>
          <w:szCs w:val="26"/>
        </w:rPr>
        <w:t xml:space="preserve">приобретено в </w:t>
      </w:r>
      <w:r w:rsidRPr="00727791">
        <w:rPr>
          <w:sz w:val="26"/>
          <w:szCs w:val="26"/>
        </w:rPr>
        <w:lastRenderedPageBreak/>
        <w:t>муниципальную собственность и передано</w:t>
      </w:r>
      <w:proofErr w:type="gramEnd"/>
      <w:r w:rsidRPr="00727791">
        <w:rPr>
          <w:sz w:val="26"/>
          <w:szCs w:val="26"/>
        </w:rPr>
        <w:t xml:space="preserve"> по договорам специализированного найма15 жилых помещений. </w:t>
      </w:r>
    </w:p>
    <w:p w:rsidR="00727791" w:rsidRPr="00727791" w:rsidRDefault="00727791" w:rsidP="00727791">
      <w:pPr>
        <w:ind w:firstLine="708"/>
        <w:contextualSpacing/>
        <w:jc w:val="both"/>
        <w:rPr>
          <w:sz w:val="26"/>
          <w:szCs w:val="26"/>
        </w:rPr>
      </w:pPr>
      <w:r w:rsidRPr="00727791">
        <w:rPr>
          <w:sz w:val="26"/>
          <w:szCs w:val="26"/>
        </w:rPr>
        <w:t xml:space="preserve">На реализацию данных полномочий освоено 23,0 млн. руб. </w:t>
      </w:r>
    </w:p>
    <w:p w:rsidR="00727791" w:rsidRPr="00727791" w:rsidRDefault="00727791" w:rsidP="00727791">
      <w:pPr>
        <w:ind w:firstLine="708"/>
        <w:contextualSpacing/>
        <w:jc w:val="both"/>
        <w:rPr>
          <w:bCs/>
          <w:sz w:val="26"/>
          <w:szCs w:val="26"/>
        </w:rPr>
      </w:pPr>
      <w:r w:rsidRPr="00727791">
        <w:rPr>
          <w:bCs/>
          <w:sz w:val="26"/>
          <w:szCs w:val="26"/>
        </w:rPr>
        <w:t xml:space="preserve">Всего </w:t>
      </w:r>
      <w:proofErr w:type="gramStart"/>
      <w:r w:rsidRPr="00727791">
        <w:rPr>
          <w:bCs/>
          <w:sz w:val="26"/>
          <w:szCs w:val="26"/>
        </w:rPr>
        <w:t>на конец</w:t>
      </w:r>
      <w:proofErr w:type="gramEnd"/>
      <w:r w:rsidRPr="00727791">
        <w:rPr>
          <w:bCs/>
          <w:sz w:val="26"/>
          <w:szCs w:val="26"/>
        </w:rPr>
        <w:t xml:space="preserve"> 2022 года в сводном списке состоит 93 человека (на конец 2021 года состояло 126 человек).</w:t>
      </w:r>
    </w:p>
    <w:p w:rsidR="00727791" w:rsidRPr="00727791" w:rsidRDefault="00727791" w:rsidP="00727791">
      <w:pPr>
        <w:ind w:firstLine="708"/>
        <w:contextualSpacing/>
        <w:jc w:val="both"/>
        <w:rPr>
          <w:i/>
          <w:sz w:val="26"/>
          <w:szCs w:val="26"/>
        </w:rPr>
      </w:pPr>
      <w:r w:rsidRPr="00727791">
        <w:rPr>
          <w:i/>
          <w:sz w:val="26"/>
          <w:szCs w:val="26"/>
        </w:rPr>
        <w:t>Объекты коммунальной инфраструктуры</w:t>
      </w:r>
    </w:p>
    <w:p w:rsidR="00727791" w:rsidRPr="00727791" w:rsidRDefault="00727791" w:rsidP="00727791">
      <w:pPr>
        <w:pStyle w:val="3"/>
        <w:tabs>
          <w:tab w:val="left" w:pos="709"/>
        </w:tabs>
        <w:spacing w:after="0" w:line="240" w:lineRule="auto"/>
        <w:ind w:firstLine="708"/>
        <w:contextualSpacing/>
        <w:jc w:val="both"/>
        <w:rPr>
          <w:rFonts w:ascii="Times New Roman" w:hAnsi="Times New Roman"/>
          <w:bCs/>
          <w:sz w:val="26"/>
          <w:szCs w:val="26"/>
        </w:rPr>
      </w:pPr>
      <w:r w:rsidRPr="00727791">
        <w:rPr>
          <w:rFonts w:ascii="Times New Roman" w:hAnsi="Times New Roman"/>
          <w:bCs/>
          <w:sz w:val="26"/>
          <w:szCs w:val="26"/>
        </w:rPr>
        <w:t xml:space="preserve">В рамках участия в государственной программе Приморского края «Охрана окружающей среды Приморского края» и муниципальной программы </w:t>
      </w:r>
      <w:r w:rsidRPr="00727791">
        <w:rPr>
          <w:rFonts w:ascii="Times New Roman" w:hAnsi="Times New Roman"/>
          <w:sz w:val="26"/>
          <w:szCs w:val="26"/>
        </w:rPr>
        <w:t xml:space="preserve">«Строительство, реконструкция, модернизация, капитальный ремонт объектов водопроводно-канализационного хозяйства городского округа Спасск-Дальний на 2019-2025 годы» </w:t>
      </w:r>
      <w:r w:rsidRPr="00727791">
        <w:rPr>
          <w:rFonts w:ascii="Times New Roman" w:hAnsi="Times New Roman"/>
          <w:bCs/>
          <w:sz w:val="26"/>
          <w:szCs w:val="26"/>
        </w:rPr>
        <w:t>Администрацией городского округа Спасск-Дальний ведутся работы по реконструкции ГТС Вишневского водохранилища в</w:t>
      </w:r>
      <w:r w:rsidRPr="00727791">
        <w:rPr>
          <w:rFonts w:ascii="Times New Roman" w:hAnsi="Times New Roman"/>
          <w:bCs/>
          <w:sz w:val="26"/>
          <w:szCs w:val="26"/>
        </w:rPr>
        <w:br/>
        <w:t>г. Спасск-Дальний.</w:t>
      </w:r>
    </w:p>
    <w:p w:rsidR="00727791" w:rsidRPr="00727791" w:rsidRDefault="00727791" w:rsidP="00727791">
      <w:pPr>
        <w:pStyle w:val="a8"/>
        <w:ind w:left="0" w:firstLine="708"/>
        <w:jc w:val="both"/>
        <w:rPr>
          <w:sz w:val="26"/>
          <w:szCs w:val="26"/>
        </w:rPr>
      </w:pPr>
      <w:r w:rsidRPr="00727791">
        <w:rPr>
          <w:sz w:val="26"/>
          <w:szCs w:val="26"/>
        </w:rPr>
        <w:t xml:space="preserve">Проект предусматривает проведение работ по реконструкции гидротехнических сооружений Вишневского водохранилища, что позволит восстановить основные сооружения гидроузла и предотвратить возможные негативные последствия. </w:t>
      </w:r>
    </w:p>
    <w:p w:rsidR="00727791" w:rsidRPr="00727791" w:rsidRDefault="00727791" w:rsidP="00727791">
      <w:pPr>
        <w:pStyle w:val="a8"/>
        <w:ind w:left="0" w:firstLine="708"/>
        <w:jc w:val="both"/>
        <w:rPr>
          <w:sz w:val="26"/>
          <w:szCs w:val="26"/>
        </w:rPr>
      </w:pPr>
      <w:r w:rsidRPr="00727791">
        <w:rPr>
          <w:sz w:val="26"/>
          <w:szCs w:val="26"/>
        </w:rPr>
        <w:t xml:space="preserve">В 2022 году </w:t>
      </w:r>
      <w:proofErr w:type="gramStart"/>
      <w:r w:rsidRPr="00727791">
        <w:rPr>
          <w:sz w:val="26"/>
          <w:szCs w:val="26"/>
        </w:rPr>
        <w:t>выполнены</w:t>
      </w:r>
      <w:proofErr w:type="gramEnd"/>
      <w:r w:rsidRPr="00727791">
        <w:rPr>
          <w:sz w:val="26"/>
          <w:szCs w:val="26"/>
        </w:rPr>
        <w:t>: монтаж лотков быстротока, монтаж водоотводных лотков, реконструкция моста и восстановление водосливного фронта. Освоено 47,4 млн. руб., в том числе 47,0 млн. руб. средства краевого бюджета и 0,4 млн. руб. средства бюджета городского округа.</w:t>
      </w:r>
    </w:p>
    <w:p w:rsidR="00727791" w:rsidRPr="00727791" w:rsidRDefault="00727791" w:rsidP="00727791">
      <w:pPr>
        <w:pStyle w:val="a8"/>
        <w:ind w:left="0" w:firstLine="709"/>
        <w:jc w:val="both"/>
        <w:rPr>
          <w:bCs/>
          <w:iCs/>
          <w:sz w:val="26"/>
          <w:szCs w:val="26"/>
        </w:rPr>
      </w:pPr>
      <w:r w:rsidRPr="00727791">
        <w:rPr>
          <w:bCs/>
          <w:sz w:val="26"/>
          <w:szCs w:val="26"/>
        </w:rPr>
        <w:t xml:space="preserve">В рамках муниципальной программы </w:t>
      </w:r>
      <w:r w:rsidRPr="00727791">
        <w:rPr>
          <w:sz w:val="26"/>
          <w:szCs w:val="26"/>
        </w:rPr>
        <w:t xml:space="preserve">«Строительство, реконструкция, модернизация, капитальный ремонт объектов водопроводно-канализационного хозяйства городского округа Спасск-Дальний на 2019-2025 годы» </w:t>
      </w:r>
      <w:r w:rsidRPr="00727791">
        <w:rPr>
          <w:bCs/>
          <w:iCs/>
          <w:sz w:val="26"/>
          <w:szCs w:val="26"/>
        </w:rPr>
        <w:t>приобретены 2,6 км труб для замены изношенных участков системы водоснабжения и теплоснабжения в разных районах города. Приобретено 14 пожарных гидрантов и комплектующих к ним, которые будут заменены в 2023 году. Из бюджета городского округа направлено 1,3 млн</w:t>
      </w:r>
      <w:proofErr w:type="gramStart"/>
      <w:r w:rsidRPr="00727791">
        <w:rPr>
          <w:bCs/>
          <w:iCs/>
          <w:sz w:val="26"/>
          <w:szCs w:val="26"/>
        </w:rPr>
        <w:t>.р</w:t>
      </w:r>
      <w:proofErr w:type="gramEnd"/>
      <w:r w:rsidRPr="00727791">
        <w:rPr>
          <w:bCs/>
          <w:iCs/>
          <w:sz w:val="26"/>
          <w:szCs w:val="26"/>
        </w:rPr>
        <w:t>уб.</w:t>
      </w:r>
    </w:p>
    <w:p w:rsidR="00727791" w:rsidRPr="00727791" w:rsidRDefault="00727791" w:rsidP="00727791">
      <w:pPr>
        <w:pStyle w:val="a8"/>
        <w:ind w:left="0" w:firstLine="709"/>
        <w:jc w:val="both"/>
        <w:rPr>
          <w:bCs/>
          <w:iCs/>
          <w:sz w:val="26"/>
          <w:szCs w:val="26"/>
        </w:rPr>
      </w:pPr>
      <w:r w:rsidRPr="00727791">
        <w:rPr>
          <w:bCs/>
          <w:iCs/>
          <w:sz w:val="26"/>
          <w:szCs w:val="26"/>
        </w:rPr>
        <w:t>В отчетном году удалось выполнить одну из главных задач по исполнению поручений Губернатора Приморского края: прокладка 1 км водопроводной сети к многоквартирному дому по ул</w:t>
      </w:r>
      <w:proofErr w:type="gramStart"/>
      <w:r w:rsidRPr="00727791">
        <w:rPr>
          <w:bCs/>
          <w:iCs/>
          <w:sz w:val="26"/>
          <w:szCs w:val="26"/>
        </w:rPr>
        <w:t>.Р</w:t>
      </w:r>
      <w:proofErr w:type="gramEnd"/>
      <w:r w:rsidRPr="00727791">
        <w:rPr>
          <w:bCs/>
          <w:iCs/>
          <w:sz w:val="26"/>
          <w:szCs w:val="26"/>
        </w:rPr>
        <w:t>оссийская, 5. В настоящее время в доме водоснабжение централизованное.</w:t>
      </w:r>
    </w:p>
    <w:p w:rsidR="00727791" w:rsidRPr="00727791" w:rsidRDefault="00727791" w:rsidP="00727791">
      <w:pPr>
        <w:tabs>
          <w:tab w:val="left" w:pos="0"/>
        </w:tabs>
        <w:autoSpaceDE w:val="0"/>
        <w:autoSpaceDN w:val="0"/>
        <w:ind w:firstLine="709"/>
        <w:contextualSpacing/>
        <w:jc w:val="both"/>
        <w:rPr>
          <w:bCs/>
          <w:sz w:val="26"/>
          <w:szCs w:val="26"/>
        </w:rPr>
      </w:pPr>
      <w:r w:rsidRPr="00727791">
        <w:rPr>
          <w:bCs/>
          <w:sz w:val="26"/>
          <w:szCs w:val="26"/>
        </w:rPr>
        <w:t xml:space="preserve">В рамках инициативного </w:t>
      </w:r>
      <w:proofErr w:type="spellStart"/>
      <w:r w:rsidRPr="00727791">
        <w:rPr>
          <w:bCs/>
          <w:sz w:val="26"/>
          <w:szCs w:val="26"/>
        </w:rPr>
        <w:t>бюджетирования</w:t>
      </w:r>
      <w:proofErr w:type="spellEnd"/>
      <w:r w:rsidRPr="00727791">
        <w:rPr>
          <w:bCs/>
          <w:sz w:val="26"/>
          <w:szCs w:val="26"/>
        </w:rPr>
        <w:t xml:space="preserve"> по направлению «Твой проект» по заявке жителей города с привлечением средств краевого бюджета выполнены работы по устройству уличного освещения ул. </w:t>
      </w:r>
      <w:proofErr w:type="gramStart"/>
      <w:r w:rsidRPr="00727791">
        <w:rPr>
          <w:bCs/>
          <w:sz w:val="26"/>
          <w:szCs w:val="26"/>
        </w:rPr>
        <w:t>Краснознамённая</w:t>
      </w:r>
      <w:proofErr w:type="gramEnd"/>
      <w:r w:rsidRPr="00727791">
        <w:rPr>
          <w:bCs/>
          <w:sz w:val="26"/>
          <w:szCs w:val="26"/>
        </w:rPr>
        <w:t xml:space="preserve"> и ул. Олега Кошевого. Стоимость работ составила 4,5 млн. руб.</w:t>
      </w:r>
    </w:p>
    <w:p w:rsidR="00727791" w:rsidRPr="00727791" w:rsidRDefault="00727791" w:rsidP="00727791">
      <w:pPr>
        <w:tabs>
          <w:tab w:val="left" w:pos="0"/>
        </w:tabs>
        <w:autoSpaceDE w:val="0"/>
        <w:autoSpaceDN w:val="0"/>
        <w:ind w:firstLine="709"/>
        <w:contextualSpacing/>
        <w:jc w:val="both"/>
        <w:rPr>
          <w:bCs/>
          <w:color w:val="FF0000"/>
          <w:sz w:val="26"/>
          <w:szCs w:val="26"/>
        </w:rPr>
      </w:pPr>
      <w:r w:rsidRPr="00727791">
        <w:rPr>
          <w:bCs/>
          <w:sz w:val="26"/>
          <w:szCs w:val="26"/>
        </w:rPr>
        <w:t xml:space="preserve">Дополнительно за счет средств местного бюджета на сумму 1,0 млн. руб. </w:t>
      </w:r>
      <w:r w:rsidRPr="00727791">
        <w:rPr>
          <w:bCs/>
          <w:iCs/>
          <w:sz w:val="26"/>
          <w:szCs w:val="26"/>
        </w:rPr>
        <w:t xml:space="preserve">приобретены материалы для освещения неосвещённых участков: опоры уличного освещения в количестве 52 шт., светодиодные светильники в количестве 79 шт., провод СИП 4 км. Силами МУП «Городской рынок» и </w:t>
      </w:r>
      <w:r w:rsidRPr="00727791">
        <w:rPr>
          <w:bCs/>
          <w:iCs/>
          <w:sz w:val="26"/>
          <w:szCs w:val="26"/>
        </w:rPr>
        <w:br/>
        <w:t>ОАО «</w:t>
      </w:r>
      <w:proofErr w:type="spellStart"/>
      <w:r w:rsidRPr="00727791">
        <w:rPr>
          <w:bCs/>
          <w:iCs/>
          <w:sz w:val="26"/>
          <w:szCs w:val="26"/>
        </w:rPr>
        <w:t>Спасскэлектросеть</w:t>
      </w:r>
      <w:proofErr w:type="spellEnd"/>
      <w:r w:rsidRPr="00727791">
        <w:rPr>
          <w:bCs/>
          <w:iCs/>
          <w:sz w:val="26"/>
          <w:szCs w:val="26"/>
        </w:rPr>
        <w:t xml:space="preserve">» выполнены работы по устройству линии освещения ул. </w:t>
      </w:r>
      <w:proofErr w:type="spellStart"/>
      <w:r w:rsidRPr="00727791">
        <w:rPr>
          <w:bCs/>
          <w:iCs/>
          <w:sz w:val="26"/>
          <w:szCs w:val="26"/>
        </w:rPr>
        <w:t>Грибоедова</w:t>
      </w:r>
      <w:proofErr w:type="spellEnd"/>
      <w:r w:rsidRPr="00727791">
        <w:rPr>
          <w:bCs/>
          <w:iCs/>
          <w:sz w:val="26"/>
          <w:szCs w:val="26"/>
        </w:rPr>
        <w:t xml:space="preserve">. Использование закупленных материалов будет продолжено в 2023 году. </w:t>
      </w:r>
    </w:p>
    <w:p w:rsidR="00727791" w:rsidRPr="00727791" w:rsidRDefault="00727791" w:rsidP="00727791">
      <w:pPr>
        <w:tabs>
          <w:tab w:val="left" w:pos="0"/>
        </w:tabs>
        <w:autoSpaceDE w:val="0"/>
        <w:autoSpaceDN w:val="0"/>
        <w:ind w:firstLine="709"/>
        <w:contextualSpacing/>
        <w:jc w:val="both"/>
        <w:rPr>
          <w:bCs/>
          <w:sz w:val="26"/>
          <w:szCs w:val="26"/>
        </w:rPr>
      </w:pPr>
      <w:r w:rsidRPr="00727791">
        <w:rPr>
          <w:bCs/>
          <w:sz w:val="26"/>
          <w:szCs w:val="26"/>
        </w:rPr>
        <w:t>Удалось осветить более 6,5 км улично-дорожной сети города (в 2021 году – 5,5 км).</w:t>
      </w:r>
    </w:p>
    <w:p w:rsidR="00727791" w:rsidRPr="00727791" w:rsidRDefault="00727791" w:rsidP="00727791">
      <w:pPr>
        <w:tabs>
          <w:tab w:val="left" w:pos="0"/>
        </w:tabs>
        <w:autoSpaceDE w:val="0"/>
        <w:autoSpaceDN w:val="0"/>
        <w:ind w:firstLine="709"/>
        <w:contextualSpacing/>
        <w:jc w:val="both"/>
        <w:rPr>
          <w:bCs/>
          <w:color w:val="FF0000"/>
          <w:sz w:val="26"/>
          <w:szCs w:val="26"/>
        </w:rPr>
      </w:pPr>
    </w:p>
    <w:p w:rsidR="00727791" w:rsidRPr="00727791" w:rsidRDefault="00727791" w:rsidP="00727791">
      <w:pPr>
        <w:pStyle w:val="1"/>
        <w:spacing w:line="240" w:lineRule="auto"/>
        <w:rPr>
          <w:sz w:val="26"/>
          <w:szCs w:val="26"/>
        </w:rPr>
      </w:pPr>
      <w:bookmarkStart w:id="35" w:name="_Toc101691755"/>
      <w:bookmarkStart w:id="36" w:name="_Toc101692428"/>
      <w:bookmarkStart w:id="37" w:name="_Toc132795368"/>
      <w:r w:rsidRPr="00727791">
        <w:rPr>
          <w:sz w:val="26"/>
          <w:szCs w:val="26"/>
        </w:rPr>
        <w:lastRenderedPageBreak/>
        <w:t xml:space="preserve">Исполнение вопросов местного значения </w:t>
      </w:r>
      <w:r w:rsidRPr="00727791">
        <w:rPr>
          <w:sz w:val="26"/>
          <w:szCs w:val="26"/>
        </w:rPr>
        <w:br/>
        <w:t>в сфере дорожного хозяйства</w:t>
      </w:r>
      <w:bookmarkEnd w:id="35"/>
      <w:bookmarkEnd w:id="36"/>
      <w:bookmarkEnd w:id="37"/>
    </w:p>
    <w:p w:rsidR="00727791" w:rsidRPr="00727791" w:rsidRDefault="00727791" w:rsidP="00727791">
      <w:pPr>
        <w:tabs>
          <w:tab w:val="left" w:pos="709"/>
        </w:tabs>
        <w:spacing w:before="240"/>
        <w:ind w:firstLine="709"/>
        <w:jc w:val="both"/>
        <w:rPr>
          <w:sz w:val="26"/>
          <w:szCs w:val="26"/>
        </w:rPr>
      </w:pPr>
      <w:r w:rsidRPr="00727791">
        <w:rPr>
          <w:sz w:val="26"/>
          <w:szCs w:val="26"/>
        </w:rPr>
        <w:t xml:space="preserve">Выполнение работ по ремонту и содержанию объектов дорожного хозяйства является важнейшим условием обеспечения сохранности дорог, повышения безопасности движения на дорогах города. </w:t>
      </w:r>
    </w:p>
    <w:p w:rsidR="00727791" w:rsidRPr="00727791" w:rsidRDefault="00727791" w:rsidP="00727791">
      <w:pPr>
        <w:ind w:firstLine="708"/>
        <w:jc w:val="both"/>
        <w:rPr>
          <w:sz w:val="26"/>
          <w:szCs w:val="26"/>
        </w:rPr>
      </w:pPr>
      <w:r w:rsidRPr="00727791">
        <w:rPr>
          <w:sz w:val="26"/>
          <w:szCs w:val="26"/>
        </w:rPr>
        <w:t>В рамках муниципальной программы «Содержание улично-дорожной сети городского округа Спасск-Дальний на 2021-2025 годы»</w:t>
      </w:r>
      <w:proofErr w:type="gramStart"/>
      <w:r w:rsidRPr="00727791">
        <w:rPr>
          <w:sz w:val="26"/>
          <w:szCs w:val="26"/>
        </w:rPr>
        <w:t>,М</w:t>
      </w:r>
      <w:proofErr w:type="gramEnd"/>
      <w:r w:rsidRPr="00727791">
        <w:rPr>
          <w:sz w:val="26"/>
          <w:szCs w:val="26"/>
        </w:rPr>
        <w:t>БУ «Наш город» выполнены следующие мероприятия:</w:t>
      </w:r>
    </w:p>
    <w:p w:rsidR="00727791" w:rsidRPr="00727791" w:rsidRDefault="00727791" w:rsidP="00727791">
      <w:pPr>
        <w:ind w:firstLine="708"/>
        <w:jc w:val="both"/>
        <w:rPr>
          <w:sz w:val="26"/>
          <w:szCs w:val="26"/>
        </w:rPr>
      </w:pPr>
      <w:r w:rsidRPr="00727791">
        <w:rPr>
          <w:sz w:val="26"/>
          <w:szCs w:val="26"/>
        </w:rPr>
        <w:t>- профилирование гравийных дорог автогрейдером – 141,8 тыс.кв.м.;</w:t>
      </w:r>
    </w:p>
    <w:p w:rsidR="00727791" w:rsidRPr="00727791" w:rsidRDefault="00727791" w:rsidP="00727791">
      <w:pPr>
        <w:ind w:firstLine="708"/>
        <w:jc w:val="both"/>
        <w:rPr>
          <w:sz w:val="26"/>
          <w:szCs w:val="26"/>
        </w:rPr>
      </w:pPr>
      <w:r w:rsidRPr="00727791">
        <w:rPr>
          <w:sz w:val="26"/>
          <w:szCs w:val="26"/>
        </w:rPr>
        <w:t>- ямочный ремонт автодорог – 1,7 тыс.кв.м.;</w:t>
      </w:r>
    </w:p>
    <w:p w:rsidR="00727791" w:rsidRPr="00727791" w:rsidRDefault="00727791" w:rsidP="00727791">
      <w:pPr>
        <w:ind w:firstLine="708"/>
        <w:jc w:val="both"/>
        <w:rPr>
          <w:color w:val="FF0000"/>
          <w:sz w:val="26"/>
          <w:szCs w:val="26"/>
        </w:rPr>
      </w:pPr>
      <w:r w:rsidRPr="00727791">
        <w:rPr>
          <w:sz w:val="26"/>
          <w:szCs w:val="26"/>
        </w:rPr>
        <w:t>- нанесение линий горизонтальной разметки– 36,2 км;</w:t>
      </w:r>
    </w:p>
    <w:p w:rsidR="00727791" w:rsidRPr="00727791" w:rsidRDefault="00727791" w:rsidP="00727791">
      <w:pPr>
        <w:ind w:firstLine="708"/>
        <w:jc w:val="both"/>
        <w:rPr>
          <w:iCs/>
          <w:sz w:val="26"/>
          <w:szCs w:val="26"/>
        </w:rPr>
      </w:pPr>
      <w:r w:rsidRPr="00727791">
        <w:rPr>
          <w:sz w:val="26"/>
          <w:szCs w:val="26"/>
        </w:rPr>
        <w:t>- у</w:t>
      </w:r>
      <w:r w:rsidRPr="00727791">
        <w:rPr>
          <w:iCs/>
          <w:sz w:val="26"/>
          <w:szCs w:val="26"/>
        </w:rPr>
        <w:t>становка дорожных знаков (шт.) – 251 шт.;</w:t>
      </w:r>
    </w:p>
    <w:p w:rsidR="00727791" w:rsidRPr="00727791" w:rsidRDefault="00727791" w:rsidP="00727791">
      <w:pPr>
        <w:ind w:firstLine="708"/>
        <w:jc w:val="both"/>
        <w:rPr>
          <w:iCs/>
          <w:sz w:val="26"/>
          <w:szCs w:val="26"/>
        </w:rPr>
      </w:pPr>
      <w:r w:rsidRPr="00727791">
        <w:rPr>
          <w:sz w:val="26"/>
          <w:szCs w:val="26"/>
        </w:rPr>
        <w:t>- п</w:t>
      </w:r>
      <w:r w:rsidRPr="00727791">
        <w:rPr>
          <w:iCs/>
          <w:sz w:val="26"/>
          <w:szCs w:val="26"/>
        </w:rPr>
        <w:t>рокладка водоотводной безнапорной трубы – 160 м.</w:t>
      </w:r>
    </w:p>
    <w:p w:rsidR="00727791" w:rsidRPr="00727791" w:rsidRDefault="00727791" w:rsidP="00727791">
      <w:pPr>
        <w:pStyle w:val="33"/>
        <w:ind w:firstLine="720"/>
        <w:jc w:val="both"/>
        <w:rPr>
          <w:iCs/>
          <w:szCs w:val="26"/>
        </w:rPr>
      </w:pPr>
      <w:r w:rsidRPr="00727791">
        <w:rPr>
          <w:iCs/>
          <w:szCs w:val="26"/>
        </w:rPr>
        <w:t>В рамках муниципальной программы «Капитальный ремонт и ремонт автомобильных дорог общего пользования и внутриквартальных проездов на территории городского округа Спасск-Дальний на 2020-2025 годы» в 2022 году выполнены работы по ремонту асфальтобетонного покрытия дорог общей протяжённостью 2,2 км (в 2021 году – 6,4 км).</w:t>
      </w:r>
    </w:p>
    <w:p w:rsidR="00727791" w:rsidRPr="00727791" w:rsidRDefault="00727791" w:rsidP="00727791">
      <w:pPr>
        <w:pStyle w:val="33"/>
        <w:ind w:firstLine="720"/>
        <w:jc w:val="both"/>
        <w:rPr>
          <w:iCs/>
          <w:szCs w:val="26"/>
        </w:rPr>
      </w:pPr>
      <w:r w:rsidRPr="00727791">
        <w:rPr>
          <w:iCs/>
          <w:szCs w:val="26"/>
        </w:rPr>
        <w:t xml:space="preserve">В рамках </w:t>
      </w:r>
      <w:proofErr w:type="spellStart"/>
      <w:r w:rsidRPr="00727791">
        <w:rPr>
          <w:iCs/>
          <w:szCs w:val="26"/>
        </w:rPr>
        <w:t>софинансирования</w:t>
      </w:r>
      <w:proofErr w:type="spellEnd"/>
      <w:r w:rsidRPr="00727791">
        <w:rPr>
          <w:iCs/>
          <w:szCs w:val="26"/>
        </w:rPr>
        <w:t xml:space="preserve"> сре</w:t>
      </w:r>
      <w:proofErr w:type="gramStart"/>
      <w:r w:rsidRPr="00727791">
        <w:rPr>
          <w:iCs/>
          <w:szCs w:val="26"/>
        </w:rPr>
        <w:t>дств кр</w:t>
      </w:r>
      <w:proofErr w:type="gramEnd"/>
      <w:r w:rsidRPr="00727791">
        <w:rPr>
          <w:iCs/>
          <w:szCs w:val="26"/>
        </w:rPr>
        <w:t xml:space="preserve">аевого бюджета выполнен ремонт </w:t>
      </w:r>
      <w:r w:rsidRPr="00727791">
        <w:rPr>
          <w:szCs w:val="26"/>
        </w:rPr>
        <w:t>асфальтобетонного покрытия на участках следующих дорог:</w:t>
      </w:r>
    </w:p>
    <w:p w:rsidR="00727791" w:rsidRPr="00727791" w:rsidRDefault="00727791" w:rsidP="00727791">
      <w:pPr>
        <w:ind w:firstLine="709"/>
        <w:jc w:val="both"/>
        <w:rPr>
          <w:iCs/>
          <w:sz w:val="26"/>
          <w:szCs w:val="26"/>
        </w:rPr>
      </w:pPr>
      <w:r w:rsidRPr="00727791">
        <w:rPr>
          <w:iCs/>
          <w:sz w:val="26"/>
          <w:szCs w:val="26"/>
        </w:rPr>
        <w:t xml:space="preserve">- ул. </w:t>
      </w:r>
      <w:proofErr w:type="gramStart"/>
      <w:r w:rsidRPr="00727791">
        <w:rPr>
          <w:iCs/>
          <w:sz w:val="26"/>
          <w:szCs w:val="26"/>
        </w:rPr>
        <w:t>Красногвардейская</w:t>
      </w:r>
      <w:proofErr w:type="gramEnd"/>
      <w:r w:rsidRPr="00727791">
        <w:rPr>
          <w:iCs/>
          <w:sz w:val="26"/>
          <w:szCs w:val="26"/>
        </w:rPr>
        <w:t xml:space="preserve"> (участок от ул. Красногвардейская, 100 до </w:t>
      </w:r>
      <w:r w:rsidRPr="00727791">
        <w:rPr>
          <w:iCs/>
          <w:sz w:val="26"/>
          <w:szCs w:val="26"/>
        </w:rPr>
        <w:br/>
        <w:t>ул. Красногвардейская, 91)</w:t>
      </w:r>
    </w:p>
    <w:p w:rsidR="00727791" w:rsidRPr="00727791" w:rsidRDefault="00727791" w:rsidP="00727791">
      <w:pPr>
        <w:ind w:firstLine="709"/>
        <w:jc w:val="both"/>
        <w:rPr>
          <w:sz w:val="26"/>
          <w:szCs w:val="26"/>
        </w:rPr>
      </w:pPr>
      <w:r w:rsidRPr="00727791">
        <w:rPr>
          <w:iCs/>
          <w:sz w:val="26"/>
          <w:szCs w:val="26"/>
        </w:rPr>
        <w:t xml:space="preserve">- ул. </w:t>
      </w:r>
      <w:proofErr w:type="gramStart"/>
      <w:r w:rsidRPr="00727791">
        <w:rPr>
          <w:iCs/>
          <w:sz w:val="26"/>
          <w:szCs w:val="26"/>
        </w:rPr>
        <w:t>Планерная</w:t>
      </w:r>
      <w:proofErr w:type="gramEnd"/>
      <w:r w:rsidRPr="00727791">
        <w:rPr>
          <w:iCs/>
          <w:sz w:val="26"/>
          <w:szCs w:val="26"/>
        </w:rPr>
        <w:t xml:space="preserve"> (участок от ул. Цементная до ул. Планерная, 3б)</w:t>
      </w:r>
    </w:p>
    <w:p w:rsidR="00727791" w:rsidRPr="00727791" w:rsidRDefault="00727791" w:rsidP="00727791">
      <w:pPr>
        <w:ind w:firstLine="709"/>
        <w:jc w:val="both"/>
        <w:rPr>
          <w:iCs/>
          <w:sz w:val="26"/>
          <w:szCs w:val="26"/>
        </w:rPr>
      </w:pPr>
      <w:proofErr w:type="gramStart"/>
      <w:r w:rsidRPr="00727791">
        <w:rPr>
          <w:iCs/>
          <w:sz w:val="26"/>
          <w:szCs w:val="26"/>
        </w:rPr>
        <w:t>- ул. Цементная (участок от ул. Каменная до ул. Цементная, 27, участок от ул. Цементная, 27 до ул. Планерная)</w:t>
      </w:r>
      <w:proofErr w:type="gramEnd"/>
    </w:p>
    <w:p w:rsidR="00727791" w:rsidRPr="00727791" w:rsidRDefault="00727791" w:rsidP="00727791">
      <w:pPr>
        <w:ind w:firstLine="709"/>
        <w:jc w:val="both"/>
        <w:rPr>
          <w:iCs/>
          <w:sz w:val="26"/>
          <w:szCs w:val="26"/>
        </w:rPr>
      </w:pPr>
      <w:r w:rsidRPr="00727791">
        <w:rPr>
          <w:iCs/>
          <w:sz w:val="26"/>
          <w:szCs w:val="26"/>
        </w:rPr>
        <w:t>- ул. Красногвардейская (участок от ул. Красногвардейская, д. 91 до Парка культуры и отдыха им. Фадеева)</w:t>
      </w:r>
    </w:p>
    <w:p w:rsidR="00727791" w:rsidRPr="00727791" w:rsidRDefault="00727791" w:rsidP="00727791">
      <w:pPr>
        <w:ind w:firstLine="709"/>
        <w:jc w:val="both"/>
        <w:rPr>
          <w:iCs/>
          <w:sz w:val="26"/>
          <w:szCs w:val="26"/>
        </w:rPr>
      </w:pPr>
      <w:r w:rsidRPr="00727791">
        <w:rPr>
          <w:iCs/>
          <w:sz w:val="26"/>
          <w:szCs w:val="26"/>
        </w:rPr>
        <w:t xml:space="preserve">- ул. </w:t>
      </w:r>
      <w:proofErr w:type="spellStart"/>
      <w:r w:rsidRPr="00727791">
        <w:rPr>
          <w:iCs/>
          <w:sz w:val="26"/>
          <w:szCs w:val="26"/>
        </w:rPr>
        <w:t>Дербенева</w:t>
      </w:r>
      <w:proofErr w:type="spellEnd"/>
      <w:r w:rsidRPr="00727791">
        <w:rPr>
          <w:iCs/>
          <w:sz w:val="26"/>
          <w:szCs w:val="26"/>
        </w:rPr>
        <w:t xml:space="preserve"> (от дома № 8 до пересечения с ул</w:t>
      </w:r>
      <w:proofErr w:type="gramStart"/>
      <w:r w:rsidRPr="00727791">
        <w:rPr>
          <w:iCs/>
          <w:sz w:val="26"/>
          <w:szCs w:val="26"/>
        </w:rPr>
        <w:t>.Ч</w:t>
      </w:r>
      <w:proofErr w:type="gramEnd"/>
      <w:r w:rsidRPr="00727791">
        <w:rPr>
          <w:iCs/>
          <w:sz w:val="26"/>
          <w:szCs w:val="26"/>
        </w:rPr>
        <w:t>калова).</w:t>
      </w:r>
    </w:p>
    <w:p w:rsidR="00727791" w:rsidRPr="00727791" w:rsidRDefault="00727791" w:rsidP="00727791">
      <w:pPr>
        <w:ind w:firstLine="709"/>
        <w:jc w:val="both"/>
        <w:rPr>
          <w:iCs/>
          <w:sz w:val="26"/>
          <w:szCs w:val="26"/>
        </w:rPr>
      </w:pPr>
      <w:r w:rsidRPr="00727791">
        <w:rPr>
          <w:iCs/>
          <w:sz w:val="26"/>
          <w:szCs w:val="26"/>
        </w:rPr>
        <w:t xml:space="preserve">Общая стоимость работ составила 51,2 млн. руб., из них 49,7 млн. руб. средства краевого бюджета, 1,5 млн. руб. средства местного бюджета </w:t>
      </w:r>
    </w:p>
    <w:p w:rsidR="00727791" w:rsidRPr="00727791" w:rsidRDefault="00727791" w:rsidP="00727791">
      <w:pPr>
        <w:ind w:firstLine="709"/>
        <w:jc w:val="both"/>
        <w:rPr>
          <w:iCs/>
          <w:sz w:val="26"/>
          <w:szCs w:val="26"/>
        </w:rPr>
      </w:pPr>
      <w:r w:rsidRPr="00727791">
        <w:rPr>
          <w:iCs/>
          <w:sz w:val="26"/>
          <w:szCs w:val="26"/>
        </w:rPr>
        <w:t>Кроме того, в рамках данной программы за счет средств местного бюджета проведены работы по ремонту участка ул. Краснознаменная (участок от ул. Приморская до железнодорожных</w:t>
      </w:r>
      <w:proofErr w:type="gramStart"/>
      <w:r w:rsidRPr="00727791">
        <w:rPr>
          <w:iCs/>
          <w:sz w:val="26"/>
          <w:szCs w:val="26"/>
        </w:rPr>
        <w:t>.</w:t>
      </w:r>
      <w:proofErr w:type="gramEnd"/>
      <w:r w:rsidRPr="00727791">
        <w:rPr>
          <w:iCs/>
          <w:sz w:val="26"/>
          <w:szCs w:val="26"/>
        </w:rPr>
        <w:t xml:space="preserve"> </w:t>
      </w:r>
      <w:proofErr w:type="gramStart"/>
      <w:r w:rsidRPr="00727791">
        <w:rPr>
          <w:iCs/>
          <w:sz w:val="26"/>
          <w:szCs w:val="26"/>
        </w:rPr>
        <w:t>п</w:t>
      </w:r>
      <w:proofErr w:type="gramEnd"/>
      <w:r w:rsidRPr="00727791">
        <w:rPr>
          <w:iCs/>
          <w:sz w:val="26"/>
          <w:szCs w:val="26"/>
        </w:rPr>
        <w:t>утей по ул. Краснознаменная). Стоимость работ составила 7,3 млн</w:t>
      </w:r>
      <w:proofErr w:type="gramStart"/>
      <w:r w:rsidRPr="00727791">
        <w:rPr>
          <w:iCs/>
          <w:sz w:val="26"/>
          <w:szCs w:val="26"/>
        </w:rPr>
        <w:t>.р</w:t>
      </w:r>
      <w:proofErr w:type="gramEnd"/>
      <w:r w:rsidRPr="00727791">
        <w:rPr>
          <w:iCs/>
          <w:sz w:val="26"/>
          <w:szCs w:val="26"/>
        </w:rPr>
        <w:t xml:space="preserve">уб. </w:t>
      </w:r>
    </w:p>
    <w:p w:rsidR="00727791" w:rsidRPr="00727791" w:rsidRDefault="00727791" w:rsidP="00727791">
      <w:pPr>
        <w:ind w:firstLine="709"/>
        <w:jc w:val="both"/>
        <w:rPr>
          <w:i/>
          <w:iCs/>
          <w:sz w:val="26"/>
          <w:szCs w:val="26"/>
        </w:rPr>
      </w:pPr>
      <w:r w:rsidRPr="00727791">
        <w:rPr>
          <w:iCs/>
          <w:sz w:val="26"/>
          <w:szCs w:val="26"/>
        </w:rPr>
        <w:t xml:space="preserve">В 2022 году утверждена муниципальная программа «Ремонт тротуаров на территории городского округа Спасск-Дальний на 2022-2025 гг.», в рамках которой </w:t>
      </w:r>
      <w:proofErr w:type="spellStart"/>
      <w:r w:rsidRPr="00727791">
        <w:rPr>
          <w:iCs/>
          <w:sz w:val="26"/>
          <w:szCs w:val="26"/>
        </w:rPr>
        <w:t>былипредусмотрены</w:t>
      </w:r>
      <w:proofErr w:type="spellEnd"/>
      <w:r w:rsidRPr="00727791">
        <w:rPr>
          <w:iCs/>
          <w:sz w:val="26"/>
          <w:szCs w:val="26"/>
        </w:rPr>
        <w:t xml:space="preserve"> средства в размере 1,6 млн. руб. на проведение работ по ремонту тротуаров. Общая протяжённость отремонтированных участков составила 1,2 км. Отремонтированы участки тротуаров по </w:t>
      </w:r>
      <w:r w:rsidRPr="00727791">
        <w:rPr>
          <w:iCs/>
          <w:sz w:val="26"/>
          <w:szCs w:val="26"/>
        </w:rPr>
        <w:br/>
        <w:t>ул. Советская в районе ул</w:t>
      </w:r>
      <w:proofErr w:type="gramStart"/>
      <w:r w:rsidRPr="00727791">
        <w:rPr>
          <w:iCs/>
          <w:sz w:val="26"/>
          <w:szCs w:val="26"/>
        </w:rPr>
        <w:t>.С</w:t>
      </w:r>
      <w:proofErr w:type="gramEnd"/>
      <w:r w:rsidRPr="00727791">
        <w:rPr>
          <w:iCs/>
          <w:sz w:val="26"/>
          <w:szCs w:val="26"/>
        </w:rPr>
        <w:t xml:space="preserve">оветская д.104, </w:t>
      </w:r>
      <w:proofErr w:type="spellStart"/>
      <w:r w:rsidRPr="00727791">
        <w:rPr>
          <w:iCs/>
          <w:sz w:val="26"/>
          <w:szCs w:val="26"/>
        </w:rPr>
        <w:t>ул.Красногвардейскаяв</w:t>
      </w:r>
      <w:proofErr w:type="spellEnd"/>
      <w:r w:rsidRPr="00727791">
        <w:rPr>
          <w:iCs/>
          <w:sz w:val="26"/>
          <w:szCs w:val="26"/>
        </w:rPr>
        <w:t xml:space="preserve"> районе остановки Консервного завода, ул.Парковая (аллея к Гостинице Лотос).</w:t>
      </w:r>
    </w:p>
    <w:p w:rsidR="00727791" w:rsidRPr="00727791" w:rsidRDefault="00727791" w:rsidP="00727791">
      <w:pPr>
        <w:ind w:firstLine="709"/>
        <w:jc w:val="both"/>
        <w:rPr>
          <w:iCs/>
          <w:sz w:val="26"/>
          <w:szCs w:val="26"/>
        </w:rPr>
      </w:pPr>
      <w:r w:rsidRPr="00727791">
        <w:rPr>
          <w:iCs/>
          <w:sz w:val="26"/>
          <w:szCs w:val="26"/>
        </w:rPr>
        <w:t xml:space="preserve">В отчетном году решена одна из наиболее сложных задач: устройство временного объезда на месте рухнувшего мостового перехода в районе </w:t>
      </w:r>
      <w:r w:rsidRPr="00727791">
        <w:rPr>
          <w:iCs/>
          <w:sz w:val="26"/>
          <w:szCs w:val="26"/>
        </w:rPr>
        <w:br/>
        <w:t>ул</w:t>
      </w:r>
      <w:proofErr w:type="gramStart"/>
      <w:r w:rsidRPr="00727791">
        <w:rPr>
          <w:iCs/>
          <w:sz w:val="26"/>
          <w:szCs w:val="26"/>
        </w:rPr>
        <w:t>.М</w:t>
      </w:r>
      <w:proofErr w:type="gramEnd"/>
      <w:r w:rsidRPr="00727791">
        <w:rPr>
          <w:iCs/>
          <w:sz w:val="26"/>
          <w:szCs w:val="26"/>
        </w:rPr>
        <w:t xml:space="preserve">ельничная. Стоимость </w:t>
      </w:r>
      <w:proofErr w:type="spellStart"/>
      <w:r w:rsidRPr="00727791">
        <w:rPr>
          <w:iCs/>
          <w:sz w:val="26"/>
          <w:szCs w:val="26"/>
        </w:rPr>
        <w:t>работсоставила</w:t>
      </w:r>
      <w:proofErr w:type="spellEnd"/>
      <w:r w:rsidRPr="00727791">
        <w:rPr>
          <w:iCs/>
          <w:sz w:val="26"/>
          <w:szCs w:val="26"/>
        </w:rPr>
        <w:t xml:space="preserve"> 18,4 млн. руб. за счет средств местного бюджета.</w:t>
      </w:r>
    </w:p>
    <w:p w:rsidR="00727791" w:rsidRPr="00727791" w:rsidRDefault="00727791" w:rsidP="00727791">
      <w:pPr>
        <w:ind w:firstLine="708"/>
        <w:jc w:val="both"/>
        <w:rPr>
          <w:sz w:val="26"/>
          <w:szCs w:val="26"/>
        </w:rPr>
      </w:pPr>
    </w:p>
    <w:p w:rsidR="00727791" w:rsidRPr="00727791" w:rsidRDefault="00727791" w:rsidP="00727791">
      <w:pPr>
        <w:pStyle w:val="1"/>
        <w:spacing w:line="240" w:lineRule="auto"/>
        <w:rPr>
          <w:sz w:val="26"/>
          <w:szCs w:val="26"/>
        </w:rPr>
      </w:pPr>
      <w:bookmarkStart w:id="38" w:name="_Toc101691756"/>
      <w:bookmarkStart w:id="39" w:name="_Toc101692429"/>
      <w:bookmarkStart w:id="40" w:name="_Toc132795369"/>
      <w:r w:rsidRPr="00727791">
        <w:rPr>
          <w:sz w:val="26"/>
          <w:szCs w:val="26"/>
        </w:rPr>
        <w:lastRenderedPageBreak/>
        <w:t>Транспортное обслуживание населения</w:t>
      </w:r>
      <w:bookmarkEnd w:id="38"/>
      <w:bookmarkEnd w:id="39"/>
      <w:bookmarkEnd w:id="40"/>
    </w:p>
    <w:p w:rsidR="00727791" w:rsidRPr="00727791" w:rsidRDefault="00727791" w:rsidP="00727791">
      <w:pPr>
        <w:tabs>
          <w:tab w:val="left" w:pos="709"/>
        </w:tabs>
        <w:spacing w:before="240"/>
        <w:ind w:firstLine="709"/>
        <w:jc w:val="both"/>
        <w:rPr>
          <w:sz w:val="26"/>
          <w:szCs w:val="26"/>
        </w:rPr>
      </w:pPr>
      <w:r w:rsidRPr="00727791">
        <w:rPr>
          <w:sz w:val="26"/>
          <w:szCs w:val="26"/>
        </w:rPr>
        <w:t>Все население, проживающее на территории городского округа, полностью обеспечено регулярным автобусным сообщением.</w:t>
      </w:r>
    </w:p>
    <w:p w:rsidR="00727791" w:rsidRPr="00727791" w:rsidRDefault="00727791" w:rsidP="00727791">
      <w:pPr>
        <w:tabs>
          <w:tab w:val="left" w:pos="709"/>
        </w:tabs>
        <w:ind w:firstLine="709"/>
        <w:jc w:val="both"/>
        <w:rPr>
          <w:sz w:val="26"/>
          <w:szCs w:val="26"/>
        </w:rPr>
      </w:pPr>
      <w:r w:rsidRPr="00727791">
        <w:rPr>
          <w:sz w:val="26"/>
          <w:szCs w:val="26"/>
        </w:rPr>
        <w:t>Пассажирские перевозки по маршрутам регулярных перевозок пассажиров и багажа по нерегулируемым тарифам осуществляют</w:t>
      </w:r>
    </w:p>
    <w:p w:rsidR="00727791" w:rsidRPr="00727791" w:rsidRDefault="00727791" w:rsidP="00727791">
      <w:pPr>
        <w:tabs>
          <w:tab w:val="left" w:pos="709"/>
        </w:tabs>
        <w:ind w:firstLine="709"/>
        <w:jc w:val="both"/>
        <w:rPr>
          <w:sz w:val="26"/>
          <w:szCs w:val="26"/>
        </w:rPr>
      </w:pPr>
      <w:r w:rsidRPr="00727791">
        <w:rPr>
          <w:sz w:val="26"/>
          <w:szCs w:val="26"/>
        </w:rPr>
        <w:t>ООО «Вираж» и ООО «Спасская транспортная компания».</w:t>
      </w:r>
    </w:p>
    <w:p w:rsidR="00727791" w:rsidRPr="00727791" w:rsidRDefault="00727791" w:rsidP="00727791">
      <w:pPr>
        <w:tabs>
          <w:tab w:val="left" w:pos="709"/>
        </w:tabs>
        <w:ind w:firstLine="709"/>
        <w:jc w:val="both"/>
        <w:rPr>
          <w:sz w:val="26"/>
          <w:szCs w:val="26"/>
        </w:rPr>
      </w:pPr>
      <w:r w:rsidRPr="00727791">
        <w:rPr>
          <w:sz w:val="26"/>
          <w:szCs w:val="26"/>
        </w:rPr>
        <w:t xml:space="preserve">Для этих целей </w:t>
      </w:r>
      <w:proofErr w:type="gramStart"/>
      <w:r w:rsidRPr="00727791">
        <w:rPr>
          <w:sz w:val="26"/>
          <w:szCs w:val="26"/>
        </w:rPr>
        <w:t>согласованы и утверждены</w:t>
      </w:r>
      <w:proofErr w:type="gramEnd"/>
      <w:r w:rsidRPr="00727791">
        <w:rPr>
          <w:sz w:val="26"/>
          <w:szCs w:val="26"/>
        </w:rPr>
        <w:t xml:space="preserve"> оптимальные маршруты и графики движения городского пассажирского транспорта. Всего на территории городского округа Спасск-Дальний утверждено 10 муниципальных маршрутов, которые обслуживают 35 автобусов.</w:t>
      </w:r>
    </w:p>
    <w:p w:rsidR="00727791" w:rsidRPr="00727791" w:rsidRDefault="00727791" w:rsidP="00727791">
      <w:pPr>
        <w:tabs>
          <w:tab w:val="left" w:pos="709"/>
        </w:tabs>
        <w:ind w:firstLine="709"/>
        <w:jc w:val="both"/>
        <w:rPr>
          <w:sz w:val="26"/>
          <w:szCs w:val="26"/>
        </w:rPr>
      </w:pPr>
      <w:r w:rsidRPr="00727791">
        <w:rPr>
          <w:sz w:val="26"/>
          <w:szCs w:val="26"/>
        </w:rPr>
        <w:t xml:space="preserve">На всех муниципальных маршрутах действует не регулируемый тариф, стоимость билета в ООО "Спасская транспортная компания" составляет </w:t>
      </w:r>
      <w:r w:rsidRPr="00727791">
        <w:rPr>
          <w:sz w:val="26"/>
          <w:szCs w:val="26"/>
        </w:rPr>
        <w:br/>
        <w:t>40 руб., в ООО "Вираж" - 35 рублей.</w:t>
      </w:r>
    </w:p>
    <w:p w:rsidR="00727791" w:rsidRPr="00727791" w:rsidRDefault="00727791" w:rsidP="00727791">
      <w:pPr>
        <w:ind w:right="-2" w:firstLine="709"/>
        <w:jc w:val="both"/>
        <w:rPr>
          <w:bCs/>
          <w:color w:val="FF0000"/>
          <w:sz w:val="26"/>
          <w:szCs w:val="26"/>
        </w:rPr>
      </w:pPr>
    </w:p>
    <w:p w:rsidR="00727791" w:rsidRPr="00727791" w:rsidRDefault="00727791" w:rsidP="00727791">
      <w:pPr>
        <w:pStyle w:val="1"/>
        <w:spacing w:line="240" w:lineRule="auto"/>
        <w:rPr>
          <w:sz w:val="26"/>
          <w:szCs w:val="26"/>
        </w:rPr>
      </w:pPr>
      <w:bookmarkStart w:id="41" w:name="_Toc101691757"/>
      <w:bookmarkStart w:id="42" w:name="_Toc101692430"/>
      <w:bookmarkStart w:id="43" w:name="_Toc132795370"/>
      <w:r w:rsidRPr="00727791">
        <w:rPr>
          <w:sz w:val="26"/>
          <w:szCs w:val="26"/>
        </w:rPr>
        <w:t>Благоустройство, озеленение территории и охрана окружающей среды</w:t>
      </w:r>
      <w:bookmarkEnd w:id="41"/>
      <w:bookmarkEnd w:id="42"/>
      <w:bookmarkEnd w:id="43"/>
    </w:p>
    <w:p w:rsidR="00727791" w:rsidRPr="00727791" w:rsidRDefault="00727791" w:rsidP="00727791">
      <w:pPr>
        <w:pStyle w:val="a8"/>
        <w:spacing w:before="240"/>
        <w:ind w:left="142" w:firstLine="567"/>
        <w:jc w:val="both"/>
        <w:rPr>
          <w:sz w:val="26"/>
          <w:szCs w:val="26"/>
        </w:rPr>
      </w:pPr>
      <w:r w:rsidRPr="00727791">
        <w:rPr>
          <w:sz w:val="26"/>
          <w:szCs w:val="26"/>
        </w:rPr>
        <w:t xml:space="preserve">В рамках проекта «Формирование городской комфортной среды» на территории городского округа Спасск-Дальний в 2022 году </w:t>
      </w:r>
      <w:proofErr w:type="spellStart"/>
      <w:r w:rsidRPr="00727791">
        <w:rPr>
          <w:sz w:val="26"/>
          <w:szCs w:val="26"/>
        </w:rPr>
        <w:t>работапродолжилась</w:t>
      </w:r>
      <w:proofErr w:type="spellEnd"/>
      <w:r w:rsidRPr="00727791">
        <w:rPr>
          <w:sz w:val="26"/>
          <w:szCs w:val="26"/>
        </w:rPr>
        <w:t xml:space="preserve"> по двум направлениям.</w:t>
      </w:r>
    </w:p>
    <w:p w:rsidR="00727791" w:rsidRPr="00727791" w:rsidRDefault="00727791" w:rsidP="00727791">
      <w:pPr>
        <w:pStyle w:val="a8"/>
        <w:ind w:left="142" w:firstLine="567"/>
        <w:jc w:val="both"/>
        <w:rPr>
          <w:sz w:val="26"/>
          <w:szCs w:val="26"/>
        </w:rPr>
      </w:pPr>
      <w:r w:rsidRPr="00727791">
        <w:rPr>
          <w:sz w:val="26"/>
          <w:szCs w:val="26"/>
        </w:rPr>
        <w:t>Первое направление - Комфортная городская среда.</w:t>
      </w:r>
    </w:p>
    <w:p w:rsidR="00727791" w:rsidRPr="00727791" w:rsidRDefault="00727791" w:rsidP="00727791">
      <w:pPr>
        <w:ind w:firstLine="709"/>
        <w:jc w:val="both"/>
        <w:rPr>
          <w:rFonts w:eastAsia="Calibri"/>
          <w:sz w:val="26"/>
          <w:szCs w:val="26"/>
        </w:rPr>
      </w:pPr>
      <w:r w:rsidRPr="00727791">
        <w:rPr>
          <w:rFonts w:eastAsia="Calibri"/>
          <w:sz w:val="26"/>
          <w:szCs w:val="26"/>
        </w:rPr>
        <w:t>В рамках федерального проекта «Формирование комфортной городской среды на территории городского округа Спасск-Дальний» проведено благоустройство 3 общественных территорий: парк им. С. Лазо, сквер Юбилейный и Привокзальная площадь.</w:t>
      </w:r>
    </w:p>
    <w:p w:rsidR="00727791" w:rsidRPr="00727791" w:rsidRDefault="00727791" w:rsidP="00727791">
      <w:pPr>
        <w:ind w:firstLine="709"/>
        <w:jc w:val="both"/>
        <w:rPr>
          <w:sz w:val="26"/>
          <w:szCs w:val="26"/>
        </w:rPr>
      </w:pPr>
      <w:r w:rsidRPr="00727791">
        <w:rPr>
          <w:rFonts w:eastAsia="Calibri"/>
          <w:iCs/>
          <w:sz w:val="26"/>
          <w:szCs w:val="26"/>
        </w:rPr>
        <w:t xml:space="preserve">В парке им.С.Лазо завершен второй этап благоустройства. Выполнены работы по асфальтированию территории, </w:t>
      </w:r>
      <w:proofErr w:type="gramStart"/>
      <w:r w:rsidRPr="00727791">
        <w:rPr>
          <w:rFonts w:eastAsia="Calibri"/>
          <w:iCs/>
          <w:sz w:val="26"/>
          <w:szCs w:val="26"/>
        </w:rPr>
        <w:t>подготовлена площадка для сцены и установлена</w:t>
      </w:r>
      <w:proofErr w:type="gramEnd"/>
      <w:r w:rsidRPr="00727791">
        <w:rPr>
          <w:rFonts w:eastAsia="Calibri"/>
          <w:iCs/>
          <w:sz w:val="26"/>
          <w:szCs w:val="26"/>
        </w:rPr>
        <w:t xml:space="preserve"> сцена, выполнено устройство фонтана, установлены дополнительные малые архитектурные формы, видеонаблюдение и детская игровая площадка. </w:t>
      </w:r>
      <w:r w:rsidRPr="00727791">
        <w:rPr>
          <w:sz w:val="26"/>
          <w:szCs w:val="26"/>
        </w:rPr>
        <w:t xml:space="preserve">Общая стоимость работ по благоустройству парка </w:t>
      </w:r>
      <w:r w:rsidRPr="00727791">
        <w:rPr>
          <w:sz w:val="26"/>
          <w:szCs w:val="26"/>
        </w:rPr>
        <w:br/>
        <w:t>им. С. Лазо составила 19,0 млн. руб.</w:t>
      </w:r>
    </w:p>
    <w:p w:rsidR="00727791" w:rsidRPr="00727791" w:rsidRDefault="00727791" w:rsidP="00727791">
      <w:pPr>
        <w:ind w:firstLine="709"/>
        <w:jc w:val="both"/>
        <w:rPr>
          <w:sz w:val="26"/>
          <w:szCs w:val="26"/>
        </w:rPr>
      </w:pPr>
      <w:r w:rsidRPr="00727791">
        <w:rPr>
          <w:rFonts w:eastAsia="Calibri"/>
          <w:iCs/>
          <w:sz w:val="26"/>
          <w:szCs w:val="26"/>
        </w:rPr>
        <w:t xml:space="preserve">В сквере </w:t>
      </w:r>
      <w:proofErr w:type="gramStart"/>
      <w:r w:rsidRPr="00727791">
        <w:rPr>
          <w:rFonts w:eastAsia="Calibri"/>
          <w:iCs/>
          <w:sz w:val="26"/>
          <w:szCs w:val="26"/>
        </w:rPr>
        <w:t>Юбилейный</w:t>
      </w:r>
      <w:proofErr w:type="gramEnd"/>
      <w:r w:rsidRPr="00727791">
        <w:rPr>
          <w:rFonts w:eastAsia="Calibri"/>
          <w:iCs/>
          <w:sz w:val="26"/>
          <w:szCs w:val="26"/>
        </w:rPr>
        <w:t xml:space="preserve"> проведены работы по асфальтированию тротуара по ул. Советская, сносу аварийных деревьев. </w:t>
      </w:r>
      <w:r w:rsidRPr="00727791">
        <w:rPr>
          <w:sz w:val="26"/>
          <w:szCs w:val="26"/>
        </w:rPr>
        <w:t>Общая стоимость работ составила 2,6 млн. руб.</w:t>
      </w:r>
    </w:p>
    <w:p w:rsidR="00727791" w:rsidRPr="00727791" w:rsidRDefault="00727791" w:rsidP="00727791">
      <w:pPr>
        <w:ind w:firstLine="709"/>
        <w:jc w:val="both"/>
        <w:rPr>
          <w:sz w:val="26"/>
          <w:szCs w:val="26"/>
        </w:rPr>
      </w:pPr>
      <w:r w:rsidRPr="00727791">
        <w:rPr>
          <w:rFonts w:eastAsia="Calibri"/>
          <w:iCs/>
          <w:sz w:val="26"/>
          <w:szCs w:val="26"/>
        </w:rPr>
        <w:t xml:space="preserve">На Привокзальной площади проведены работы по замене лотков для сточных ливневых вод, установлены дополнительные опоры освещения, выполнены устройство бордюра и частичное асфальтирование </w:t>
      </w:r>
      <w:proofErr w:type="spellStart"/>
      <w:r w:rsidRPr="00727791">
        <w:rPr>
          <w:rFonts w:eastAsia="Calibri"/>
          <w:iCs/>
          <w:sz w:val="26"/>
          <w:szCs w:val="26"/>
        </w:rPr>
        <w:t>тротуаров</w:t>
      </w:r>
      <w:proofErr w:type="gramStart"/>
      <w:r w:rsidRPr="00727791">
        <w:rPr>
          <w:rFonts w:eastAsia="Calibri"/>
          <w:iCs/>
          <w:sz w:val="26"/>
          <w:szCs w:val="26"/>
        </w:rPr>
        <w:t>.</w:t>
      </w:r>
      <w:r w:rsidRPr="00727791">
        <w:rPr>
          <w:sz w:val="26"/>
          <w:szCs w:val="26"/>
        </w:rPr>
        <w:t>О</w:t>
      </w:r>
      <w:proofErr w:type="gramEnd"/>
      <w:r w:rsidRPr="00727791">
        <w:rPr>
          <w:sz w:val="26"/>
          <w:szCs w:val="26"/>
        </w:rPr>
        <w:t>бщая</w:t>
      </w:r>
      <w:proofErr w:type="spellEnd"/>
      <w:r w:rsidRPr="00727791">
        <w:rPr>
          <w:sz w:val="26"/>
          <w:szCs w:val="26"/>
        </w:rPr>
        <w:t xml:space="preserve"> стоимость работ по благоустройству Привокзальной площади составила 3,2 млн. руб.</w:t>
      </w:r>
    </w:p>
    <w:p w:rsidR="00727791" w:rsidRPr="00727791" w:rsidRDefault="00727791" w:rsidP="00727791">
      <w:pPr>
        <w:ind w:firstLine="708"/>
        <w:jc w:val="both"/>
        <w:rPr>
          <w:sz w:val="26"/>
          <w:szCs w:val="26"/>
        </w:rPr>
      </w:pPr>
      <w:r w:rsidRPr="00727791">
        <w:rPr>
          <w:sz w:val="26"/>
          <w:szCs w:val="26"/>
        </w:rPr>
        <w:t xml:space="preserve">Второе направление - «1000 дворов». </w:t>
      </w:r>
    </w:p>
    <w:p w:rsidR="00727791" w:rsidRPr="00727791" w:rsidRDefault="00727791" w:rsidP="00727791">
      <w:pPr>
        <w:tabs>
          <w:tab w:val="left" w:pos="0"/>
        </w:tabs>
        <w:ind w:firstLine="709"/>
        <w:jc w:val="both"/>
        <w:rPr>
          <w:sz w:val="26"/>
          <w:szCs w:val="26"/>
        </w:rPr>
      </w:pPr>
      <w:r w:rsidRPr="00727791">
        <w:rPr>
          <w:bCs/>
          <w:sz w:val="26"/>
          <w:szCs w:val="26"/>
        </w:rPr>
        <w:t xml:space="preserve">В рамках подпрограммы </w:t>
      </w:r>
      <w:r w:rsidRPr="00727791">
        <w:rPr>
          <w:sz w:val="26"/>
          <w:szCs w:val="26"/>
        </w:rPr>
        <w:t>«Благоустройство территорий детских и спортивных площадок на территории городского округа Спасск-Дальний на 2018-2027 годы»</w:t>
      </w:r>
      <w:r w:rsidRPr="00727791">
        <w:rPr>
          <w:bCs/>
          <w:sz w:val="26"/>
          <w:szCs w:val="26"/>
        </w:rPr>
        <w:t xml:space="preserve"> в 2022 году проведено асфальтирование 11 дворовых </w:t>
      </w:r>
      <w:proofErr w:type="spellStart"/>
      <w:r w:rsidRPr="00727791">
        <w:rPr>
          <w:bCs/>
          <w:sz w:val="26"/>
          <w:szCs w:val="26"/>
        </w:rPr>
        <w:t>территорий</w:t>
      </w:r>
      <w:proofErr w:type="gramStart"/>
      <w:r w:rsidRPr="00727791">
        <w:rPr>
          <w:bCs/>
          <w:sz w:val="26"/>
          <w:szCs w:val="26"/>
        </w:rPr>
        <w:t>.Н</w:t>
      </w:r>
      <w:proofErr w:type="gramEnd"/>
      <w:r w:rsidRPr="00727791">
        <w:rPr>
          <w:bCs/>
          <w:sz w:val="26"/>
          <w:szCs w:val="26"/>
        </w:rPr>
        <w:t>а</w:t>
      </w:r>
      <w:proofErr w:type="spellEnd"/>
      <w:r w:rsidRPr="00727791">
        <w:rPr>
          <w:bCs/>
          <w:sz w:val="26"/>
          <w:szCs w:val="26"/>
        </w:rPr>
        <w:t xml:space="preserve"> реализацию мероприятий направлено 13,2 млн. руб. средств краевого и местного бюджетов. </w:t>
      </w:r>
    </w:p>
    <w:p w:rsidR="00727791" w:rsidRPr="00727791" w:rsidRDefault="00727791" w:rsidP="00727791">
      <w:pPr>
        <w:pStyle w:val="a8"/>
        <w:ind w:left="0" w:firstLine="709"/>
        <w:jc w:val="both"/>
        <w:rPr>
          <w:bCs/>
          <w:iCs/>
          <w:sz w:val="26"/>
          <w:szCs w:val="26"/>
        </w:rPr>
      </w:pPr>
      <w:r w:rsidRPr="00727791">
        <w:rPr>
          <w:bCs/>
          <w:iCs/>
          <w:sz w:val="26"/>
          <w:szCs w:val="26"/>
        </w:rPr>
        <w:t xml:space="preserve">Значимым событием 2022 года стала победа нашего проекта «Благоустройство парка им.А.Борисова» во всероссийском конкурсе лучших практик благоустройства малых городов и исторических поселений. Сумма привлеченных средств федерального бюджета составит 85 млн. руб. </w:t>
      </w:r>
      <w:r w:rsidRPr="00727791">
        <w:rPr>
          <w:bCs/>
          <w:iCs/>
          <w:sz w:val="26"/>
          <w:szCs w:val="26"/>
        </w:rPr>
        <w:br/>
      </w:r>
      <w:r w:rsidRPr="00727791">
        <w:rPr>
          <w:bCs/>
          <w:iCs/>
          <w:sz w:val="26"/>
          <w:szCs w:val="26"/>
        </w:rPr>
        <w:lastRenderedPageBreak/>
        <w:t xml:space="preserve">В 2023 году стоит главная задача своевременного и полного освоения выделенного гранта. </w:t>
      </w:r>
    </w:p>
    <w:p w:rsidR="00727791" w:rsidRPr="00727791" w:rsidRDefault="00727791" w:rsidP="00727791">
      <w:pPr>
        <w:pStyle w:val="af5"/>
        <w:ind w:firstLine="709"/>
        <w:jc w:val="both"/>
        <w:rPr>
          <w:rFonts w:ascii="Times New Roman" w:hAnsi="Times New Roman"/>
          <w:sz w:val="26"/>
          <w:szCs w:val="26"/>
        </w:rPr>
      </w:pPr>
      <w:r w:rsidRPr="00727791">
        <w:rPr>
          <w:rFonts w:ascii="Times New Roman" w:hAnsi="Times New Roman"/>
          <w:sz w:val="26"/>
          <w:szCs w:val="26"/>
        </w:rPr>
        <w:t>С 1 апреля по 31 мая 2022 года на территории городского округа Спасск-Дальний состоялся двухмесячник по благоустройству, санитарной очистке и озеленению территории.</w:t>
      </w:r>
    </w:p>
    <w:p w:rsidR="00727791" w:rsidRPr="00727791" w:rsidRDefault="00727791" w:rsidP="00727791">
      <w:pPr>
        <w:pStyle w:val="af5"/>
        <w:ind w:firstLine="709"/>
        <w:jc w:val="both"/>
        <w:rPr>
          <w:rFonts w:ascii="Times New Roman" w:hAnsi="Times New Roman"/>
          <w:bCs/>
          <w:iCs/>
          <w:sz w:val="26"/>
          <w:szCs w:val="26"/>
        </w:rPr>
      </w:pPr>
      <w:r w:rsidRPr="00727791">
        <w:rPr>
          <w:rFonts w:ascii="Times New Roman" w:hAnsi="Times New Roman"/>
          <w:bCs/>
          <w:iCs/>
          <w:sz w:val="26"/>
          <w:szCs w:val="26"/>
        </w:rPr>
        <w:t>Управляющими компаниями очищено 204770 кв</w:t>
      </w:r>
      <w:proofErr w:type="gramStart"/>
      <w:r w:rsidRPr="00727791">
        <w:rPr>
          <w:rFonts w:ascii="Times New Roman" w:hAnsi="Times New Roman"/>
          <w:bCs/>
          <w:iCs/>
          <w:sz w:val="26"/>
          <w:szCs w:val="26"/>
        </w:rPr>
        <w:t>.м</w:t>
      </w:r>
      <w:proofErr w:type="gramEnd"/>
      <w:r w:rsidRPr="00727791">
        <w:rPr>
          <w:rFonts w:ascii="Times New Roman" w:hAnsi="Times New Roman"/>
          <w:bCs/>
          <w:iCs/>
          <w:sz w:val="26"/>
          <w:szCs w:val="26"/>
        </w:rPr>
        <w:t xml:space="preserve"> газонов, цветников, скверов и парков, установлено 18 урн,54 скамейки, ликвидировано 57 мест стихийного складирования бытовых отходов, произведена формовочная обрезка кустарников 970 </w:t>
      </w:r>
      <w:proofErr w:type="spellStart"/>
      <w:r w:rsidRPr="00727791">
        <w:rPr>
          <w:rFonts w:ascii="Times New Roman" w:hAnsi="Times New Roman"/>
          <w:bCs/>
          <w:iCs/>
          <w:sz w:val="26"/>
          <w:szCs w:val="26"/>
        </w:rPr>
        <w:t>п</w:t>
      </w:r>
      <w:proofErr w:type="spellEnd"/>
      <w:r w:rsidRPr="00727791">
        <w:rPr>
          <w:rFonts w:ascii="Times New Roman" w:hAnsi="Times New Roman"/>
          <w:bCs/>
          <w:iCs/>
          <w:sz w:val="26"/>
          <w:szCs w:val="26"/>
        </w:rPr>
        <w:t xml:space="preserve">/м, посажено 650 ед. деревьев, вывезено 1122,5 куб.м мусора, высажено 15000 цветочной рассады. </w:t>
      </w:r>
    </w:p>
    <w:p w:rsidR="00727791" w:rsidRPr="00727791" w:rsidRDefault="00727791" w:rsidP="00727791">
      <w:pPr>
        <w:pStyle w:val="af5"/>
        <w:ind w:firstLine="709"/>
        <w:jc w:val="both"/>
        <w:rPr>
          <w:rFonts w:ascii="Times New Roman" w:hAnsi="Times New Roman"/>
          <w:bCs/>
          <w:sz w:val="26"/>
          <w:szCs w:val="26"/>
        </w:rPr>
      </w:pPr>
      <w:r w:rsidRPr="00727791">
        <w:rPr>
          <w:rFonts w:ascii="Times New Roman" w:hAnsi="Times New Roman"/>
          <w:sz w:val="26"/>
          <w:szCs w:val="26"/>
        </w:rPr>
        <w:t>В 2022 году привлечение жителей городского округа к наведению порядка проходило с использованием новых форматов</w:t>
      </w:r>
      <w:r w:rsidRPr="00727791">
        <w:rPr>
          <w:rFonts w:ascii="Times New Roman" w:hAnsi="Times New Roman"/>
          <w:bCs/>
          <w:sz w:val="26"/>
          <w:szCs w:val="26"/>
        </w:rPr>
        <w:t xml:space="preserve">: весной 2022 года в микрорайонах Партизанский и Шиферный проведена «Эко зарница», на берегу водоема Силикатный прошел </w:t>
      </w:r>
      <w:proofErr w:type="spellStart"/>
      <w:r w:rsidRPr="00727791">
        <w:rPr>
          <w:rFonts w:ascii="Times New Roman" w:hAnsi="Times New Roman"/>
          <w:bCs/>
          <w:sz w:val="26"/>
          <w:szCs w:val="26"/>
        </w:rPr>
        <w:t>велопарад</w:t>
      </w:r>
      <w:proofErr w:type="spellEnd"/>
      <w:r w:rsidRPr="00727791">
        <w:rPr>
          <w:rFonts w:ascii="Times New Roman" w:hAnsi="Times New Roman"/>
          <w:bCs/>
          <w:sz w:val="26"/>
          <w:szCs w:val="26"/>
        </w:rPr>
        <w:t xml:space="preserve">, участники которого провели экологический субботник. </w:t>
      </w:r>
    </w:p>
    <w:p w:rsidR="00727791" w:rsidRPr="00727791" w:rsidRDefault="00727791" w:rsidP="00727791">
      <w:pPr>
        <w:pStyle w:val="a8"/>
        <w:ind w:left="0" w:firstLine="709"/>
        <w:jc w:val="both"/>
        <w:rPr>
          <w:bCs/>
          <w:sz w:val="26"/>
          <w:szCs w:val="26"/>
        </w:rPr>
      </w:pPr>
      <w:r w:rsidRPr="00727791">
        <w:rPr>
          <w:bCs/>
          <w:sz w:val="26"/>
          <w:szCs w:val="26"/>
        </w:rPr>
        <w:t xml:space="preserve">С каждым годом, на площадях </w:t>
      </w:r>
      <w:proofErr w:type="spellStart"/>
      <w:r w:rsidRPr="00727791">
        <w:rPr>
          <w:bCs/>
          <w:sz w:val="26"/>
          <w:szCs w:val="26"/>
        </w:rPr>
        <w:t>искверах</w:t>
      </w:r>
      <w:proofErr w:type="spellEnd"/>
      <w:r w:rsidRPr="00727791">
        <w:rPr>
          <w:bCs/>
          <w:sz w:val="26"/>
          <w:szCs w:val="26"/>
        </w:rPr>
        <w:t xml:space="preserve"> </w:t>
      </w:r>
      <w:proofErr w:type="spellStart"/>
      <w:r w:rsidRPr="00727791">
        <w:rPr>
          <w:bCs/>
          <w:sz w:val="26"/>
          <w:szCs w:val="26"/>
        </w:rPr>
        <w:t>городскогоокруга</w:t>
      </w:r>
      <w:proofErr w:type="spellEnd"/>
      <w:r w:rsidRPr="00727791">
        <w:rPr>
          <w:bCs/>
          <w:sz w:val="26"/>
          <w:szCs w:val="26"/>
        </w:rPr>
        <w:t xml:space="preserve"> появляются новые цветники, на которых высажены редкие сорта цветов, формируются новые интересные необычные места для отдыха горожан. </w:t>
      </w:r>
    </w:p>
    <w:p w:rsidR="00727791" w:rsidRPr="00727791" w:rsidRDefault="00727791" w:rsidP="00727791">
      <w:pPr>
        <w:pStyle w:val="a8"/>
        <w:ind w:left="0" w:firstLine="709"/>
        <w:jc w:val="both"/>
        <w:rPr>
          <w:bCs/>
          <w:sz w:val="26"/>
          <w:szCs w:val="26"/>
        </w:rPr>
      </w:pPr>
      <w:r w:rsidRPr="00727791">
        <w:rPr>
          <w:sz w:val="26"/>
          <w:szCs w:val="26"/>
        </w:rPr>
        <w:t xml:space="preserve">По муниципальной программе «Благоустройство территории городского округа Спасск-Дальний на 2021-2025 годы» </w:t>
      </w:r>
      <w:r w:rsidRPr="00727791">
        <w:rPr>
          <w:rFonts w:eastAsia="Times New Roman"/>
          <w:color w:val="333333"/>
          <w:sz w:val="26"/>
          <w:szCs w:val="26"/>
          <w:shd w:val="clear" w:color="auto" w:fill="FFFFFF"/>
        </w:rPr>
        <w:t>выполнены работы благоустройству городского округа:</w:t>
      </w:r>
    </w:p>
    <w:p w:rsidR="00727791" w:rsidRPr="00727791" w:rsidRDefault="00727791" w:rsidP="00727791">
      <w:pPr>
        <w:pStyle w:val="a8"/>
        <w:ind w:left="0" w:firstLine="709"/>
        <w:jc w:val="both"/>
        <w:rPr>
          <w:bCs/>
          <w:sz w:val="26"/>
          <w:szCs w:val="26"/>
        </w:rPr>
      </w:pPr>
      <w:r w:rsidRPr="00727791">
        <w:rPr>
          <w:bCs/>
          <w:sz w:val="26"/>
          <w:szCs w:val="26"/>
        </w:rPr>
        <w:t>- разбито 75 ед</w:t>
      </w:r>
      <w:proofErr w:type="gramStart"/>
      <w:r w:rsidRPr="00727791">
        <w:rPr>
          <w:bCs/>
          <w:sz w:val="26"/>
          <w:szCs w:val="26"/>
        </w:rPr>
        <w:t>.ц</w:t>
      </w:r>
      <w:proofErr w:type="gramEnd"/>
      <w:r w:rsidRPr="00727791">
        <w:rPr>
          <w:bCs/>
          <w:sz w:val="26"/>
          <w:szCs w:val="26"/>
        </w:rPr>
        <w:t>веточных клумб, высажено 60 тыс. ед. цветочной рассады, 700 ед. деревьев и кустарников, окошено 1055048 кв. м, произведена аварийная обрезка 1197 ед.деревьев;</w:t>
      </w:r>
    </w:p>
    <w:p w:rsidR="00727791" w:rsidRPr="00727791" w:rsidRDefault="00727791" w:rsidP="00727791">
      <w:pPr>
        <w:pStyle w:val="a8"/>
        <w:ind w:left="0" w:firstLine="709"/>
        <w:jc w:val="both"/>
        <w:rPr>
          <w:bCs/>
          <w:sz w:val="26"/>
          <w:szCs w:val="26"/>
        </w:rPr>
      </w:pPr>
      <w:r w:rsidRPr="00727791">
        <w:rPr>
          <w:bCs/>
          <w:sz w:val="26"/>
          <w:szCs w:val="26"/>
        </w:rPr>
        <w:t>- впервые за несколько лет силами МУП «Городской рынок» г. Спасска-Дальнего приведены в надлежащее состояние 40 автобусных остановок. Установлены доски объявлений, урны, украшены фасады остановок;</w:t>
      </w:r>
    </w:p>
    <w:p w:rsidR="00727791" w:rsidRPr="00727791" w:rsidRDefault="00727791" w:rsidP="00727791">
      <w:pPr>
        <w:pStyle w:val="a8"/>
        <w:ind w:left="0" w:firstLine="709"/>
        <w:jc w:val="both"/>
        <w:rPr>
          <w:bCs/>
          <w:sz w:val="26"/>
          <w:szCs w:val="26"/>
        </w:rPr>
      </w:pPr>
      <w:r w:rsidRPr="00727791">
        <w:rPr>
          <w:bCs/>
          <w:sz w:val="26"/>
          <w:szCs w:val="26"/>
        </w:rPr>
        <w:t>- организована новая площадка для сбора мусора в районе объездной улицы Красногвардейская;</w:t>
      </w:r>
    </w:p>
    <w:p w:rsidR="00727791" w:rsidRPr="00727791" w:rsidRDefault="00727791" w:rsidP="00727791">
      <w:pPr>
        <w:pStyle w:val="a8"/>
        <w:ind w:left="0" w:firstLine="709"/>
        <w:jc w:val="both"/>
        <w:rPr>
          <w:bCs/>
          <w:sz w:val="26"/>
          <w:szCs w:val="26"/>
        </w:rPr>
      </w:pPr>
      <w:r w:rsidRPr="00727791">
        <w:rPr>
          <w:bCs/>
          <w:sz w:val="26"/>
          <w:szCs w:val="26"/>
        </w:rPr>
        <w:t xml:space="preserve">- МУП «Городской рынок» г. Спасска-Дальнего приобретен </w:t>
      </w:r>
      <w:proofErr w:type="spellStart"/>
      <w:r w:rsidRPr="00727791">
        <w:rPr>
          <w:bCs/>
          <w:sz w:val="26"/>
          <w:szCs w:val="26"/>
        </w:rPr>
        <w:t>погрузчикБобкет</w:t>
      </w:r>
      <w:proofErr w:type="spellEnd"/>
      <w:r w:rsidRPr="00727791">
        <w:rPr>
          <w:bCs/>
          <w:sz w:val="26"/>
          <w:szCs w:val="26"/>
        </w:rPr>
        <w:t xml:space="preserve">. За счет средств местного бюджета на сумму 3 млн. руб. </w:t>
      </w:r>
    </w:p>
    <w:p w:rsidR="00727791" w:rsidRPr="00727791" w:rsidRDefault="00727791" w:rsidP="00727791">
      <w:pPr>
        <w:tabs>
          <w:tab w:val="left" w:pos="0"/>
        </w:tabs>
        <w:ind w:firstLine="709"/>
        <w:jc w:val="both"/>
        <w:rPr>
          <w:bCs/>
          <w:color w:val="FF0000"/>
          <w:sz w:val="26"/>
          <w:szCs w:val="26"/>
        </w:rPr>
      </w:pPr>
    </w:p>
    <w:p w:rsidR="00727791" w:rsidRPr="00727791" w:rsidRDefault="00727791" w:rsidP="00727791">
      <w:pPr>
        <w:pStyle w:val="1"/>
        <w:spacing w:line="240" w:lineRule="auto"/>
        <w:rPr>
          <w:sz w:val="26"/>
          <w:szCs w:val="26"/>
        </w:rPr>
      </w:pPr>
      <w:bookmarkStart w:id="44" w:name="_Toc481057133"/>
      <w:bookmarkStart w:id="45" w:name="_Toc5367798"/>
      <w:bookmarkStart w:id="46" w:name="_Toc41483378"/>
      <w:bookmarkStart w:id="47" w:name="_Toc101691758"/>
      <w:bookmarkStart w:id="48" w:name="_Toc101692431"/>
      <w:bookmarkStart w:id="49" w:name="_Toc132795371"/>
      <w:r w:rsidRPr="00727791">
        <w:rPr>
          <w:sz w:val="26"/>
          <w:szCs w:val="26"/>
        </w:rPr>
        <w:t>Градостроительная деятельность</w:t>
      </w:r>
      <w:bookmarkEnd w:id="44"/>
      <w:bookmarkEnd w:id="45"/>
      <w:bookmarkEnd w:id="46"/>
      <w:bookmarkEnd w:id="47"/>
      <w:bookmarkEnd w:id="48"/>
      <w:bookmarkEnd w:id="49"/>
    </w:p>
    <w:p w:rsidR="00727791" w:rsidRPr="00727791" w:rsidRDefault="00727791" w:rsidP="00727791">
      <w:pPr>
        <w:pStyle w:val="Default"/>
        <w:spacing w:before="240"/>
        <w:ind w:firstLine="709"/>
        <w:jc w:val="both"/>
        <w:rPr>
          <w:color w:val="00B050"/>
          <w:sz w:val="26"/>
          <w:szCs w:val="26"/>
        </w:rPr>
      </w:pPr>
      <w:r w:rsidRPr="00727791">
        <w:rPr>
          <w:sz w:val="26"/>
          <w:szCs w:val="26"/>
        </w:rPr>
        <w:t>В области градостроительной деятельности были поставлены задачи по реализации на территории города документов территориального планирования градостроительного зонирования; ведению информационной системы обеспечения градостроительной деятельности.</w:t>
      </w:r>
    </w:p>
    <w:p w:rsidR="00727791" w:rsidRPr="00727791" w:rsidRDefault="00727791" w:rsidP="00727791">
      <w:pPr>
        <w:ind w:firstLine="720"/>
        <w:jc w:val="both"/>
        <w:rPr>
          <w:sz w:val="26"/>
          <w:szCs w:val="26"/>
        </w:rPr>
      </w:pPr>
      <w:r w:rsidRPr="00727791">
        <w:rPr>
          <w:sz w:val="26"/>
          <w:szCs w:val="26"/>
        </w:rPr>
        <w:t>В 2022 году:</w:t>
      </w:r>
    </w:p>
    <w:p w:rsidR="00727791" w:rsidRPr="00727791" w:rsidRDefault="00727791" w:rsidP="00727791">
      <w:pPr>
        <w:ind w:firstLine="720"/>
        <w:jc w:val="both"/>
        <w:rPr>
          <w:sz w:val="26"/>
          <w:szCs w:val="26"/>
        </w:rPr>
      </w:pPr>
      <w:bookmarkStart w:id="50" w:name="_Toc5367799"/>
      <w:bookmarkStart w:id="51" w:name="_Toc41483379"/>
      <w:r w:rsidRPr="00727791">
        <w:rPr>
          <w:sz w:val="26"/>
          <w:szCs w:val="26"/>
        </w:rPr>
        <w:t xml:space="preserve">- </w:t>
      </w:r>
      <w:proofErr w:type="gramStart"/>
      <w:r w:rsidRPr="00727791">
        <w:rPr>
          <w:sz w:val="26"/>
          <w:szCs w:val="26"/>
        </w:rPr>
        <w:t>внесены изменения в Генеральный план городского округа Спасск-Дальний и утверждены</w:t>
      </w:r>
      <w:proofErr w:type="gramEnd"/>
      <w:r w:rsidRPr="00727791">
        <w:rPr>
          <w:sz w:val="26"/>
          <w:szCs w:val="26"/>
        </w:rPr>
        <w:t xml:space="preserve"> решением Думы городского округа Спасск-Дальний </w:t>
      </w:r>
      <w:r w:rsidRPr="00727791">
        <w:rPr>
          <w:sz w:val="26"/>
          <w:szCs w:val="26"/>
        </w:rPr>
        <w:br/>
        <w:t>от 04 июля 2022 года № 28-НПА;</w:t>
      </w:r>
    </w:p>
    <w:p w:rsidR="00727791" w:rsidRPr="00727791" w:rsidRDefault="00727791" w:rsidP="00727791">
      <w:pPr>
        <w:ind w:firstLine="720"/>
        <w:jc w:val="both"/>
        <w:rPr>
          <w:sz w:val="26"/>
          <w:szCs w:val="26"/>
        </w:rPr>
      </w:pPr>
      <w:r w:rsidRPr="00727791">
        <w:rPr>
          <w:sz w:val="26"/>
          <w:szCs w:val="26"/>
        </w:rPr>
        <w:t xml:space="preserve">- заключен муниципальный контракт с АО «ИНТЕХ» на выполнение работ по подготовке проекта внесения изменений в Правила землепользования и застройки городского округа Спасск-Дальний, изменения </w:t>
      </w:r>
      <w:proofErr w:type="gramStart"/>
      <w:r w:rsidRPr="00727791">
        <w:rPr>
          <w:sz w:val="26"/>
          <w:szCs w:val="26"/>
        </w:rPr>
        <w:t>внесены и утверждены</w:t>
      </w:r>
      <w:proofErr w:type="gramEnd"/>
      <w:r w:rsidRPr="00727791">
        <w:rPr>
          <w:sz w:val="26"/>
          <w:szCs w:val="26"/>
        </w:rPr>
        <w:t xml:space="preserve"> решением Думы городского округа Спасск-Дальний от 30 ноября 2022 года № 52-НПА;</w:t>
      </w:r>
    </w:p>
    <w:p w:rsidR="00727791" w:rsidRPr="00727791" w:rsidRDefault="00727791" w:rsidP="00727791">
      <w:pPr>
        <w:ind w:right="6" w:firstLine="708"/>
        <w:jc w:val="both"/>
        <w:rPr>
          <w:sz w:val="26"/>
          <w:szCs w:val="26"/>
        </w:rPr>
      </w:pPr>
      <w:r w:rsidRPr="00727791">
        <w:rPr>
          <w:iCs/>
          <w:sz w:val="26"/>
          <w:szCs w:val="26"/>
        </w:rPr>
        <w:lastRenderedPageBreak/>
        <w:t xml:space="preserve">- </w:t>
      </w:r>
      <w:proofErr w:type="gramStart"/>
      <w:r w:rsidRPr="00727791">
        <w:rPr>
          <w:iCs/>
          <w:sz w:val="26"/>
          <w:szCs w:val="26"/>
        </w:rPr>
        <w:t>подготовлено и выдано</w:t>
      </w:r>
      <w:proofErr w:type="gramEnd"/>
      <w:r w:rsidRPr="00727791">
        <w:rPr>
          <w:iCs/>
          <w:sz w:val="26"/>
          <w:szCs w:val="26"/>
        </w:rPr>
        <w:t xml:space="preserve"> застройщикам 28</w:t>
      </w:r>
      <w:r w:rsidRPr="00727791">
        <w:rPr>
          <w:sz w:val="26"/>
          <w:szCs w:val="26"/>
        </w:rPr>
        <w:t>градостроительных планов земельных участков для строительства и реконструкции объектов капитального строительства;</w:t>
      </w:r>
    </w:p>
    <w:p w:rsidR="00727791" w:rsidRPr="00727791" w:rsidRDefault="00727791" w:rsidP="00727791">
      <w:pPr>
        <w:ind w:right="6" w:firstLine="708"/>
        <w:jc w:val="both"/>
        <w:rPr>
          <w:sz w:val="26"/>
          <w:szCs w:val="26"/>
        </w:rPr>
      </w:pPr>
      <w:r w:rsidRPr="00727791">
        <w:rPr>
          <w:sz w:val="26"/>
          <w:szCs w:val="26"/>
        </w:rPr>
        <w:t>- утверждено 79 схем расположения границ земельных участков на кадастровом плане территории;</w:t>
      </w:r>
    </w:p>
    <w:p w:rsidR="00727791" w:rsidRPr="00727791" w:rsidRDefault="00727791" w:rsidP="00727791">
      <w:pPr>
        <w:ind w:right="6" w:firstLine="708"/>
        <w:jc w:val="both"/>
        <w:rPr>
          <w:sz w:val="26"/>
          <w:szCs w:val="26"/>
        </w:rPr>
      </w:pPr>
      <w:r w:rsidRPr="00727791">
        <w:rPr>
          <w:sz w:val="26"/>
          <w:szCs w:val="26"/>
        </w:rPr>
        <w:t xml:space="preserve">- выдано 9 разрешений на строительство и реконструкцию объектов, </w:t>
      </w:r>
      <w:r w:rsidRPr="00727791">
        <w:rPr>
          <w:sz w:val="26"/>
          <w:szCs w:val="26"/>
        </w:rPr>
        <w:br/>
        <w:t>7 разрешений на ввод в эксплуатацию объектов капитального строительства;</w:t>
      </w:r>
    </w:p>
    <w:p w:rsidR="00727791" w:rsidRPr="00727791" w:rsidRDefault="00727791" w:rsidP="00727791">
      <w:pPr>
        <w:pStyle w:val="a8"/>
        <w:ind w:left="0" w:firstLine="708"/>
        <w:jc w:val="both"/>
        <w:rPr>
          <w:sz w:val="26"/>
          <w:szCs w:val="26"/>
        </w:rPr>
      </w:pPr>
      <w:r w:rsidRPr="00727791">
        <w:rPr>
          <w:sz w:val="26"/>
          <w:szCs w:val="26"/>
        </w:rPr>
        <w:t xml:space="preserve">- проведено 4 </w:t>
      </w:r>
      <w:proofErr w:type="gramStart"/>
      <w:r w:rsidRPr="00727791">
        <w:rPr>
          <w:sz w:val="26"/>
          <w:szCs w:val="26"/>
        </w:rPr>
        <w:t>публичных</w:t>
      </w:r>
      <w:proofErr w:type="gramEnd"/>
      <w:r w:rsidRPr="00727791">
        <w:rPr>
          <w:sz w:val="26"/>
          <w:szCs w:val="26"/>
        </w:rPr>
        <w:t xml:space="preserve"> слушания. </w:t>
      </w:r>
    </w:p>
    <w:p w:rsidR="00727791" w:rsidRPr="00727791" w:rsidRDefault="00727791" w:rsidP="00727791">
      <w:pPr>
        <w:ind w:firstLine="720"/>
        <w:jc w:val="both"/>
        <w:rPr>
          <w:sz w:val="26"/>
          <w:szCs w:val="26"/>
        </w:rPr>
      </w:pPr>
      <w:r w:rsidRPr="00727791">
        <w:rPr>
          <w:sz w:val="26"/>
          <w:szCs w:val="26"/>
        </w:rPr>
        <w:t xml:space="preserve">В 2022 году на территории города </w:t>
      </w:r>
      <w:proofErr w:type="gramStart"/>
      <w:r w:rsidRPr="00727791">
        <w:rPr>
          <w:sz w:val="26"/>
          <w:szCs w:val="26"/>
        </w:rPr>
        <w:t>построены населением и введены</w:t>
      </w:r>
      <w:proofErr w:type="gramEnd"/>
      <w:r w:rsidRPr="00727791">
        <w:rPr>
          <w:sz w:val="26"/>
          <w:szCs w:val="26"/>
        </w:rPr>
        <w:t xml:space="preserve"> в эксплуатацию 10 индивидуальных жилых домов, 8 реконструированы. Общая площадь построенного и реконструированного жилья составила 3885 кв. м. (план, доведенный муниципальному образованию Правительством Приморского края – 3700 кв.м.). </w:t>
      </w:r>
    </w:p>
    <w:p w:rsidR="00727791" w:rsidRPr="00727791" w:rsidRDefault="00727791" w:rsidP="00727791">
      <w:pPr>
        <w:pStyle w:val="a8"/>
        <w:ind w:left="0" w:firstLine="708"/>
        <w:jc w:val="both"/>
        <w:rPr>
          <w:i/>
          <w:iCs/>
          <w:sz w:val="26"/>
          <w:szCs w:val="26"/>
        </w:rPr>
      </w:pPr>
    </w:p>
    <w:p w:rsidR="00727791" w:rsidRPr="00727791" w:rsidRDefault="00727791" w:rsidP="00727791">
      <w:pPr>
        <w:pStyle w:val="1"/>
        <w:spacing w:line="240" w:lineRule="auto"/>
        <w:rPr>
          <w:sz w:val="26"/>
          <w:szCs w:val="26"/>
        </w:rPr>
      </w:pPr>
      <w:bookmarkStart w:id="52" w:name="_Toc101691759"/>
      <w:bookmarkStart w:id="53" w:name="_Toc101692432"/>
      <w:bookmarkStart w:id="54" w:name="_Toc132795372"/>
      <w:r w:rsidRPr="00727791">
        <w:rPr>
          <w:sz w:val="26"/>
          <w:szCs w:val="26"/>
        </w:rPr>
        <w:t>Исполнение вопросов местного значения по созданию условий по обеспечению жителей городского округа услугами общественного питания, торговли</w:t>
      </w:r>
      <w:bookmarkEnd w:id="52"/>
      <w:bookmarkEnd w:id="53"/>
      <w:bookmarkEnd w:id="54"/>
    </w:p>
    <w:bookmarkEnd w:id="50"/>
    <w:bookmarkEnd w:id="51"/>
    <w:p w:rsidR="00727791" w:rsidRPr="00727791" w:rsidRDefault="00727791" w:rsidP="00727791">
      <w:pPr>
        <w:spacing w:before="240"/>
        <w:ind w:firstLine="708"/>
        <w:jc w:val="both"/>
        <w:rPr>
          <w:rFonts w:eastAsia="Times New Roman"/>
          <w:sz w:val="26"/>
          <w:szCs w:val="26"/>
          <w:shd w:val="clear" w:color="auto" w:fill="FFFFFF"/>
        </w:rPr>
      </w:pPr>
      <w:r w:rsidRPr="00727791">
        <w:rPr>
          <w:rFonts w:eastAsia="Times New Roman"/>
          <w:sz w:val="26"/>
          <w:szCs w:val="26"/>
          <w:shd w:val="clear" w:color="auto" w:fill="FFFFFF"/>
        </w:rPr>
        <w:t>Потребительский рынок является одной из важнейших сфер жизнеобеспечения населения. Основная задача потребительского рынка – создание условий для полного удовлетворения потребностей населения в товарах и услугах достойного качества и возможности ценовой доступности для всех социальных групп населения.</w:t>
      </w:r>
    </w:p>
    <w:p w:rsidR="00727791" w:rsidRPr="00727791" w:rsidRDefault="00727791" w:rsidP="00727791">
      <w:pPr>
        <w:ind w:firstLine="708"/>
        <w:jc w:val="both"/>
        <w:rPr>
          <w:sz w:val="26"/>
          <w:szCs w:val="26"/>
        </w:rPr>
      </w:pPr>
      <w:r w:rsidRPr="00727791">
        <w:rPr>
          <w:sz w:val="26"/>
          <w:szCs w:val="26"/>
        </w:rPr>
        <w:t xml:space="preserve">По данным Росстата за декабрь 2022 года цены на основные продовольственные товары в городском округе Спасск-Дальний по-прежнему остаются ниже уровня средних цен по Приморскому краю и составляют93,2% к </w:t>
      </w:r>
      <w:proofErr w:type="spellStart"/>
      <w:r w:rsidRPr="00727791">
        <w:rPr>
          <w:sz w:val="26"/>
          <w:szCs w:val="26"/>
        </w:rPr>
        <w:t>среднекраевому</w:t>
      </w:r>
      <w:proofErr w:type="spellEnd"/>
      <w:r w:rsidRPr="00727791">
        <w:rPr>
          <w:sz w:val="26"/>
          <w:szCs w:val="26"/>
        </w:rPr>
        <w:t xml:space="preserve"> показателю.</w:t>
      </w:r>
    </w:p>
    <w:p w:rsidR="00727791" w:rsidRPr="00727791" w:rsidRDefault="00727791" w:rsidP="00727791">
      <w:pPr>
        <w:ind w:firstLine="708"/>
        <w:jc w:val="both"/>
        <w:rPr>
          <w:sz w:val="26"/>
          <w:szCs w:val="26"/>
        </w:rPr>
      </w:pPr>
      <w:r w:rsidRPr="00727791">
        <w:rPr>
          <w:sz w:val="26"/>
          <w:szCs w:val="26"/>
        </w:rPr>
        <w:t>Стоимость минимального набора продуктов питания в декабре 2022 года в городском округе Спасск-Дальний составила 6 871,05 руб., рост 8,1% к декабрю 2021 года.</w:t>
      </w:r>
    </w:p>
    <w:p w:rsidR="00727791" w:rsidRPr="00727791" w:rsidRDefault="00727791" w:rsidP="00727791">
      <w:pPr>
        <w:shd w:val="clear" w:color="auto" w:fill="FFFFFF"/>
        <w:ind w:firstLine="709"/>
        <w:jc w:val="both"/>
        <w:rPr>
          <w:sz w:val="26"/>
          <w:szCs w:val="26"/>
        </w:rPr>
      </w:pPr>
      <w:r w:rsidRPr="00727791">
        <w:rPr>
          <w:sz w:val="26"/>
          <w:szCs w:val="26"/>
        </w:rPr>
        <w:t xml:space="preserve">В 2022 году оборот розничной торговли по крупным и средним предприятиям составил 695,6 млн. руб., увеличение к уровню 2021 года в </w:t>
      </w:r>
      <w:r w:rsidRPr="00727791">
        <w:rPr>
          <w:sz w:val="26"/>
          <w:szCs w:val="26"/>
        </w:rPr>
        <w:br/>
        <w:t xml:space="preserve">2,4 раза. </w:t>
      </w:r>
    </w:p>
    <w:p w:rsidR="00727791" w:rsidRPr="00727791" w:rsidRDefault="00727791" w:rsidP="00727791">
      <w:pPr>
        <w:ind w:right="6" w:firstLine="709"/>
        <w:jc w:val="both"/>
        <w:rPr>
          <w:iCs/>
          <w:sz w:val="26"/>
          <w:szCs w:val="26"/>
        </w:rPr>
      </w:pPr>
      <w:r w:rsidRPr="00727791">
        <w:rPr>
          <w:iCs/>
          <w:sz w:val="26"/>
          <w:szCs w:val="26"/>
        </w:rPr>
        <w:t>Преобладающее значение в формировании объемов оборота розничной торговли по-прежнему сохраняют предприятия малого бизнеса и лица, занимающиеся индивидуальной трудовой деятельностью.</w:t>
      </w:r>
    </w:p>
    <w:p w:rsidR="00727791" w:rsidRPr="00727791" w:rsidRDefault="00727791" w:rsidP="00727791">
      <w:pPr>
        <w:ind w:right="6" w:firstLine="709"/>
        <w:jc w:val="both"/>
        <w:rPr>
          <w:sz w:val="26"/>
          <w:szCs w:val="26"/>
        </w:rPr>
      </w:pPr>
      <w:r w:rsidRPr="00727791">
        <w:rPr>
          <w:sz w:val="26"/>
          <w:szCs w:val="26"/>
        </w:rPr>
        <w:t>По состоянию на 01 января 2023 года торговое обслуживание на территории городского округа Спасск-Дальний осуществляли 355 предприятий стационарной и нестационарной торговой сети, включая автозаправочные станции, аптеки, аптечные пункты. Обеспеченность населения торговыми площадями – 1168 кв. м. на 1000 жителей, что больше уровня нормативного показателя, установленного субъектом РФ (426 кв.м.) 2,7 раза.</w:t>
      </w:r>
    </w:p>
    <w:p w:rsidR="00727791" w:rsidRPr="00727791" w:rsidRDefault="00727791" w:rsidP="00727791">
      <w:pPr>
        <w:ind w:firstLine="709"/>
        <w:jc w:val="both"/>
        <w:rPr>
          <w:rFonts w:eastAsia="Times New Roman"/>
          <w:sz w:val="26"/>
          <w:szCs w:val="26"/>
        </w:rPr>
      </w:pPr>
      <w:r w:rsidRPr="00727791">
        <w:rPr>
          <w:sz w:val="26"/>
          <w:szCs w:val="26"/>
        </w:rPr>
        <w:t>Наряду с ростом количественных показателей растут и качественные показатели предприятий потребительского рынка: улучшается эстетичный вид предприятий торговли, торговых залов, внедряется световая реклама, вводятся новые формы торговли, в том числе самообслуживания.</w:t>
      </w:r>
    </w:p>
    <w:p w:rsidR="00727791" w:rsidRPr="00727791" w:rsidRDefault="00727791" w:rsidP="00727791">
      <w:pPr>
        <w:pStyle w:val="a8"/>
        <w:ind w:left="0" w:firstLine="709"/>
        <w:jc w:val="both"/>
        <w:rPr>
          <w:sz w:val="26"/>
          <w:szCs w:val="26"/>
        </w:rPr>
      </w:pPr>
      <w:r w:rsidRPr="00727791">
        <w:rPr>
          <w:sz w:val="26"/>
          <w:szCs w:val="26"/>
        </w:rPr>
        <w:t xml:space="preserve">Структура общедоступной сети предприятий общественного питания представлена 43 предприятиями (на уровне 2021года), из которых 1 ресторан, </w:t>
      </w:r>
      <w:r w:rsidRPr="00727791">
        <w:rPr>
          <w:sz w:val="26"/>
          <w:szCs w:val="26"/>
        </w:rPr>
        <w:br/>
      </w:r>
      <w:r w:rsidRPr="00727791">
        <w:rPr>
          <w:sz w:val="26"/>
          <w:szCs w:val="26"/>
        </w:rPr>
        <w:lastRenderedPageBreak/>
        <w:t xml:space="preserve">1 бар, 13 кафе, 10 закусочных, 16 предприятий быстрого обслуживания, </w:t>
      </w:r>
      <w:r w:rsidRPr="00727791">
        <w:rPr>
          <w:sz w:val="26"/>
          <w:szCs w:val="26"/>
        </w:rPr>
        <w:br/>
        <w:t>1 столовая, 1 кофейня.</w:t>
      </w:r>
    </w:p>
    <w:p w:rsidR="00727791" w:rsidRPr="00727791" w:rsidRDefault="00727791" w:rsidP="00727791">
      <w:pPr>
        <w:ind w:right="6" w:firstLine="709"/>
        <w:jc w:val="both"/>
        <w:rPr>
          <w:sz w:val="26"/>
          <w:szCs w:val="26"/>
          <w:shd w:val="clear" w:color="auto" w:fill="FFFFFF"/>
        </w:rPr>
      </w:pPr>
      <w:bookmarkStart w:id="55" w:name="_Toc5367800"/>
      <w:bookmarkStart w:id="56" w:name="_Toc41483381"/>
      <w:r w:rsidRPr="00727791">
        <w:rPr>
          <w:sz w:val="26"/>
          <w:szCs w:val="26"/>
          <w:shd w:val="clear" w:color="auto" w:fill="FFFFFF"/>
        </w:rPr>
        <w:t xml:space="preserve">На территории городского округа Спасск-Дальний в 2022 году функционировал 1 розничный сельскохозяйственный рынок, с торговой площадью 3250,3 кв.м. и 318 торговыми </w:t>
      </w:r>
      <w:proofErr w:type="spellStart"/>
      <w:r w:rsidRPr="00727791">
        <w:rPr>
          <w:sz w:val="26"/>
          <w:szCs w:val="26"/>
          <w:shd w:val="clear" w:color="auto" w:fill="FFFFFF"/>
        </w:rPr>
        <w:t>местами</w:t>
      </w:r>
      <w:proofErr w:type="gramStart"/>
      <w:r w:rsidRPr="00727791">
        <w:rPr>
          <w:sz w:val="26"/>
          <w:szCs w:val="26"/>
          <w:shd w:val="clear" w:color="auto" w:fill="FFFFFF"/>
        </w:rPr>
        <w:t>.</w:t>
      </w:r>
      <w:r w:rsidRPr="00727791">
        <w:rPr>
          <w:rFonts w:eastAsia="Times New Roman"/>
          <w:bCs/>
          <w:color w:val="000000"/>
          <w:sz w:val="26"/>
          <w:szCs w:val="26"/>
        </w:rPr>
        <w:t>Д</w:t>
      </w:r>
      <w:proofErr w:type="gramEnd"/>
      <w:r w:rsidRPr="00727791">
        <w:rPr>
          <w:rFonts w:eastAsia="Times New Roman"/>
          <w:bCs/>
          <w:color w:val="000000"/>
          <w:sz w:val="26"/>
          <w:szCs w:val="26"/>
        </w:rPr>
        <w:t>еятельность</w:t>
      </w:r>
      <w:proofErr w:type="spellEnd"/>
      <w:r w:rsidRPr="00727791">
        <w:rPr>
          <w:rFonts w:eastAsia="Times New Roman"/>
          <w:bCs/>
          <w:color w:val="000000"/>
          <w:sz w:val="26"/>
          <w:szCs w:val="26"/>
        </w:rPr>
        <w:t xml:space="preserve"> сельскохозяйственного рынка позволяет удерживать более низкий уровень цен на основные виды продуктов питания, гарантирует сельхозпроизводителям </w:t>
      </w:r>
      <w:r w:rsidRPr="00727791">
        <w:rPr>
          <w:rFonts w:eastAsia="Times New Roman"/>
          <w:bCs/>
          <w:sz w:val="26"/>
          <w:szCs w:val="26"/>
        </w:rPr>
        <w:t>сбыт своей продукции, развивает конкурентную среду на потребительском рынке.</w:t>
      </w:r>
    </w:p>
    <w:p w:rsidR="00727791" w:rsidRPr="00727791" w:rsidRDefault="00727791" w:rsidP="00727791">
      <w:pPr>
        <w:ind w:right="6" w:firstLine="709"/>
        <w:jc w:val="both"/>
        <w:rPr>
          <w:sz w:val="26"/>
          <w:szCs w:val="26"/>
        </w:rPr>
      </w:pPr>
      <w:r w:rsidRPr="00727791">
        <w:rPr>
          <w:sz w:val="26"/>
          <w:szCs w:val="26"/>
          <w:shd w:val="clear" w:color="auto" w:fill="FFFFFF"/>
        </w:rPr>
        <w:t>Продолжились мероприятия в сфере ярмарочной торговли.</w:t>
      </w:r>
      <w:r w:rsidRPr="00727791">
        <w:rPr>
          <w:sz w:val="26"/>
          <w:szCs w:val="26"/>
        </w:rPr>
        <w:t xml:space="preserve"> Участниками ярмарки были индивидуальные предприниматели, юридические лица, а также главы и члены крестьянских (фермерских) хозяйств, граждане, ведущие личные подсобные хозяйства или занимающиеся садоводством, огородничеством, а также </w:t>
      </w:r>
      <w:proofErr w:type="spellStart"/>
      <w:r w:rsidRPr="00727791">
        <w:rPr>
          <w:sz w:val="26"/>
          <w:szCs w:val="26"/>
        </w:rPr>
        <w:t>самозанятые</w:t>
      </w:r>
      <w:proofErr w:type="spellEnd"/>
      <w:r w:rsidRPr="00727791">
        <w:rPr>
          <w:sz w:val="26"/>
          <w:szCs w:val="26"/>
        </w:rPr>
        <w:t xml:space="preserve"> граждане. На постоянной основе осуществляли деятельность 5 ежедневных сельскохозяйственных ярмарок, 1 цветочная. В летне-осенний период организовано две дополнительные сельскохозяйственные ярмарки.</w:t>
      </w:r>
    </w:p>
    <w:p w:rsidR="00727791" w:rsidRPr="00727791" w:rsidRDefault="00727791" w:rsidP="00727791">
      <w:pPr>
        <w:ind w:right="-6" w:firstLine="708"/>
        <w:jc w:val="both"/>
        <w:rPr>
          <w:rFonts w:eastAsia="Times New Roman"/>
          <w:sz w:val="26"/>
          <w:szCs w:val="26"/>
        </w:rPr>
      </w:pPr>
      <w:r w:rsidRPr="00727791">
        <w:rPr>
          <w:rFonts w:eastAsia="Times New Roman"/>
          <w:sz w:val="26"/>
          <w:szCs w:val="26"/>
        </w:rPr>
        <w:t xml:space="preserve">В июне 2022 года организована ярмарка, приуроченная к фестивалю </w:t>
      </w:r>
      <w:r w:rsidRPr="00727791">
        <w:rPr>
          <w:sz w:val="26"/>
          <w:szCs w:val="26"/>
        </w:rPr>
        <w:t xml:space="preserve">«Клубничная столица Приморья». </w:t>
      </w:r>
      <w:r w:rsidRPr="00727791">
        <w:rPr>
          <w:rFonts w:eastAsia="Times New Roman"/>
          <w:sz w:val="26"/>
          <w:szCs w:val="26"/>
        </w:rPr>
        <w:t>Данное мероприятие проводилось шестой раз, с каждым годом набирает наибольшее количество участников и посетителей ярмарки. В дальнейшем запланировано проведение данного мероприятия ежегодно.</w:t>
      </w:r>
    </w:p>
    <w:p w:rsidR="00727791" w:rsidRPr="00727791" w:rsidRDefault="00727791" w:rsidP="00727791">
      <w:pPr>
        <w:ind w:firstLine="709"/>
        <w:jc w:val="both"/>
        <w:rPr>
          <w:rFonts w:eastAsia="Calibri"/>
          <w:sz w:val="26"/>
          <w:szCs w:val="26"/>
        </w:rPr>
      </w:pPr>
      <w:r w:rsidRPr="00727791">
        <w:rPr>
          <w:rFonts w:eastAsia="Calibri"/>
          <w:sz w:val="26"/>
          <w:szCs w:val="26"/>
        </w:rPr>
        <w:t>В целях обеспечения населения основными продуктами питания по социально ориентированным ценам на территории городского округа Спасск-Дальний реализовывались социальные проекты:</w:t>
      </w:r>
    </w:p>
    <w:p w:rsidR="00727791" w:rsidRPr="00727791" w:rsidRDefault="00727791" w:rsidP="00727791">
      <w:pPr>
        <w:ind w:firstLine="709"/>
        <w:jc w:val="both"/>
        <w:rPr>
          <w:rFonts w:eastAsia="Calibri"/>
          <w:sz w:val="26"/>
          <w:szCs w:val="26"/>
        </w:rPr>
      </w:pPr>
      <w:r w:rsidRPr="00727791">
        <w:rPr>
          <w:rFonts w:eastAsia="Calibri"/>
          <w:b/>
          <w:bCs/>
          <w:sz w:val="26"/>
          <w:szCs w:val="26"/>
        </w:rPr>
        <w:t xml:space="preserve">- </w:t>
      </w:r>
      <w:r w:rsidRPr="00727791">
        <w:rPr>
          <w:rFonts w:eastAsia="Calibri"/>
          <w:bCs/>
          <w:sz w:val="26"/>
          <w:szCs w:val="26"/>
        </w:rPr>
        <w:t>Социальный проект «Добрый хлеб»</w:t>
      </w:r>
    </w:p>
    <w:p w:rsidR="00727791" w:rsidRPr="00727791" w:rsidRDefault="00727791" w:rsidP="00727791">
      <w:pPr>
        <w:ind w:firstLine="709"/>
        <w:jc w:val="both"/>
        <w:rPr>
          <w:rFonts w:eastAsia="Calibri"/>
          <w:sz w:val="26"/>
          <w:szCs w:val="26"/>
        </w:rPr>
      </w:pPr>
      <w:r w:rsidRPr="00727791">
        <w:rPr>
          <w:rFonts w:eastAsia="Calibri"/>
          <w:sz w:val="26"/>
          <w:szCs w:val="26"/>
        </w:rPr>
        <w:t xml:space="preserve">На территории городского округа Спасск-Дальний 4 предприятия по производству хлеба и хлебобулочных изделий. В настоящее время к проекту присоединился один индивидуальный предприниматель – участвуют </w:t>
      </w:r>
      <w:r w:rsidRPr="00727791">
        <w:rPr>
          <w:rFonts w:eastAsia="Calibri"/>
          <w:sz w:val="26"/>
          <w:szCs w:val="26"/>
        </w:rPr>
        <w:br/>
        <w:t>6 магазинов «Любимые продукты», в ассортименте хлеб серый, белый- 1 сорт, вес 0,430, цена за булку 18,00 рублей.</w:t>
      </w:r>
    </w:p>
    <w:p w:rsidR="00727791" w:rsidRPr="00727791" w:rsidRDefault="00727791" w:rsidP="00727791">
      <w:pPr>
        <w:ind w:firstLine="709"/>
        <w:jc w:val="both"/>
        <w:rPr>
          <w:rFonts w:eastAsia="Calibri"/>
          <w:sz w:val="26"/>
          <w:szCs w:val="26"/>
        </w:rPr>
      </w:pPr>
      <w:r w:rsidRPr="00727791">
        <w:rPr>
          <w:rFonts w:eastAsia="Calibri"/>
          <w:b/>
          <w:bCs/>
          <w:sz w:val="26"/>
          <w:szCs w:val="26"/>
        </w:rPr>
        <w:t>-</w:t>
      </w:r>
      <w:r w:rsidRPr="00727791">
        <w:rPr>
          <w:rFonts w:eastAsia="Calibri"/>
          <w:bCs/>
          <w:sz w:val="26"/>
          <w:szCs w:val="26"/>
        </w:rPr>
        <w:t>Социальный проект «Доступное Приморье»</w:t>
      </w:r>
    </w:p>
    <w:p w:rsidR="00727791" w:rsidRPr="00727791" w:rsidRDefault="00727791" w:rsidP="00727791">
      <w:pPr>
        <w:ind w:firstLine="709"/>
        <w:jc w:val="both"/>
        <w:rPr>
          <w:rFonts w:eastAsia="Calibri"/>
          <w:sz w:val="26"/>
          <w:szCs w:val="26"/>
        </w:rPr>
      </w:pPr>
      <w:r w:rsidRPr="00727791">
        <w:rPr>
          <w:rFonts w:eastAsia="Calibri"/>
          <w:sz w:val="26"/>
          <w:szCs w:val="26"/>
        </w:rPr>
        <w:t>Участники - сетевые магазины «</w:t>
      </w:r>
      <w:proofErr w:type="spellStart"/>
      <w:r w:rsidRPr="00727791">
        <w:rPr>
          <w:rFonts w:eastAsia="Calibri"/>
          <w:sz w:val="26"/>
          <w:szCs w:val="26"/>
        </w:rPr>
        <w:t>Реми</w:t>
      </w:r>
      <w:proofErr w:type="spellEnd"/>
      <w:r w:rsidRPr="00727791">
        <w:rPr>
          <w:rFonts w:eastAsia="Calibri"/>
          <w:sz w:val="26"/>
          <w:szCs w:val="26"/>
        </w:rPr>
        <w:t xml:space="preserve">», «Близкий» и третий участник несетевой торговли магазин «Визит» ИП Шевченко Л.П. </w:t>
      </w:r>
    </w:p>
    <w:p w:rsidR="00727791" w:rsidRPr="00727791" w:rsidRDefault="00727791" w:rsidP="00727791">
      <w:pPr>
        <w:ind w:firstLine="709"/>
        <w:jc w:val="both"/>
        <w:rPr>
          <w:rFonts w:eastAsia="Calibri"/>
          <w:sz w:val="26"/>
          <w:szCs w:val="26"/>
        </w:rPr>
      </w:pPr>
      <w:r w:rsidRPr="00727791">
        <w:rPr>
          <w:rFonts w:eastAsia="Calibri"/>
          <w:sz w:val="26"/>
          <w:szCs w:val="26"/>
        </w:rPr>
        <w:t>В рамках Проекта установлен рекомендуемый диапазон цен на продукты первой необходимости по 20 позициям.</w:t>
      </w:r>
    </w:p>
    <w:p w:rsidR="00727791" w:rsidRPr="00727791" w:rsidRDefault="00727791" w:rsidP="00727791">
      <w:pPr>
        <w:ind w:firstLine="709"/>
        <w:jc w:val="both"/>
        <w:rPr>
          <w:rFonts w:eastAsia="Calibri"/>
          <w:sz w:val="26"/>
          <w:szCs w:val="26"/>
        </w:rPr>
      </w:pPr>
      <w:r w:rsidRPr="00727791">
        <w:rPr>
          <w:rFonts w:eastAsia="Calibri"/>
          <w:b/>
          <w:bCs/>
          <w:sz w:val="26"/>
          <w:szCs w:val="26"/>
        </w:rPr>
        <w:t xml:space="preserve">- </w:t>
      </w:r>
      <w:r w:rsidRPr="00727791">
        <w:rPr>
          <w:rFonts w:eastAsia="Calibri"/>
          <w:bCs/>
          <w:sz w:val="26"/>
          <w:szCs w:val="26"/>
        </w:rPr>
        <w:t>Социальный проект «Карта «</w:t>
      </w:r>
      <w:proofErr w:type="spellStart"/>
      <w:r w:rsidRPr="00727791">
        <w:rPr>
          <w:rFonts w:eastAsia="Calibri"/>
          <w:bCs/>
          <w:sz w:val="26"/>
          <w:szCs w:val="26"/>
        </w:rPr>
        <w:t>Приморец</w:t>
      </w:r>
      <w:proofErr w:type="spellEnd"/>
      <w:r w:rsidRPr="00727791">
        <w:rPr>
          <w:rFonts w:eastAsia="Calibri"/>
          <w:bCs/>
          <w:sz w:val="26"/>
          <w:szCs w:val="26"/>
        </w:rPr>
        <w:t>»</w:t>
      </w:r>
    </w:p>
    <w:p w:rsidR="00727791" w:rsidRPr="00727791" w:rsidRDefault="00727791" w:rsidP="00727791">
      <w:pPr>
        <w:ind w:firstLine="709"/>
        <w:jc w:val="both"/>
        <w:rPr>
          <w:rFonts w:eastAsia="Calibri"/>
          <w:sz w:val="26"/>
          <w:szCs w:val="26"/>
        </w:rPr>
      </w:pPr>
      <w:r w:rsidRPr="00727791">
        <w:rPr>
          <w:rFonts w:eastAsia="Calibri"/>
          <w:sz w:val="26"/>
          <w:szCs w:val="26"/>
        </w:rPr>
        <w:t>Участники - магазины «</w:t>
      </w:r>
      <w:proofErr w:type="spellStart"/>
      <w:r w:rsidRPr="00727791">
        <w:rPr>
          <w:rFonts w:eastAsia="Calibri"/>
          <w:sz w:val="26"/>
          <w:szCs w:val="26"/>
        </w:rPr>
        <w:t>Реми</w:t>
      </w:r>
      <w:proofErr w:type="spellEnd"/>
      <w:r w:rsidRPr="00727791">
        <w:rPr>
          <w:rFonts w:eastAsia="Calibri"/>
          <w:sz w:val="26"/>
          <w:szCs w:val="26"/>
        </w:rPr>
        <w:t>», «Азбука мебели», МУП «Центральная аптека № 29», ООО «Око Спасска».</w:t>
      </w:r>
    </w:p>
    <w:p w:rsidR="00727791" w:rsidRPr="00727791" w:rsidRDefault="00727791" w:rsidP="00727791">
      <w:pPr>
        <w:ind w:firstLine="709"/>
        <w:jc w:val="both"/>
        <w:rPr>
          <w:rFonts w:eastAsia="Calibri"/>
          <w:sz w:val="26"/>
          <w:szCs w:val="26"/>
        </w:rPr>
      </w:pPr>
      <w:r w:rsidRPr="00727791">
        <w:rPr>
          <w:rFonts w:eastAsia="Calibri"/>
          <w:sz w:val="26"/>
          <w:szCs w:val="26"/>
        </w:rPr>
        <w:t>Цель проекта – создание единого инструмента, с помощью которого жители края могут с максимальной простотой и удобством воспользоваться своим правом на различные виды льгот и мер социальной поддержки, производить безналичную оплату товаров и услуг, получать скидки и другие преференции от партнёров проекта.</w:t>
      </w:r>
    </w:p>
    <w:p w:rsidR="00727791" w:rsidRPr="00727791" w:rsidRDefault="00727791" w:rsidP="00727791">
      <w:pPr>
        <w:ind w:firstLine="709"/>
        <w:jc w:val="both"/>
        <w:rPr>
          <w:rFonts w:eastAsia="Calibri"/>
          <w:sz w:val="26"/>
          <w:szCs w:val="26"/>
        </w:rPr>
      </w:pPr>
      <w:r w:rsidRPr="00727791">
        <w:rPr>
          <w:rFonts w:eastAsia="Calibri"/>
          <w:b/>
          <w:bCs/>
          <w:sz w:val="26"/>
          <w:szCs w:val="26"/>
        </w:rPr>
        <w:t xml:space="preserve">- </w:t>
      </w:r>
      <w:r w:rsidRPr="00727791">
        <w:rPr>
          <w:rFonts w:eastAsia="Calibri"/>
          <w:bCs/>
          <w:sz w:val="26"/>
          <w:szCs w:val="26"/>
        </w:rPr>
        <w:t>Социальный проект «Приморское лучшее»</w:t>
      </w:r>
    </w:p>
    <w:p w:rsidR="00727791" w:rsidRPr="00727791" w:rsidRDefault="00727791" w:rsidP="00727791">
      <w:pPr>
        <w:ind w:firstLine="709"/>
        <w:jc w:val="both"/>
        <w:rPr>
          <w:rFonts w:eastAsia="Calibri"/>
          <w:sz w:val="26"/>
          <w:szCs w:val="26"/>
        </w:rPr>
      </w:pPr>
      <w:r w:rsidRPr="00727791">
        <w:rPr>
          <w:rFonts w:eastAsia="Calibri"/>
          <w:sz w:val="26"/>
          <w:szCs w:val="26"/>
        </w:rPr>
        <w:t xml:space="preserve">Участвуют 5 индивидуальных предпринимателей и 14 торговых объектов. </w:t>
      </w:r>
    </w:p>
    <w:p w:rsidR="00727791" w:rsidRPr="00727791" w:rsidRDefault="00727791" w:rsidP="00727791">
      <w:pPr>
        <w:ind w:firstLine="709"/>
        <w:jc w:val="both"/>
        <w:rPr>
          <w:rFonts w:eastAsia="Calibri"/>
          <w:sz w:val="26"/>
          <w:szCs w:val="26"/>
        </w:rPr>
      </w:pPr>
      <w:r w:rsidRPr="00727791">
        <w:rPr>
          <w:rFonts w:eastAsia="Calibri"/>
          <w:sz w:val="26"/>
          <w:szCs w:val="26"/>
        </w:rPr>
        <w:t>В рамках проекта реализуются социально значимые продовольственные товары приморских производителей.</w:t>
      </w:r>
    </w:p>
    <w:p w:rsidR="00727791" w:rsidRPr="00727791" w:rsidRDefault="00727791" w:rsidP="00727791">
      <w:pPr>
        <w:ind w:firstLine="709"/>
        <w:jc w:val="both"/>
        <w:rPr>
          <w:rFonts w:eastAsia="Calibri"/>
          <w:sz w:val="26"/>
          <w:szCs w:val="26"/>
        </w:rPr>
      </w:pPr>
      <w:r w:rsidRPr="00727791">
        <w:rPr>
          <w:rFonts w:eastAsia="Calibri"/>
          <w:sz w:val="26"/>
          <w:szCs w:val="26"/>
        </w:rPr>
        <w:t xml:space="preserve">Участники приняли на себя обязательство устанавливать на продовольственные товары приморских производителей розничную торговую </w:t>
      </w:r>
      <w:r w:rsidRPr="00727791">
        <w:rPr>
          <w:rFonts w:eastAsia="Calibri"/>
          <w:sz w:val="26"/>
          <w:szCs w:val="26"/>
        </w:rPr>
        <w:lastRenderedPageBreak/>
        <w:t>наценку не выше 15 процентов к оптово-отпускной цене предприятия-производителя или оптово-отпускной цене поставщика.</w:t>
      </w:r>
    </w:p>
    <w:p w:rsidR="00727791" w:rsidRPr="00727791" w:rsidRDefault="00727791" w:rsidP="00727791">
      <w:pPr>
        <w:ind w:firstLine="709"/>
        <w:jc w:val="both"/>
        <w:rPr>
          <w:rFonts w:eastAsia="Calibri"/>
          <w:sz w:val="26"/>
          <w:szCs w:val="26"/>
        </w:rPr>
      </w:pPr>
      <w:r w:rsidRPr="00727791">
        <w:rPr>
          <w:rFonts w:eastAsia="Calibri"/>
          <w:b/>
          <w:bCs/>
          <w:sz w:val="26"/>
          <w:szCs w:val="26"/>
        </w:rPr>
        <w:t xml:space="preserve">- </w:t>
      </w:r>
      <w:r w:rsidRPr="00727791">
        <w:rPr>
          <w:rFonts w:eastAsia="Calibri"/>
          <w:bCs/>
          <w:sz w:val="26"/>
          <w:szCs w:val="26"/>
        </w:rPr>
        <w:t>Социальный проект «Держим цены»</w:t>
      </w:r>
    </w:p>
    <w:p w:rsidR="00727791" w:rsidRPr="00727791" w:rsidRDefault="00727791" w:rsidP="00727791">
      <w:pPr>
        <w:ind w:firstLine="709"/>
        <w:jc w:val="both"/>
        <w:rPr>
          <w:rFonts w:eastAsia="Calibri"/>
          <w:sz w:val="26"/>
          <w:szCs w:val="26"/>
        </w:rPr>
      </w:pPr>
      <w:r w:rsidRPr="00727791">
        <w:rPr>
          <w:rFonts w:eastAsia="Calibri"/>
          <w:sz w:val="26"/>
          <w:szCs w:val="26"/>
        </w:rPr>
        <w:t xml:space="preserve">В проекте принимают участие 20 индивидуальных предпринимателей и 31 торговое предприятие. </w:t>
      </w:r>
    </w:p>
    <w:p w:rsidR="00727791" w:rsidRPr="00727791" w:rsidRDefault="00727791" w:rsidP="00727791">
      <w:pPr>
        <w:ind w:firstLine="284"/>
        <w:jc w:val="both"/>
        <w:rPr>
          <w:rFonts w:eastAsia="Calibri"/>
          <w:sz w:val="26"/>
          <w:szCs w:val="26"/>
        </w:rPr>
      </w:pPr>
      <w:r w:rsidRPr="00727791">
        <w:rPr>
          <w:rFonts w:eastAsia="Calibri"/>
          <w:sz w:val="26"/>
          <w:szCs w:val="26"/>
        </w:rPr>
        <w:t>Участники приняли на себя обязательство устанавливать на продовольственные товары первой необходимости розничную торговую наценку не выше 15 процентов к оптово-отпускной цене предприятия-производителя или оптово-отпускной цене поставщика.</w:t>
      </w:r>
    </w:p>
    <w:p w:rsidR="00727791" w:rsidRPr="00727791" w:rsidRDefault="00727791" w:rsidP="00727791">
      <w:pPr>
        <w:ind w:firstLine="709"/>
        <w:jc w:val="both"/>
        <w:rPr>
          <w:rFonts w:eastAsia="Calibri"/>
          <w:sz w:val="26"/>
          <w:szCs w:val="26"/>
        </w:rPr>
      </w:pPr>
    </w:p>
    <w:p w:rsidR="00727791" w:rsidRPr="00727791" w:rsidRDefault="00727791" w:rsidP="00727791">
      <w:pPr>
        <w:pStyle w:val="1"/>
        <w:spacing w:line="240" w:lineRule="auto"/>
        <w:rPr>
          <w:sz w:val="26"/>
          <w:szCs w:val="26"/>
        </w:rPr>
      </w:pPr>
      <w:bookmarkStart w:id="57" w:name="_Toc101691760"/>
      <w:bookmarkStart w:id="58" w:name="_Toc101692433"/>
      <w:bookmarkStart w:id="59" w:name="_Toc132795373"/>
      <w:bookmarkEnd w:id="55"/>
      <w:bookmarkEnd w:id="56"/>
      <w:r w:rsidRPr="00727791">
        <w:rPr>
          <w:sz w:val="26"/>
          <w:szCs w:val="26"/>
        </w:rPr>
        <w:t>Малый бизнес</w:t>
      </w:r>
      <w:bookmarkEnd w:id="57"/>
      <w:bookmarkEnd w:id="58"/>
      <w:bookmarkEnd w:id="59"/>
    </w:p>
    <w:p w:rsidR="00727791" w:rsidRPr="00727791" w:rsidRDefault="00727791" w:rsidP="00727791">
      <w:pPr>
        <w:spacing w:before="240"/>
        <w:ind w:firstLine="709"/>
        <w:jc w:val="both"/>
        <w:rPr>
          <w:sz w:val="26"/>
          <w:szCs w:val="26"/>
        </w:rPr>
      </w:pPr>
      <w:r w:rsidRPr="00727791">
        <w:rPr>
          <w:rFonts w:eastAsia="Times New Roman"/>
          <w:sz w:val="26"/>
          <w:szCs w:val="26"/>
          <w:shd w:val="clear" w:color="auto" w:fill="FFFFFF"/>
        </w:rPr>
        <w:t>Важную роль в социально-экономическом развитии городского округа играет малый и средний бизнес. Развитие этого сектора экономики обеспечивает не только рост производства, но и создание новых рабочих мест, повышение благосостояния населения.</w:t>
      </w:r>
    </w:p>
    <w:p w:rsidR="00727791" w:rsidRPr="00727791" w:rsidRDefault="00727791" w:rsidP="00727791">
      <w:pPr>
        <w:ind w:firstLine="709"/>
        <w:jc w:val="both"/>
        <w:rPr>
          <w:color w:val="FF0000"/>
          <w:sz w:val="26"/>
          <w:szCs w:val="26"/>
        </w:rPr>
      </w:pPr>
      <w:r w:rsidRPr="00727791">
        <w:rPr>
          <w:sz w:val="26"/>
          <w:szCs w:val="26"/>
        </w:rPr>
        <w:t xml:space="preserve">Количество субъектов малого предпринимательства, включая </w:t>
      </w:r>
      <w:proofErr w:type="spellStart"/>
      <w:r w:rsidRPr="00727791">
        <w:rPr>
          <w:sz w:val="26"/>
          <w:szCs w:val="26"/>
        </w:rPr>
        <w:t>самозанятых</w:t>
      </w:r>
      <w:proofErr w:type="spellEnd"/>
      <w:r w:rsidRPr="00727791">
        <w:rPr>
          <w:sz w:val="26"/>
          <w:szCs w:val="26"/>
        </w:rPr>
        <w:t xml:space="preserve"> граждан, на 01 января 2023 года в городском округе Спасск-Дальний составило 2225 единиц (увеличение показателя на 26,8 %).</w:t>
      </w:r>
    </w:p>
    <w:p w:rsidR="00727791" w:rsidRPr="00727791" w:rsidRDefault="00727791" w:rsidP="00727791">
      <w:pPr>
        <w:ind w:firstLine="709"/>
        <w:jc w:val="both"/>
        <w:rPr>
          <w:sz w:val="26"/>
          <w:szCs w:val="26"/>
        </w:rPr>
      </w:pPr>
      <w:r w:rsidRPr="00727791">
        <w:rPr>
          <w:sz w:val="26"/>
          <w:szCs w:val="26"/>
        </w:rPr>
        <w:t xml:space="preserve">Доля малых предприятий в общем количестве предприятий и организаций городского округа Спасск-Дальний в 2022 году составила 61,1 %. </w:t>
      </w:r>
    </w:p>
    <w:p w:rsidR="00727791" w:rsidRPr="00727791" w:rsidRDefault="00727791" w:rsidP="00727791">
      <w:pPr>
        <w:tabs>
          <w:tab w:val="left" w:pos="1420"/>
          <w:tab w:val="center" w:pos="4974"/>
        </w:tabs>
        <w:autoSpaceDE w:val="0"/>
        <w:autoSpaceDN w:val="0"/>
        <w:adjustRightInd w:val="0"/>
        <w:ind w:firstLine="709"/>
        <w:jc w:val="both"/>
        <w:rPr>
          <w:rFonts w:eastAsiaTheme="minorEastAsia"/>
          <w:sz w:val="26"/>
          <w:szCs w:val="26"/>
        </w:rPr>
      </w:pPr>
      <w:r w:rsidRPr="00727791">
        <w:rPr>
          <w:rFonts w:eastAsiaTheme="minorEastAsia"/>
          <w:sz w:val="26"/>
          <w:szCs w:val="26"/>
        </w:rPr>
        <w:t xml:space="preserve">В 2022 году на территории городского округа реализовывалась муниципальная программа «Развитие малого и среднего предпринимательства на территории городского округа Спасск-Дальний на 2020-2025годы». В рамках данной программы субъектам МСП и </w:t>
      </w:r>
      <w:proofErr w:type="spellStart"/>
      <w:r w:rsidRPr="00727791">
        <w:rPr>
          <w:rFonts w:eastAsiaTheme="minorEastAsia"/>
          <w:sz w:val="26"/>
          <w:szCs w:val="26"/>
        </w:rPr>
        <w:t>самозанятым</w:t>
      </w:r>
      <w:proofErr w:type="spellEnd"/>
      <w:r w:rsidRPr="00727791">
        <w:rPr>
          <w:rFonts w:eastAsiaTheme="minorEastAsia"/>
          <w:sz w:val="26"/>
          <w:szCs w:val="26"/>
        </w:rPr>
        <w:t xml:space="preserve"> гражданам оказывалась информационная, финансовая и имущественная поддержка.</w:t>
      </w:r>
    </w:p>
    <w:p w:rsidR="00727791" w:rsidRPr="00727791" w:rsidRDefault="00727791" w:rsidP="00727791">
      <w:pPr>
        <w:ind w:firstLine="709"/>
        <w:jc w:val="both"/>
        <w:rPr>
          <w:rFonts w:eastAsia="Calibri"/>
          <w:sz w:val="26"/>
          <w:szCs w:val="26"/>
        </w:rPr>
      </w:pPr>
      <w:proofErr w:type="gramStart"/>
      <w:r w:rsidRPr="00727791">
        <w:rPr>
          <w:rFonts w:eastAsia="Calibri"/>
          <w:sz w:val="26"/>
          <w:szCs w:val="26"/>
        </w:rPr>
        <w:t xml:space="preserve">Финансовая поддержка из средств местного бюджета в размере </w:t>
      </w:r>
      <w:r w:rsidRPr="00727791">
        <w:rPr>
          <w:rFonts w:eastAsia="Calibri"/>
          <w:sz w:val="26"/>
          <w:szCs w:val="26"/>
        </w:rPr>
        <w:br/>
        <w:t>400 тыс. руб. была направлена на предоставление субсидий с целью возмещения части затрат, связанных с приобретением основных средств, используемых в ходе предпринимательской деятельности и 100 тыс. руб. на предоставление субсидии с целью возмещения части затрат субъектам малого и среднего предпринимательства, имеющих статус социального предприятия.</w:t>
      </w:r>
      <w:proofErr w:type="gramEnd"/>
      <w:r w:rsidRPr="00727791">
        <w:rPr>
          <w:rFonts w:eastAsia="Calibri"/>
          <w:sz w:val="26"/>
          <w:szCs w:val="26"/>
        </w:rPr>
        <w:t xml:space="preserve"> Получателями финансовой поддержки стали: ООО «Капитал», ООО «СБП», ИП Баранец Е.В. (социальный предприниматель).</w:t>
      </w:r>
    </w:p>
    <w:p w:rsidR="00727791" w:rsidRPr="00727791" w:rsidRDefault="00727791" w:rsidP="00727791">
      <w:pPr>
        <w:tabs>
          <w:tab w:val="left" w:pos="1420"/>
          <w:tab w:val="center" w:pos="4974"/>
        </w:tabs>
        <w:autoSpaceDE w:val="0"/>
        <w:autoSpaceDN w:val="0"/>
        <w:adjustRightInd w:val="0"/>
        <w:ind w:firstLine="709"/>
        <w:jc w:val="both"/>
        <w:rPr>
          <w:rFonts w:eastAsia="Times New Roman"/>
          <w:snapToGrid w:val="0"/>
          <w:sz w:val="26"/>
          <w:szCs w:val="26"/>
        </w:rPr>
      </w:pPr>
      <w:r w:rsidRPr="00727791">
        <w:rPr>
          <w:rFonts w:eastAsia="Times New Roman"/>
          <w:snapToGrid w:val="0"/>
          <w:sz w:val="26"/>
          <w:szCs w:val="26"/>
        </w:rPr>
        <w:t xml:space="preserve">В течение 2022 года осуществлял деятельность Совет по содействию развития малого и среднего предпринимательства и контрольно-надзорной деятельности при главе городского округа Спасск-Дальний. В 2022 году проведено семь заседаний Совета. </w:t>
      </w:r>
    </w:p>
    <w:p w:rsidR="00727791" w:rsidRPr="00727791" w:rsidRDefault="00727791" w:rsidP="00727791">
      <w:pPr>
        <w:ind w:firstLine="709"/>
        <w:jc w:val="both"/>
        <w:rPr>
          <w:sz w:val="26"/>
          <w:szCs w:val="26"/>
          <w:shd w:val="clear" w:color="auto" w:fill="FFFFFF"/>
        </w:rPr>
      </w:pPr>
      <w:bookmarkStart w:id="60" w:name="_Toc101691752"/>
      <w:bookmarkStart w:id="61" w:name="_Hlk101366564"/>
      <w:bookmarkStart w:id="62" w:name="_Hlk101366519"/>
      <w:r w:rsidRPr="00727791">
        <w:rPr>
          <w:sz w:val="26"/>
          <w:szCs w:val="26"/>
        </w:rPr>
        <w:t xml:space="preserve">В целях привлечения к регистрации физических лиц в качестве плательщиков налога на профессиональный доход, </w:t>
      </w:r>
      <w:r w:rsidRPr="00727791">
        <w:rPr>
          <w:bCs/>
          <w:kern w:val="36"/>
          <w:sz w:val="26"/>
          <w:szCs w:val="26"/>
        </w:rPr>
        <w:t xml:space="preserve">с 1 июля 2020 года на территории Приморского края введен специальный налоговый режим «Налог на профессиональный доход». </w:t>
      </w:r>
      <w:r w:rsidRPr="00727791">
        <w:rPr>
          <w:sz w:val="26"/>
          <w:szCs w:val="26"/>
          <w:shd w:val="clear" w:color="auto" w:fill="FFFFFF"/>
        </w:rPr>
        <w:t xml:space="preserve">На 01 января 2023 года количество </w:t>
      </w:r>
      <w:proofErr w:type="spellStart"/>
      <w:r w:rsidRPr="00727791">
        <w:rPr>
          <w:sz w:val="26"/>
          <w:szCs w:val="26"/>
          <w:shd w:val="clear" w:color="auto" w:fill="FFFFFF"/>
        </w:rPr>
        <w:t>самозанятых</w:t>
      </w:r>
      <w:proofErr w:type="spellEnd"/>
      <w:r w:rsidRPr="00727791">
        <w:rPr>
          <w:sz w:val="26"/>
          <w:szCs w:val="26"/>
          <w:shd w:val="clear" w:color="auto" w:fill="FFFFFF"/>
        </w:rPr>
        <w:t xml:space="preserve"> граждан, зафиксировавших свой статус на территории городского округа Спасск-Дальний, с учетом введения специального налогового режима для </w:t>
      </w:r>
      <w:proofErr w:type="spellStart"/>
      <w:r w:rsidRPr="00727791">
        <w:rPr>
          <w:sz w:val="26"/>
          <w:szCs w:val="26"/>
          <w:shd w:val="clear" w:color="auto" w:fill="FFFFFF"/>
        </w:rPr>
        <w:t>самозанятых</w:t>
      </w:r>
      <w:proofErr w:type="spellEnd"/>
      <w:r w:rsidRPr="00727791">
        <w:rPr>
          <w:sz w:val="26"/>
          <w:szCs w:val="26"/>
          <w:shd w:val="clear" w:color="auto" w:fill="FFFFFF"/>
        </w:rPr>
        <w:t>, составляет 1184 человека (контрольный показатель на 2022 год- 645 чел.), контрольный показатель выполнен на 183,6 %.</w:t>
      </w:r>
      <w:bookmarkStart w:id="63" w:name="_Toc41483372"/>
      <w:bookmarkEnd w:id="60"/>
      <w:bookmarkEnd w:id="61"/>
    </w:p>
    <w:p w:rsidR="00727791" w:rsidRPr="00727791" w:rsidRDefault="00727791" w:rsidP="00727791">
      <w:pPr>
        <w:ind w:firstLine="709"/>
        <w:jc w:val="both"/>
        <w:rPr>
          <w:sz w:val="26"/>
          <w:szCs w:val="26"/>
          <w:shd w:val="clear" w:color="auto" w:fill="FFFFFF"/>
        </w:rPr>
      </w:pPr>
    </w:p>
    <w:p w:rsidR="00727791" w:rsidRPr="00727791" w:rsidRDefault="00727791" w:rsidP="00727791">
      <w:pPr>
        <w:pStyle w:val="1"/>
        <w:spacing w:line="240" w:lineRule="auto"/>
        <w:rPr>
          <w:sz w:val="26"/>
          <w:szCs w:val="26"/>
        </w:rPr>
      </w:pPr>
      <w:bookmarkStart w:id="64" w:name="_Toc101691761"/>
      <w:bookmarkStart w:id="65" w:name="_Toc101692434"/>
      <w:bookmarkStart w:id="66" w:name="_Toc132795374"/>
      <w:bookmarkEnd w:id="62"/>
      <w:bookmarkEnd w:id="63"/>
      <w:r w:rsidRPr="00727791">
        <w:rPr>
          <w:sz w:val="26"/>
          <w:szCs w:val="26"/>
        </w:rPr>
        <w:lastRenderedPageBreak/>
        <w:t>Формирование и размещение муниципального заказа</w:t>
      </w:r>
      <w:bookmarkEnd w:id="64"/>
      <w:bookmarkEnd w:id="65"/>
      <w:bookmarkEnd w:id="66"/>
    </w:p>
    <w:p w:rsidR="00727791" w:rsidRPr="00727791" w:rsidRDefault="00727791" w:rsidP="00727791">
      <w:pPr>
        <w:spacing w:before="240"/>
        <w:ind w:firstLine="709"/>
        <w:jc w:val="both"/>
        <w:rPr>
          <w:sz w:val="26"/>
          <w:szCs w:val="26"/>
        </w:rPr>
      </w:pPr>
      <w:r w:rsidRPr="00727791">
        <w:rPr>
          <w:sz w:val="26"/>
          <w:szCs w:val="26"/>
        </w:rPr>
        <w:t xml:space="preserve">За 2022 год Администрация городского округа Спасск-Дальний в соответствии с Федеральным законом от 05 апреля 2013 года № 44-ФЗ </w:t>
      </w:r>
      <w:r w:rsidRPr="00727791">
        <w:rPr>
          <w:sz w:val="26"/>
          <w:szCs w:val="26"/>
        </w:rPr>
        <w:br/>
        <w:t xml:space="preserve">«О контрактной системе в сфере закупок товаров, работ, услуг для обеспечения государственных и муниципальных нужд» осуществила 365 конкурентных и неконкурентных закупочных процедур товаров, работ, услуг для нужд городского округа Спасск-Дальний. </w:t>
      </w:r>
    </w:p>
    <w:p w:rsidR="00727791" w:rsidRPr="00727791" w:rsidRDefault="00727791" w:rsidP="00727791">
      <w:pPr>
        <w:ind w:firstLine="709"/>
        <w:jc w:val="both"/>
        <w:rPr>
          <w:sz w:val="26"/>
          <w:szCs w:val="26"/>
        </w:rPr>
      </w:pPr>
      <w:proofErr w:type="gramStart"/>
      <w:r w:rsidRPr="00727791">
        <w:rPr>
          <w:sz w:val="26"/>
          <w:szCs w:val="26"/>
        </w:rPr>
        <w:t>Заключены контракты на выполнение работ по благоустройству общественных территорий, ремонт дорог и межквартальных проездов городского округа Спасск-Дальний, асфальтирование придомовых территорий, осуществление строительного контроля за ремонтом дорог и благоустройством общественных территорий, зимнее и летнее содержание территории городского округа, снос аварийных деревьев, озеленение территории, освещение городских улиц, устройство хоккейной коробки по ул. Ершова и Красногвардейской, спортивной площадки по ул. Юбилейная, ремонт тротуаров</w:t>
      </w:r>
      <w:proofErr w:type="gramEnd"/>
      <w:r w:rsidRPr="00727791">
        <w:rPr>
          <w:sz w:val="26"/>
          <w:szCs w:val="26"/>
        </w:rPr>
        <w:t>, приобретение жилых помещений для детей-сирот и детей, оставшихся без попечения родителей, оказание услуг по осуществлению деятельности по обращению с животными без владельцев на территории городского округа Спасск-Дальний, формирование земельных участков.</w:t>
      </w:r>
    </w:p>
    <w:p w:rsidR="00727791" w:rsidRPr="00727791" w:rsidRDefault="00727791" w:rsidP="00727791">
      <w:pPr>
        <w:ind w:firstLine="709"/>
        <w:jc w:val="both"/>
        <w:rPr>
          <w:sz w:val="26"/>
          <w:szCs w:val="26"/>
        </w:rPr>
      </w:pPr>
      <w:r w:rsidRPr="00727791">
        <w:rPr>
          <w:sz w:val="26"/>
          <w:szCs w:val="26"/>
        </w:rPr>
        <w:t>С единственными поставщиками - монополистами заключены контракты на коммунальные услуги (</w:t>
      </w:r>
      <w:proofErr w:type="spellStart"/>
      <w:r w:rsidRPr="00727791">
        <w:rPr>
          <w:sz w:val="26"/>
          <w:szCs w:val="26"/>
        </w:rPr>
        <w:t>энерго</w:t>
      </w:r>
      <w:proofErr w:type="spellEnd"/>
      <w:r w:rsidRPr="00727791">
        <w:rPr>
          <w:sz w:val="26"/>
          <w:szCs w:val="26"/>
        </w:rPr>
        <w:t>-, тепл</w:t>
      </w:r>
      <w:proofErr w:type="gramStart"/>
      <w:r w:rsidRPr="00727791">
        <w:rPr>
          <w:sz w:val="26"/>
          <w:szCs w:val="26"/>
        </w:rPr>
        <w:t>о-</w:t>
      </w:r>
      <w:proofErr w:type="gramEnd"/>
      <w:r w:rsidRPr="00727791">
        <w:rPr>
          <w:sz w:val="26"/>
          <w:szCs w:val="26"/>
        </w:rPr>
        <w:t xml:space="preserve"> и водоснабжение, услуги связи, услуги по обращению с твердыми коммунальными отходами). </w:t>
      </w:r>
    </w:p>
    <w:p w:rsidR="00727791" w:rsidRPr="00727791" w:rsidRDefault="00727791" w:rsidP="00727791">
      <w:pPr>
        <w:ind w:firstLine="709"/>
        <w:jc w:val="both"/>
        <w:rPr>
          <w:sz w:val="26"/>
          <w:szCs w:val="26"/>
        </w:rPr>
      </w:pPr>
      <w:proofErr w:type="gramStart"/>
      <w:r w:rsidRPr="00727791">
        <w:rPr>
          <w:sz w:val="26"/>
          <w:szCs w:val="26"/>
        </w:rPr>
        <w:t>В соответствии с п.9 ч.1 ст.93 Федерального закона № 44-ФЗ (осуществление закупок товаров, работ, услуг вследствие аварии, обстоятельств непреодолимой силы и (или) ликвидации чрезвычайной ситуации) с единственным поставщиком ООО «</w:t>
      </w:r>
      <w:proofErr w:type="spellStart"/>
      <w:r w:rsidRPr="00727791">
        <w:rPr>
          <w:sz w:val="26"/>
          <w:szCs w:val="26"/>
        </w:rPr>
        <w:t>ПримМост</w:t>
      </w:r>
      <w:proofErr w:type="spellEnd"/>
      <w:r w:rsidRPr="00727791">
        <w:rPr>
          <w:sz w:val="26"/>
          <w:szCs w:val="26"/>
        </w:rPr>
        <w:t>» заключен муниципальный контракт на выполнение работ по устройству временного объезда и искусственного сооружения ремонтируемого участка автомобильной дороги по ул. Мельничная через р. Кулешовка на территории г. Спасска-Дальнего.</w:t>
      </w:r>
      <w:proofErr w:type="gramEnd"/>
    </w:p>
    <w:p w:rsidR="00727791" w:rsidRPr="00727791" w:rsidRDefault="00727791" w:rsidP="00727791">
      <w:pPr>
        <w:ind w:firstLine="709"/>
        <w:jc w:val="both"/>
        <w:rPr>
          <w:sz w:val="26"/>
          <w:szCs w:val="26"/>
        </w:rPr>
      </w:pPr>
      <w:r w:rsidRPr="00727791">
        <w:rPr>
          <w:sz w:val="26"/>
          <w:szCs w:val="26"/>
        </w:rPr>
        <w:t>Всего по итогам проведения закупок заключено 310 муниципальных контрактов и иных гражданско-правовых договоров на сумму 215 млн. руб.</w:t>
      </w:r>
    </w:p>
    <w:p w:rsidR="00727791" w:rsidRPr="00727791" w:rsidRDefault="00727791" w:rsidP="00727791">
      <w:pPr>
        <w:ind w:firstLine="709"/>
        <w:jc w:val="both"/>
        <w:rPr>
          <w:sz w:val="26"/>
          <w:szCs w:val="26"/>
        </w:rPr>
      </w:pPr>
      <w:r w:rsidRPr="00727791">
        <w:rPr>
          <w:sz w:val="26"/>
          <w:szCs w:val="26"/>
        </w:rPr>
        <w:t xml:space="preserve">Наибольшую долю в общем объеме закупаемой продукции составили подрядные работы – 62 %от общей стоимости заключенных контрактов, операции с недвижимым имуществом (приобретение жилых помещений для детей-сирот и детей, оставшихся без попечения </w:t>
      </w:r>
      <w:proofErr w:type="spellStart"/>
      <w:r w:rsidRPr="00727791">
        <w:rPr>
          <w:sz w:val="26"/>
          <w:szCs w:val="26"/>
        </w:rPr>
        <w:t>родителей</w:t>
      </w:r>
      <w:proofErr w:type="gramStart"/>
      <w:r w:rsidRPr="00727791">
        <w:rPr>
          <w:sz w:val="26"/>
          <w:szCs w:val="26"/>
        </w:rPr>
        <w:t>,ф</w:t>
      </w:r>
      <w:proofErr w:type="gramEnd"/>
      <w:r w:rsidRPr="00727791">
        <w:rPr>
          <w:sz w:val="26"/>
          <w:szCs w:val="26"/>
        </w:rPr>
        <w:t>ормирование</w:t>
      </w:r>
      <w:proofErr w:type="spellEnd"/>
      <w:r w:rsidRPr="00727791">
        <w:rPr>
          <w:sz w:val="26"/>
          <w:szCs w:val="26"/>
        </w:rPr>
        <w:t xml:space="preserve"> земельных участков) - 14 %, содержание городских территорий - 7 %, коммунальные услуги - 2 %, прочие товары, работы, услуги - 15 %.</w:t>
      </w:r>
    </w:p>
    <w:p w:rsidR="00727791" w:rsidRPr="00727791" w:rsidRDefault="00727791" w:rsidP="00727791">
      <w:pPr>
        <w:ind w:firstLine="567"/>
        <w:jc w:val="both"/>
        <w:rPr>
          <w:sz w:val="26"/>
          <w:szCs w:val="26"/>
        </w:rPr>
      </w:pPr>
      <w:r w:rsidRPr="00727791">
        <w:rPr>
          <w:sz w:val="26"/>
          <w:szCs w:val="26"/>
        </w:rPr>
        <w:t>Экономический эффект в результате осуществления закупок за 2022 год составил 22,5 млн. рублей.</w:t>
      </w:r>
    </w:p>
    <w:p w:rsidR="00727791" w:rsidRPr="00727791" w:rsidRDefault="00727791" w:rsidP="00727791">
      <w:pPr>
        <w:ind w:firstLine="567"/>
        <w:jc w:val="both"/>
        <w:rPr>
          <w:color w:val="FF0000"/>
          <w:sz w:val="26"/>
          <w:szCs w:val="26"/>
        </w:rPr>
      </w:pPr>
    </w:p>
    <w:p w:rsidR="00727791" w:rsidRPr="00727791" w:rsidRDefault="00727791" w:rsidP="00727791">
      <w:pPr>
        <w:pStyle w:val="1"/>
        <w:spacing w:line="240" w:lineRule="auto"/>
        <w:rPr>
          <w:sz w:val="26"/>
          <w:szCs w:val="26"/>
        </w:rPr>
      </w:pPr>
      <w:bookmarkStart w:id="67" w:name="_Toc101691762"/>
      <w:bookmarkStart w:id="68" w:name="_Toc101692435"/>
      <w:bookmarkStart w:id="69" w:name="_Toc132795375"/>
      <w:r w:rsidRPr="00727791">
        <w:rPr>
          <w:sz w:val="26"/>
          <w:szCs w:val="26"/>
        </w:rPr>
        <w:t>Исполнение вопросов местного значения в сфере образования</w:t>
      </w:r>
      <w:bookmarkEnd w:id="67"/>
      <w:bookmarkEnd w:id="68"/>
      <w:bookmarkEnd w:id="69"/>
    </w:p>
    <w:p w:rsidR="00727791" w:rsidRPr="00727791" w:rsidRDefault="00727791" w:rsidP="00727791">
      <w:pPr>
        <w:pStyle w:val="af5"/>
        <w:spacing w:before="240"/>
        <w:ind w:firstLine="709"/>
        <w:jc w:val="both"/>
        <w:rPr>
          <w:rFonts w:ascii="Times New Roman" w:hAnsi="Times New Roman"/>
          <w:sz w:val="26"/>
          <w:szCs w:val="26"/>
        </w:rPr>
      </w:pPr>
      <w:r w:rsidRPr="00727791">
        <w:rPr>
          <w:rFonts w:ascii="Times New Roman" w:hAnsi="Times New Roman"/>
          <w:sz w:val="26"/>
          <w:szCs w:val="26"/>
        </w:rPr>
        <w:t>На территории городского округа Спасск-Дальний на 31 декабря</w:t>
      </w:r>
      <w:r w:rsidRPr="00727791">
        <w:rPr>
          <w:rFonts w:ascii="Times New Roman" w:hAnsi="Times New Roman"/>
          <w:sz w:val="26"/>
          <w:szCs w:val="26"/>
        </w:rPr>
        <w:br/>
        <w:t xml:space="preserve">2022 </w:t>
      </w:r>
      <w:proofErr w:type="spellStart"/>
      <w:r w:rsidRPr="00727791">
        <w:rPr>
          <w:rFonts w:ascii="Times New Roman" w:hAnsi="Times New Roman"/>
          <w:sz w:val="26"/>
          <w:szCs w:val="26"/>
        </w:rPr>
        <w:t>годафункционировало</w:t>
      </w:r>
      <w:proofErr w:type="spellEnd"/>
      <w:r w:rsidRPr="00727791">
        <w:rPr>
          <w:rFonts w:ascii="Times New Roman" w:hAnsi="Times New Roman"/>
          <w:sz w:val="26"/>
          <w:szCs w:val="26"/>
        </w:rPr>
        <w:t xml:space="preserve"> 20 муниципальных бюджетных образовательных организаций: 10 дошкольных учреждений, 8 общеобразовательных учреждений и 2 учреждения, реализующих программы дополнительного образования детей. </w:t>
      </w:r>
    </w:p>
    <w:p w:rsidR="00727791" w:rsidRPr="00727791" w:rsidRDefault="00727791" w:rsidP="00727791">
      <w:pPr>
        <w:shd w:val="clear" w:color="auto" w:fill="FFFFFF"/>
        <w:autoSpaceDE w:val="0"/>
        <w:autoSpaceDN w:val="0"/>
        <w:adjustRightInd w:val="0"/>
        <w:ind w:left="57" w:right="57" w:firstLine="652"/>
        <w:jc w:val="both"/>
        <w:rPr>
          <w:sz w:val="26"/>
          <w:szCs w:val="26"/>
        </w:rPr>
      </w:pPr>
      <w:r w:rsidRPr="00727791">
        <w:rPr>
          <w:sz w:val="26"/>
          <w:szCs w:val="26"/>
        </w:rPr>
        <w:t xml:space="preserve">В 2022 году проведено изменение инфраструктуры сети образовательных организаций: путем реорганизации МБОУ СОШ № 4, МБДОУ ЦРР детский сад № </w:t>
      </w:r>
      <w:r w:rsidRPr="00727791">
        <w:rPr>
          <w:sz w:val="26"/>
          <w:szCs w:val="26"/>
        </w:rPr>
        <w:lastRenderedPageBreak/>
        <w:t>5 «Гнездышко», МБДОУ ЦРР детский сад № 26 «</w:t>
      </w:r>
      <w:proofErr w:type="spellStart"/>
      <w:r w:rsidRPr="00727791">
        <w:rPr>
          <w:sz w:val="26"/>
          <w:szCs w:val="26"/>
        </w:rPr>
        <w:t>Ивушка</w:t>
      </w:r>
      <w:proofErr w:type="spellEnd"/>
      <w:r w:rsidRPr="00727791">
        <w:rPr>
          <w:sz w:val="26"/>
          <w:szCs w:val="26"/>
        </w:rPr>
        <w:t xml:space="preserve">», </w:t>
      </w:r>
      <w:r w:rsidRPr="00727791">
        <w:rPr>
          <w:sz w:val="26"/>
          <w:szCs w:val="26"/>
        </w:rPr>
        <w:br/>
        <w:t xml:space="preserve">МБДОУ ЦРР детский сад № 27 «Берёзка», МБОУ «Гимназия» создано </w:t>
      </w:r>
      <w:r w:rsidRPr="00727791">
        <w:rPr>
          <w:sz w:val="26"/>
          <w:szCs w:val="26"/>
        </w:rPr>
        <w:br/>
        <w:t>МБОУ «Центр образовательных инициатив «Интеллект».</w:t>
      </w:r>
    </w:p>
    <w:p w:rsidR="00727791" w:rsidRPr="00727791" w:rsidRDefault="00727791" w:rsidP="00727791">
      <w:pPr>
        <w:ind w:left="57" w:right="57" w:firstLine="652"/>
        <w:jc w:val="both"/>
        <w:rPr>
          <w:sz w:val="26"/>
          <w:szCs w:val="26"/>
        </w:rPr>
      </w:pPr>
      <w:r w:rsidRPr="00727791">
        <w:rPr>
          <w:sz w:val="26"/>
          <w:szCs w:val="26"/>
        </w:rPr>
        <w:t xml:space="preserve">Всего в 2022 году посещали дошкольные организации 2070 человек. В общеобразовательных учреждениях обучалось 4944 человека, в том числе </w:t>
      </w:r>
      <w:r w:rsidRPr="00727791">
        <w:rPr>
          <w:sz w:val="26"/>
          <w:szCs w:val="26"/>
        </w:rPr>
        <w:br/>
        <w:t xml:space="preserve">55 по </w:t>
      </w:r>
      <w:proofErr w:type="spellStart"/>
      <w:r w:rsidRPr="00727791">
        <w:rPr>
          <w:sz w:val="26"/>
          <w:szCs w:val="26"/>
        </w:rPr>
        <w:t>очно-заочной</w:t>
      </w:r>
      <w:proofErr w:type="spellEnd"/>
      <w:r w:rsidRPr="00727791">
        <w:rPr>
          <w:sz w:val="26"/>
          <w:szCs w:val="26"/>
        </w:rPr>
        <w:t xml:space="preserve"> </w:t>
      </w:r>
      <w:proofErr w:type="spellStart"/>
      <w:r w:rsidRPr="00727791">
        <w:rPr>
          <w:sz w:val="26"/>
          <w:szCs w:val="26"/>
        </w:rPr>
        <w:t>форме</w:t>
      </w:r>
      <w:proofErr w:type="gramStart"/>
      <w:r w:rsidRPr="00727791">
        <w:rPr>
          <w:sz w:val="26"/>
          <w:szCs w:val="26"/>
        </w:rPr>
        <w:t>.Н</w:t>
      </w:r>
      <w:proofErr w:type="gramEnd"/>
      <w:r w:rsidRPr="00727791">
        <w:rPr>
          <w:sz w:val="26"/>
          <w:szCs w:val="26"/>
        </w:rPr>
        <w:t>а</w:t>
      </w:r>
      <w:proofErr w:type="spellEnd"/>
      <w:r w:rsidRPr="00727791">
        <w:rPr>
          <w:sz w:val="26"/>
          <w:szCs w:val="26"/>
        </w:rPr>
        <w:t xml:space="preserve"> программы дополнительного образования по данным персонифицированного финансирования дополнительного образования зачислен 6581 ребенок. Доля детей в возрасте от 5 до 18 лет, охваченных дополнительным образованием, составила 98, 5 %.</w:t>
      </w:r>
    </w:p>
    <w:p w:rsidR="00727791" w:rsidRPr="00727791" w:rsidRDefault="00727791" w:rsidP="00727791">
      <w:pPr>
        <w:ind w:left="57" w:right="57" w:firstLine="652"/>
        <w:jc w:val="both"/>
        <w:rPr>
          <w:sz w:val="26"/>
          <w:szCs w:val="26"/>
        </w:rPr>
      </w:pPr>
      <w:proofErr w:type="gramStart"/>
      <w:r w:rsidRPr="00727791">
        <w:rPr>
          <w:sz w:val="26"/>
          <w:szCs w:val="26"/>
        </w:rPr>
        <w:t>Получили аттестаты особого образца и награждены</w:t>
      </w:r>
      <w:proofErr w:type="gramEnd"/>
      <w:r w:rsidRPr="00727791">
        <w:rPr>
          <w:sz w:val="26"/>
          <w:szCs w:val="26"/>
        </w:rPr>
        <w:t xml:space="preserve"> медалями «За особые успехи в учении» 3 выпускника. По итогам регионального этапа всероссийской олимпиады школьников в 2022 году 1 ученик городского округа признан победителем, 2 - призёрами. Стипендией Губернатора Приморского края для одаренных детей в 2022 году награждены 3 школьника.</w:t>
      </w:r>
    </w:p>
    <w:p w:rsidR="00727791" w:rsidRPr="00727791" w:rsidRDefault="00727791" w:rsidP="00727791">
      <w:pPr>
        <w:ind w:left="57" w:right="57" w:firstLine="652"/>
        <w:jc w:val="both"/>
        <w:rPr>
          <w:sz w:val="26"/>
          <w:szCs w:val="26"/>
        </w:rPr>
      </w:pPr>
      <w:r w:rsidRPr="00727791">
        <w:rPr>
          <w:sz w:val="26"/>
          <w:szCs w:val="26"/>
        </w:rPr>
        <w:t xml:space="preserve">Педагоги города принимают активное участие и стали победителями в различных мероприятиях: </w:t>
      </w:r>
    </w:p>
    <w:p w:rsidR="00727791" w:rsidRPr="00727791" w:rsidRDefault="00727791" w:rsidP="00727791">
      <w:pPr>
        <w:ind w:left="57" w:right="57" w:firstLine="794"/>
        <w:jc w:val="both"/>
        <w:rPr>
          <w:sz w:val="26"/>
          <w:szCs w:val="26"/>
        </w:rPr>
      </w:pPr>
      <w:r w:rsidRPr="00727791">
        <w:rPr>
          <w:sz w:val="26"/>
          <w:szCs w:val="26"/>
        </w:rPr>
        <w:t xml:space="preserve">- 2 место в региональном этапе Всероссийского конкурса «Воспитатель года-2022», </w:t>
      </w:r>
    </w:p>
    <w:p w:rsidR="00727791" w:rsidRPr="00727791" w:rsidRDefault="00727791" w:rsidP="00727791">
      <w:pPr>
        <w:ind w:left="57" w:right="57" w:firstLine="652"/>
        <w:jc w:val="both"/>
        <w:rPr>
          <w:sz w:val="26"/>
          <w:szCs w:val="26"/>
        </w:rPr>
      </w:pPr>
      <w:r w:rsidRPr="00727791">
        <w:rPr>
          <w:sz w:val="26"/>
          <w:szCs w:val="26"/>
        </w:rPr>
        <w:t xml:space="preserve">- диплом победителя в региональном конкурсе «Сердце отдаю детям» и в региональном конкурсе «Воспитать человека»; </w:t>
      </w:r>
    </w:p>
    <w:p w:rsidR="00727791" w:rsidRPr="00727791" w:rsidRDefault="00727791" w:rsidP="00727791">
      <w:pPr>
        <w:ind w:left="57" w:right="57" w:firstLine="652"/>
        <w:jc w:val="both"/>
        <w:rPr>
          <w:sz w:val="26"/>
          <w:szCs w:val="26"/>
        </w:rPr>
      </w:pPr>
      <w:r w:rsidRPr="00727791">
        <w:rPr>
          <w:sz w:val="26"/>
          <w:szCs w:val="26"/>
        </w:rPr>
        <w:t xml:space="preserve">- 2 место в региональном этапе III Всероссийского конкурса среди классных руководителей на лучшие методические разработки, </w:t>
      </w:r>
    </w:p>
    <w:p w:rsidR="00727791" w:rsidRPr="00727791" w:rsidRDefault="00727791" w:rsidP="00727791">
      <w:pPr>
        <w:ind w:left="57" w:right="57" w:firstLine="652"/>
        <w:jc w:val="both"/>
        <w:rPr>
          <w:sz w:val="26"/>
          <w:szCs w:val="26"/>
        </w:rPr>
      </w:pPr>
      <w:r w:rsidRPr="00727791">
        <w:rPr>
          <w:sz w:val="26"/>
          <w:szCs w:val="26"/>
        </w:rPr>
        <w:t xml:space="preserve">- 1 место в номинации «Учебно-методические материалы по краеведению для младшего школьного возраста» конкурса «Растим патриотов Приморья». </w:t>
      </w:r>
    </w:p>
    <w:p w:rsidR="00727791" w:rsidRPr="00727791" w:rsidRDefault="00727791" w:rsidP="00727791">
      <w:pPr>
        <w:ind w:left="57" w:right="57" w:firstLine="652"/>
        <w:jc w:val="both"/>
        <w:rPr>
          <w:sz w:val="26"/>
          <w:szCs w:val="26"/>
        </w:rPr>
      </w:pPr>
      <w:r w:rsidRPr="00727791">
        <w:rPr>
          <w:sz w:val="26"/>
          <w:szCs w:val="26"/>
        </w:rPr>
        <w:t xml:space="preserve">Команда МБОУСОШ № 12 стала победителем регионального этапа Всероссийского конкурса «Флагманы образования. Школы» и победителем в номинации "Преград.Net" межрегионального конкурса педагогических команд "Дальневосточный ринг учительских групп», а муниципальная команда управленцев стала полуфиналистом всероссийского конкурса «Флагманы образования. Муниципалитет» и победителем в </w:t>
      </w:r>
      <w:proofErr w:type="gramStart"/>
      <w:r w:rsidRPr="00727791">
        <w:rPr>
          <w:sz w:val="26"/>
          <w:szCs w:val="26"/>
        </w:rPr>
        <w:t>управленческом</w:t>
      </w:r>
      <w:proofErr w:type="gramEnd"/>
      <w:r w:rsidRPr="00727791">
        <w:rPr>
          <w:sz w:val="26"/>
          <w:szCs w:val="26"/>
        </w:rPr>
        <w:t xml:space="preserve"> </w:t>
      </w:r>
      <w:proofErr w:type="spellStart"/>
      <w:r w:rsidRPr="00727791">
        <w:rPr>
          <w:sz w:val="26"/>
          <w:szCs w:val="26"/>
        </w:rPr>
        <w:t>фотокроссе</w:t>
      </w:r>
      <w:proofErr w:type="spellEnd"/>
      <w:r w:rsidRPr="00727791">
        <w:rPr>
          <w:sz w:val="26"/>
          <w:szCs w:val="26"/>
        </w:rPr>
        <w:t xml:space="preserve"> «Город как образовательный кейс». </w:t>
      </w:r>
    </w:p>
    <w:p w:rsidR="00727791" w:rsidRPr="00727791" w:rsidRDefault="00727791" w:rsidP="00727791">
      <w:pPr>
        <w:ind w:left="57" w:right="57" w:firstLine="652"/>
        <w:jc w:val="both"/>
        <w:rPr>
          <w:sz w:val="26"/>
          <w:szCs w:val="26"/>
        </w:rPr>
      </w:pPr>
      <w:r w:rsidRPr="00727791">
        <w:rPr>
          <w:sz w:val="26"/>
          <w:szCs w:val="26"/>
        </w:rPr>
        <w:t>МБДОУ ЦРР № 11 «</w:t>
      </w:r>
      <w:proofErr w:type="spellStart"/>
      <w:r w:rsidRPr="00727791">
        <w:rPr>
          <w:sz w:val="26"/>
          <w:szCs w:val="26"/>
        </w:rPr>
        <w:t>Матроскин</w:t>
      </w:r>
      <w:proofErr w:type="spellEnd"/>
      <w:r w:rsidRPr="00727791">
        <w:rPr>
          <w:sz w:val="26"/>
          <w:szCs w:val="26"/>
        </w:rPr>
        <w:t xml:space="preserve">» занял 2 место в региональном конкурсе «Лучшая инклюзивная школа-2022» в номинации «Лучший инклюзивный детский сад». </w:t>
      </w:r>
    </w:p>
    <w:p w:rsidR="00727791" w:rsidRPr="00727791" w:rsidRDefault="00727791" w:rsidP="00727791">
      <w:pPr>
        <w:ind w:left="57" w:right="57" w:firstLine="652"/>
        <w:jc w:val="both"/>
        <w:rPr>
          <w:sz w:val="26"/>
          <w:szCs w:val="26"/>
        </w:rPr>
      </w:pPr>
      <w:r w:rsidRPr="00727791">
        <w:rPr>
          <w:sz w:val="26"/>
          <w:szCs w:val="26"/>
        </w:rPr>
        <w:t>МБДОУ ЦРР детский сад № 27 «Берёзка и МБДОУ ЦРР № 18 «Родничок» являются победителями регионального конкурса видеороликов «Моя педагогическая находка».</w:t>
      </w:r>
    </w:p>
    <w:p w:rsidR="00727791" w:rsidRPr="00727791" w:rsidRDefault="00727791" w:rsidP="00727791">
      <w:pPr>
        <w:ind w:left="57" w:right="57" w:firstLine="652"/>
        <w:jc w:val="both"/>
        <w:rPr>
          <w:sz w:val="26"/>
          <w:szCs w:val="26"/>
        </w:rPr>
      </w:pPr>
      <w:r w:rsidRPr="00727791">
        <w:rPr>
          <w:sz w:val="26"/>
          <w:szCs w:val="26"/>
        </w:rPr>
        <w:t>Один учитель награжден за социальную практику во всероссийском проекте «</w:t>
      </w:r>
      <w:proofErr w:type="spellStart"/>
      <w:r w:rsidRPr="00727791">
        <w:rPr>
          <w:sz w:val="26"/>
          <w:szCs w:val="26"/>
        </w:rPr>
        <w:t>Киноуроки</w:t>
      </w:r>
      <w:proofErr w:type="spellEnd"/>
      <w:r w:rsidRPr="00727791">
        <w:rPr>
          <w:sz w:val="26"/>
          <w:szCs w:val="26"/>
        </w:rPr>
        <w:t xml:space="preserve"> в школах России». </w:t>
      </w:r>
    </w:p>
    <w:p w:rsidR="00727791" w:rsidRPr="00727791" w:rsidRDefault="00727791" w:rsidP="00727791">
      <w:pPr>
        <w:ind w:left="57" w:right="57" w:firstLine="652"/>
        <w:jc w:val="both"/>
        <w:rPr>
          <w:sz w:val="26"/>
          <w:szCs w:val="26"/>
        </w:rPr>
      </w:pPr>
      <w:r w:rsidRPr="00727791">
        <w:rPr>
          <w:sz w:val="26"/>
          <w:szCs w:val="26"/>
        </w:rPr>
        <w:t xml:space="preserve">Одним из приоритетов современного образования является воспитательная работа, в том числе патриотическое воспитание. Деятельность отрядов ЮНАРМИИ координирует созданный в 2022 году Дом ЮНАРМИИ. Мероприятия планируются в соответствии с Программой военно-патриотической направленности «ЮНАРМЕЕЦ ПРИМОРЬЯ» и реализуются в сотрудничестве с представителями Городского Совета ветеранов (пенсионеров) войны, труда, вооруженных сил и правоохранительных органов городского округа Спасск - Дальний, </w:t>
      </w:r>
      <w:r w:rsidRPr="00727791">
        <w:rPr>
          <w:rFonts w:eastAsia="Times New Roman"/>
          <w:sz w:val="26"/>
          <w:szCs w:val="26"/>
        </w:rPr>
        <w:t xml:space="preserve">Приморского краевого отделения Всероссийской Общественной </w:t>
      </w:r>
      <w:r w:rsidRPr="00727791">
        <w:rPr>
          <w:rFonts w:eastAsia="Times New Roman"/>
          <w:sz w:val="26"/>
          <w:szCs w:val="26"/>
        </w:rPr>
        <w:lastRenderedPageBreak/>
        <w:t>Организации Ветеранов «Боевое Братство»</w:t>
      </w:r>
      <w:r w:rsidRPr="00727791">
        <w:rPr>
          <w:sz w:val="26"/>
          <w:szCs w:val="26"/>
        </w:rPr>
        <w:t xml:space="preserve">, Военного комиссариата городского округа Спасск-Дальний и Спасского района. </w:t>
      </w:r>
    </w:p>
    <w:p w:rsidR="00727791" w:rsidRPr="00727791" w:rsidRDefault="00727791" w:rsidP="00727791">
      <w:pPr>
        <w:ind w:left="57" w:right="57" w:firstLine="652"/>
        <w:jc w:val="both"/>
        <w:rPr>
          <w:sz w:val="26"/>
          <w:szCs w:val="26"/>
        </w:rPr>
      </w:pPr>
      <w:r w:rsidRPr="00727791">
        <w:rPr>
          <w:sz w:val="26"/>
          <w:szCs w:val="26"/>
        </w:rPr>
        <w:t>В 2022 году было обеспечено стопроцентное достижение плановых показателей по реализации проекта «Школьники Приморья», регионального проекта «</w:t>
      </w:r>
      <w:proofErr w:type="spellStart"/>
      <w:r w:rsidRPr="00727791">
        <w:rPr>
          <w:sz w:val="26"/>
          <w:szCs w:val="26"/>
        </w:rPr>
        <w:t>Этноурок</w:t>
      </w:r>
      <w:proofErr w:type="spellEnd"/>
      <w:r w:rsidRPr="00727791">
        <w:rPr>
          <w:sz w:val="26"/>
          <w:szCs w:val="26"/>
        </w:rPr>
        <w:t xml:space="preserve">. Приморье многонациональное», </w:t>
      </w:r>
      <w:proofErr w:type="spellStart"/>
      <w:r w:rsidRPr="00727791">
        <w:rPr>
          <w:sz w:val="26"/>
          <w:szCs w:val="26"/>
        </w:rPr>
        <w:t>профориентационного</w:t>
      </w:r>
      <w:proofErr w:type="spellEnd"/>
      <w:r w:rsidRPr="00727791">
        <w:rPr>
          <w:sz w:val="26"/>
          <w:szCs w:val="26"/>
        </w:rPr>
        <w:t xml:space="preserve"> проекта «Билет в будущее». </w:t>
      </w:r>
    </w:p>
    <w:p w:rsidR="00727791" w:rsidRPr="00727791" w:rsidRDefault="00727791" w:rsidP="00727791">
      <w:pPr>
        <w:ind w:left="57" w:right="57" w:firstLine="652"/>
        <w:jc w:val="both"/>
        <w:rPr>
          <w:sz w:val="26"/>
          <w:szCs w:val="26"/>
        </w:rPr>
      </w:pPr>
      <w:r w:rsidRPr="00727791">
        <w:rPr>
          <w:sz w:val="26"/>
          <w:szCs w:val="26"/>
        </w:rPr>
        <w:t xml:space="preserve">Во всех школах города активно работает городской Совет обучающихся, реализующий большой </w:t>
      </w:r>
      <w:proofErr w:type="spellStart"/>
      <w:r w:rsidRPr="00727791">
        <w:rPr>
          <w:sz w:val="26"/>
          <w:szCs w:val="26"/>
        </w:rPr>
        <w:t>профориентационный</w:t>
      </w:r>
      <w:proofErr w:type="spellEnd"/>
      <w:r w:rsidRPr="00727791">
        <w:rPr>
          <w:sz w:val="26"/>
          <w:szCs w:val="26"/>
        </w:rPr>
        <w:t xml:space="preserve"> проект - игру для учащихся </w:t>
      </w:r>
      <w:r w:rsidRPr="00727791">
        <w:rPr>
          <w:sz w:val="26"/>
          <w:szCs w:val="26"/>
        </w:rPr>
        <w:br/>
        <w:t>8-11 классов «</w:t>
      </w:r>
      <w:proofErr w:type="spellStart"/>
      <w:r w:rsidRPr="00727791">
        <w:rPr>
          <w:sz w:val="26"/>
          <w:szCs w:val="26"/>
        </w:rPr>
        <w:t>ГраньиТы</w:t>
      </w:r>
      <w:proofErr w:type="spellEnd"/>
      <w:r w:rsidRPr="00727791">
        <w:rPr>
          <w:sz w:val="26"/>
          <w:szCs w:val="26"/>
        </w:rPr>
        <w:t xml:space="preserve">», в котором приняло участие 250 школьников и </w:t>
      </w:r>
      <w:r w:rsidRPr="00727791">
        <w:rPr>
          <w:sz w:val="26"/>
          <w:szCs w:val="26"/>
        </w:rPr>
        <w:br/>
        <w:t xml:space="preserve">24 педагога. Данный проект вошёл в десятку финалистов по России на конкурсе «СОТ 2022». Членами ученического самоуправления организовано и проведено мероприятие - фестиваль школьных </w:t>
      </w:r>
      <w:proofErr w:type="spellStart"/>
      <w:proofErr w:type="gramStart"/>
      <w:r w:rsidRPr="00727791">
        <w:rPr>
          <w:sz w:val="26"/>
          <w:szCs w:val="26"/>
        </w:rPr>
        <w:t>детско</w:t>
      </w:r>
      <w:proofErr w:type="spellEnd"/>
      <w:r w:rsidRPr="00727791">
        <w:rPr>
          <w:sz w:val="26"/>
          <w:szCs w:val="26"/>
        </w:rPr>
        <w:t xml:space="preserve"> - молодёжных</w:t>
      </w:r>
      <w:proofErr w:type="gramEnd"/>
      <w:r w:rsidRPr="00727791">
        <w:rPr>
          <w:sz w:val="26"/>
          <w:szCs w:val="26"/>
        </w:rPr>
        <w:t xml:space="preserve"> объединений «Новое поколение», в котором приняло участие 9 школ и представлено более 50 объединений.</w:t>
      </w:r>
    </w:p>
    <w:p w:rsidR="00727791" w:rsidRPr="00727791" w:rsidRDefault="00727791" w:rsidP="00727791">
      <w:pPr>
        <w:ind w:left="57" w:right="57" w:firstLine="652"/>
        <w:jc w:val="both"/>
        <w:rPr>
          <w:sz w:val="26"/>
          <w:szCs w:val="26"/>
        </w:rPr>
      </w:pPr>
      <w:r w:rsidRPr="00727791">
        <w:rPr>
          <w:sz w:val="26"/>
          <w:szCs w:val="26"/>
        </w:rPr>
        <w:t xml:space="preserve">Во всех школах созданы Центры детских инициатив, хоровые и театральные студии, школьные музеи, школьные спортивные клубы, в 5-ти школах – информационно- библиотечные центры, в МБОУСОШ № 12- объединение «Лесничество». </w:t>
      </w:r>
    </w:p>
    <w:p w:rsidR="00727791" w:rsidRPr="00727791" w:rsidRDefault="00727791" w:rsidP="00727791">
      <w:pPr>
        <w:ind w:left="57" w:right="57" w:firstLine="652"/>
        <w:jc w:val="both"/>
        <w:rPr>
          <w:sz w:val="26"/>
          <w:szCs w:val="26"/>
        </w:rPr>
      </w:pPr>
      <w:r w:rsidRPr="00727791">
        <w:rPr>
          <w:sz w:val="26"/>
          <w:szCs w:val="26"/>
        </w:rPr>
        <w:t>В 2022 году открыты специализированные классы: на базе МБОУСОШ 5 и 15- психолого-педагогические, медицинский класс – в МБОУСОШ № 11, предпринимательский - в МБОУ ЦО «Интеллект». В 2022 году впервые с сетью организаций среднего профессионального образования запущен совместный проект «Профессия с аттестатом».</w:t>
      </w:r>
    </w:p>
    <w:p w:rsidR="00727791" w:rsidRPr="00727791" w:rsidRDefault="00727791" w:rsidP="00727791">
      <w:pPr>
        <w:ind w:left="57" w:right="57" w:firstLine="652"/>
        <w:jc w:val="both"/>
        <w:rPr>
          <w:sz w:val="26"/>
          <w:szCs w:val="26"/>
        </w:rPr>
      </w:pPr>
      <w:r w:rsidRPr="00727791">
        <w:rPr>
          <w:sz w:val="26"/>
          <w:szCs w:val="26"/>
        </w:rPr>
        <w:t xml:space="preserve">Во всех общеобразовательных учреждениях бесплатное питание в </w:t>
      </w:r>
      <w:r w:rsidRPr="00727791">
        <w:rPr>
          <w:sz w:val="26"/>
          <w:szCs w:val="26"/>
        </w:rPr>
        <w:br/>
        <w:t xml:space="preserve">2022 году получали 2898 человек. Всего было охвачено питанием </w:t>
      </w:r>
      <w:r w:rsidRPr="00727791">
        <w:rPr>
          <w:sz w:val="26"/>
          <w:szCs w:val="26"/>
        </w:rPr>
        <w:br/>
        <w:t>4780 школьников (97,3 %).</w:t>
      </w:r>
    </w:p>
    <w:p w:rsidR="00727791" w:rsidRPr="00727791" w:rsidRDefault="00727791" w:rsidP="00727791">
      <w:pPr>
        <w:ind w:left="57" w:right="57" w:firstLine="652"/>
        <w:jc w:val="both"/>
        <w:rPr>
          <w:sz w:val="26"/>
          <w:szCs w:val="26"/>
        </w:rPr>
      </w:pPr>
      <w:r w:rsidRPr="00727791">
        <w:rPr>
          <w:sz w:val="26"/>
          <w:szCs w:val="26"/>
        </w:rPr>
        <w:t xml:space="preserve">В течение летнего периода в рамках летней оздоровительной кампании </w:t>
      </w:r>
      <w:r w:rsidRPr="00727791">
        <w:rPr>
          <w:sz w:val="26"/>
          <w:szCs w:val="26"/>
        </w:rPr>
        <w:br/>
        <w:t xml:space="preserve">2022 года осуществляли свою деятельность 13 лагерей с дневным пребыванием, 13 профильных лагерей  и 1 ЗОЛ «Родник здоровья» </w:t>
      </w:r>
      <w:r w:rsidRPr="00727791">
        <w:rPr>
          <w:sz w:val="26"/>
          <w:szCs w:val="26"/>
        </w:rPr>
        <w:br/>
        <w:t>(</w:t>
      </w:r>
      <w:proofErr w:type="gramStart"/>
      <w:r w:rsidRPr="00727791">
        <w:rPr>
          <w:sz w:val="26"/>
          <w:szCs w:val="26"/>
        </w:rPr>
        <w:t>с</w:t>
      </w:r>
      <w:proofErr w:type="gramEnd"/>
      <w:r w:rsidRPr="00727791">
        <w:rPr>
          <w:sz w:val="26"/>
          <w:szCs w:val="26"/>
        </w:rPr>
        <w:t xml:space="preserve">. </w:t>
      </w:r>
      <w:proofErr w:type="gramStart"/>
      <w:r w:rsidRPr="00727791">
        <w:rPr>
          <w:sz w:val="26"/>
          <w:szCs w:val="26"/>
        </w:rPr>
        <w:t>Калиновка</w:t>
      </w:r>
      <w:proofErr w:type="gramEnd"/>
      <w:r w:rsidRPr="00727791">
        <w:rPr>
          <w:sz w:val="26"/>
          <w:szCs w:val="26"/>
        </w:rPr>
        <w:t>) с общим охватом 3055 человек - 65% от количества детей в возрасте 7-17 лет. Временным трудоустройством в 2022 году были охвачены 400 человек.</w:t>
      </w:r>
    </w:p>
    <w:p w:rsidR="00727791" w:rsidRPr="00727791" w:rsidRDefault="00727791" w:rsidP="00727791">
      <w:pPr>
        <w:ind w:left="57" w:right="57" w:firstLine="652"/>
        <w:jc w:val="both"/>
        <w:rPr>
          <w:sz w:val="26"/>
          <w:szCs w:val="26"/>
        </w:rPr>
      </w:pPr>
      <w:r w:rsidRPr="00727791">
        <w:rPr>
          <w:sz w:val="26"/>
          <w:szCs w:val="26"/>
        </w:rPr>
        <w:t xml:space="preserve">В рамках государственной программы Российской Федерации «Развитие образования» в 2022 году на территории городского округа Спасск-Дальний реализованы мероприятия по модернизации школьных систем образования в </w:t>
      </w:r>
      <w:r w:rsidRPr="00727791">
        <w:rPr>
          <w:sz w:val="26"/>
          <w:szCs w:val="26"/>
        </w:rPr>
        <w:br/>
        <w:t xml:space="preserve">5 муниципальных общеобразовательных организациях. Проведены капитальные ремонты (замена окон, ремонт спортивного зала, ремонт крыши), приобретено необходимое современное оборудование. Всего из бюджетов всех уровней выделено 117,5 млн. руб., в том числе на проведение капитальных ремонтов 66,9 млн. руб., на приобретение учебного оборудования </w:t>
      </w:r>
      <w:r w:rsidRPr="00727791">
        <w:rPr>
          <w:sz w:val="26"/>
          <w:szCs w:val="26"/>
        </w:rPr>
        <w:br/>
        <w:t xml:space="preserve">50,6 млн. руб. </w:t>
      </w:r>
    </w:p>
    <w:p w:rsidR="00727791" w:rsidRPr="00727791" w:rsidRDefault="00727791" w:rsidP="00727791">
      <w:pPr>
        <w:ind w:left="57" w:right="57" w:firstLine="652"/>
        <w:jc w:val="both"/>
        <w:rPr>
          <w:sz w:val="26"/>
          <w:szCs w:val="26"/>
        </w:rPr>
      </w:pPr>
      <w:r w:rsidRPr="00727791">
        <w:rPr>
          <w:sz w:val="26"/>
          <w:szCs w:val="26"/>
        </w:rPr>
        <w:t xml:space="preserve">В 2022 году в МБОУСОШ № 1 создан Центр образования </w:t>
      </w:r>
      <w:proofErr w:type="spellStart"/>
      <w:proofErr w:type="gramStart"/>
      <w:r w:rsidRPr="00727791">
        <w:rPr>
          <w:sz w:val="26"/>
          <w:szCs w:val="26"/>
        </w:rPr>
        <w:t>естественно-научной</w:t>
      </w:r>
      <w:proofErr w:type="spellEnd"/>
      <w:proofErr w:type="gramEnd"/>
      <w:r w:rsidRPr="00727791">
        <w:rPr>
          <w:sz w:val="26"/>
          <w:szCs w:val="26"/>
        </w:rPr>
        <w:t xml:space="preserve"> и технологической направленностей «Точка Роста». Выполнен капитальный ремонт учебных кабинетов, </w:t>
      </w:r>
      <w:proofErr w:type="spellStart"/>
      <w:r w:rsidRPr="00727791">
        <w:rPr>
          <w:sz w:val="26"/>
          <w:szCs w:val="26"/>
        </w:rPr>
        <w:t>брендирование</w:t>
      </w:r>
      <w:proofErr w:type="spellEnd"/>
      <w:r w:rsidRPr="00727791">
        <w:rPr>
          <w:sz w:val="26"/>
          <w:szCs w:val="26"/>
        </w:rPr>
        <w:t xml:space="preserve"> помещений на общую сумму 2636,1 тыс. руб. В настоящее время на базе 2-х школ города (МБОУСОШ № 1 и № 11) на основе сетевого взаимодействия для школьников города реализуются программы основного и дополнительного образования </w:t>
      </w:r>
      <w:proofErr w:type="spellStart"/>
      <w:proofErr w:type="gramStart"/>
      <w:r w:rsidRPr="00727791">
        <w:rPr>
          <w:sz w:val="26"/>
          <w:szCs w:val="26"/>
        </w:rPr>
        <w:t>естественно-научной</w:t>
      </w:r>
      <w:proofErr w:type="spellEnd"/>
      <w:proofErr w:type="gramEnd"/>
      <w:r w:rsidRPr="00727791">
        <w:rPr>
          <w:sz w:val="26"/>
          <w:szCs w:val="26"/>
        </w:rPr>
        <w:t xml:space="preserve"> и технической направленностей.</w:t>
      </w:r>
    </w:p>
    <w:p w:rsidR="00727791" w:rsidRPr="00727791" w:rsidRDefault="00727791" w:rsidP="00727791">
      <w:pPr>
        <w:ind w:left="57" w:right="57" w:firstLine="652"/>
        <w:jc w:val="both"/>
        <w:rPr>
          <w:sz w:val="26"/>
          <w:szCs w:val="26"/>
        </w:rPr>
      </w:pPr>
      <w:r w:rsidRPr="00727791">
        <w:rPr>
          <w:sz w:val="26"/>
          <w:szCs w:val="26"/>
        </w:rPr>
        <w:lastRenderedPageBreak/>
        <w:t xml:space="preserve">В рамках регионального проекта «Цифровая образовательная среда» в МБОУСОШ №№ 5, 15 </w:t>
      </w:r>
      <w:proofErr w:type="gramStart"/>
      <w:r w:rsidRPr="00727791">
        <w:rPr>
          <w:sz w:val="26"/>
          <w:szCs w:val="26"/>
        </w:rPr>
        <w:t>поставлено компьютерное оборудование и произведен</w:t>
      </w:r>
      <w:proofErr w:type="gramEnd"/>
      <w:r w:rsidRPr="00727791">
        <w:rPr>
          <w:sz w:val="26"/>
          <w:szCs w:val="26"/>
        </w:rPr>
        <w:t xml:space="preserve"> ремонт системы электроснабжения компьютерных классов.</w:t>
      </w:r>
    </w:p>
    <w:p w:rsidR="00727791" w:rsidRPr="00727791" w:rsidRDefault="00727791" w:rsidP="00727791">
      <w:pPr>
        <w:ind w:left="57" w:right="57" w:firstLine="652"/>
        <w:jc w:val="both"/>
        <w:rPr>
          <w:sz w:val="26"/>
          <w:szCs w:val="26"/>
        </w:rPr>
      </w:pPr>
      <w:r w:rsidRPr="00727791">
        <w:rPr>
          <w:sz w:val="26"/>
          <w:szCs w:val="26"/>
        </w:rPr>
        <w:t xml:space="preserve">Всего на укрепление материально-технической базы образовательных учреждений городского округа Спасск-Дальний в 2022 году направлено </w:t>
      </w:r>
      <w:r w:rsidRPr="00727791">
        <w:rPr>
          <w:sz w:val="26"/>
          <w:szCs w:val="26"/>
        </w:rPr>
        <w:br/>
        <w:t>130,5 млн. руб.</w:t>
      </w:r>
    </w:p>
    <w:p w:rsidR="00727791" w:rsidRPr="00727791" w:rsidRDefault="00727791" w:rsidP="00727791">
      <w:pPr>
        <w:ind w:left="57" w:right="57" w:firstLine="652"/>
        <w:jc w:val="both"/>
        <w:rPr>
          <w:sz w:val="26"/>
          <w:szCs w:val="26"/>
        </w:rPr>
      </w:pPr>
    </w:p>
    <w:p w:rsidR="00727791" w:rsidRPr="00727791" w:rsidRDefault="00727791" w:rsidP="00727791">
      <w:pPr>
        <w:pStyle w:val="1"/>
        <w:spacing w:line="240" w:lineRule="auto"/>
        <w:rPr>
          <w:sz w:val="26"/>
          <w:szCs w:val="26"/>
        </w:rPr>
      </w:pPr>
      <w:bookmarkStart w:id="70" w:name="_Toc101691763"/>
      <w:bookmarkStart w:id="71" w:name="_Toc101692436"/>
      <w:bookmarkStart w:id="72" w:name="_Toc132795376"/>
      <w:r w:rsidRPr="00727791">
        <w:rPr>
          <w:sz w:val="26"/>
          <w:szCs w:val="26"/>
        </w:rPr>
        <w:t xml:space="preserve">Исполнение вопросов местного значения </w:t>
      </w:r>
      <w:r w:rsidRPr="00727791">
        <w:rPr>
          <w:sz w:val="26"/>
          <w:szCs w:val="26"/>
        </w:rPr>
        <w:br/>
        <w:t xml:space="preserve">в </w:t>
      </w:r>
      <w:proofErr w:type="spellStart"/>
      <w:r w:rsidRPr="00727791">
        <w:rPr>
          <w:sz w:val="26"/>
          <w:szCs w:val="26"/>
        </w:rPr>
        <w:t>сферефизической</w:t>
      </w:r>
      <w:proofErr w:type="spellEnd"/>
      <w:r w:rsidRPr="00727791">
        <w:rPr>
          <w:sz w:val="26"/>
          <w:szCs w:val="26"/>
        </w:rPr>
        <w:t xml:space="preserve"> культуры и спорта</w:t>
      </w:r>
      <w:bookmarkEnd w:id="70"/>
      <w:bookmarkEnd w:id="71"/>
      <w:bookmarkEnd w:id="72"/>
    </w:p>
    <w:p w:rsidR="00727791" w:rsidRPr="00727791" w:rsidRDefault="00727791" w:rsidP="00727791">
      <w:pPr>
        <w:autoSpaceDE w:val="0"/>
        <w:autoSpaceDN w:val="0"/>
        <w:adjustRightInd w:val="0"/>
        <w:spacing w:before="240"/>
        <w:ind w:firstLine="709"/>
        <w:jc w:val="both"/>
        <w:rPr>
          <w:sz w:val="26"/>
          <w:szCs w:val="26"/>
        </w:rPr>
      </w:pPr>
      <w:r w:rsidRPr="00727791">
        <w:rPr>
          <w:sz w:val="26"/>
          <w:szCs w:val="26"/>
        </w:rPr>
        <w:t>В 2022 году на территории городского округа действовала муниципальная программа «Развитие физической культуры и спорта городского округа Спасск-Дальний» на 2022-2024 годы.</w:t>
      </w:r>
    </w:p>
    <w:p w:rsidR="00727791" w:rsidRPr="00727791" w:rsidRDefault="00727791" w:rsidP="00727791">
      <w:pPr>
        <w:autoSpaceDE w:val="0"/>
        <w:autoSpaceDN w:val="0"/>
        <w:adjustRightInd w:val="0"/>
        <w:ind w:firstLine="540"/>
        <w:jc w:val="both"/>
        <w:rPr>
          <w:spacing w:val="-1"/>
          <w:w w:val="108"/>
          <w:sz w:val="26"/>
          <w:szCs w:val="26"/>
        </w:rPr>
      </w:pPr>
      <w:r w:rsidRPr="00727791">
        <w:rPr>
          <w:sz w:val="26"/>
          <w:szCs w:val="26"/>
        </w:rPr>
        <w:t xml:space="preserve">В рамках программы </w:t>
      </w:r>
      <w:proofErr w:type="spellStart"/>
      <w:r w:rsidRPr="00727791">
        <w:rPr>
          <w:sz w:val="26"/>
          <w:szCs w:val="26"/>
        </w:rPr>
        <w:t>в</w:t>
      </w:r>
      <w:r w:rsidRPr="00727791">
        <w:rPr>
          <w:spacing w:val="-1"/>
          <w:w w:val="108"/>
          <w:sz w:val="26"/>
          <w:szCs w:val="26"/>
        </w:rPr>
        <w:t>отчетном</w:t>
      </w:r>
      <w:proofErr w:type="spellEnd"/>
      <w:r w:rsidRPr="00727791">
        <w:rPr>
          <w:spacing w:val="-1"/>
          <w:w w:val="108"/>
          <w:sz w:val="26"/>
          <w:szCs w:val="26"/>
        </w:rPr>
        <w:t xml:space="preserve"> году проведено 126 физкультурно-оздоровительных и спортивно-массовых мероприятий городского округа Спасск-Дальний. Сборные команды городского округа Спасск-Дальний приняли участие в 58соревнованиях краевого, Дальневосточного и Российского уровня.</w:t>
      </w:r>
    </w:p>
    <w:p w:rsidR="00727791" w:rsidRPr="00727791" w:rsidRDefault="00727791" w:rsidP="00727791">
      <w:pPr>
        <w:shd w:val="clear" w:color="auto" w:fill="FFFFFF"/>
        <w:ind w:firstLine="709"/>
        <w:jc w:val="both"/>
        <w:rPr>
          <w:spacing w:val="-1"/>
          <w:w w:val="108"/>
          <w:sz w:val="26"/>
          <w:szCs w:val="26"/>
        </w:rPr>
      </w:pPr>
      <w:r w:rsidRPr="00727791">
        <w:rPr>
          <w:spacing w:val="-1"/>
          <w:w w:val="108"/>
          <w:sz w:val="26"/>
          <w:szCs w:val="26"/>
        </w:rPr>
        <w:t xml:space="preserve">В 2022 году спортсмены городского округа становились победителями Всероссийских и Дальневосточных соревнований по легкой атлетике, </w:t>
      </w:r>
      <w:proofErr w:type="spellStart"/>
      <w:r w:rsidRPr="00727791">
        <w:rPr>
          <w:spacing w:val="-1"/>
          <w:w w:val="108"/>
          <w:sz w:val="26"/>
          <w:szCs w:val="26"/>
        </w:rPr>
        <w:t>тхэквондо</w:t>
      </w:r>
      <w:proofErr w:type="spellEnd"/>
      <w:r w:rsidRPr="00727791">
        <w:rPr>
          <w:spacing w:val="-1"/>
          <w:w w:val="108"/>
          <w:sz w:val="26"/>
          <w:szCs w:val="26"/>
        </w:rPr>
        <w:t>, боксу, акробатике, пулевой стрельбе</w:t>
      </w:r>
      <w:r w:rsidRPr="00727791">
        <w:rPr>
          <w:color w:val="FF0000"/>
          <w:spacing w:val="-1"/>
          <w:w w:val="108"/>
          <w:sz w:val="26"/>
          <w:szCs w:val="26"/>
        </w:rPr>
        <w:t xml:space="preserve">, </w:t>
      </w:r>
      <w:r w:rsidRPr="00727791">
        <w:rPr>
          <w:spacing w:val="-1"/>
          <w:w w:val="108"/>
          <w:sz w:val="26"/>
          <w:szCs w:val="26"/>
        </w:rPr>
        <w:t>мини-футболу, рукопашному бою</w:t>
      </w:r>
      <w:r w:rsidRPr="00727791">
        <w:rPr>
          <w:color w:val="FF0000"/>
          <w:spacing w:val="-1"/>
          <w:w w:val="108"/>
          <w:sz w:val="26"/>
          <w:szCs w:val="26"/>
        </w:rPr>
        <w:t xml:space="preserve">. </w:t>
      </w:r>
      <w:r w:rsidRPr="00727791">
        <w:rPr>
          <w:spacing w:val="-1"/>
          <w:w w:val="108"/>
          <w:sz w:val="26"/>
          <w:szCs w:val="26"/>
        </w:rPr>
        <w:t xml:space="preserve">Сборные команды по легкой атлетике, пулевой стрельбе, лыжным гонкам, - одни из </w:t>
      </w:r>
      <w:proofErr w:type="gramStart"/>
      <w:r w:rsidRPr="00727791">
        <w:rPr>
          <w:spacing w:val="-1"/>
          <w:w w:val="108"/>
          <w:sz w:val="26"/>
          <w:szCs w:val="26"/>
        </w:rPr>
        <w:t>лучших</w:t>
      </w:r>
      <w:proofErr w:type="gramEnd"/>
      <w:r w:rsidRPr="00727791">
        <w:rPr>
          <w:spacing w:val="-1"/>
          <w:w w:val="108"/>
          <w:sz w:val="26"/>
          <w:szCs w:val="26"/>
        </w:rPr>
        <w:t xml:space="preserve"> в Приморском крае. </w:t>
      </w:r>
    </w:p>
    <w:p w:rsidR="00727791" w:rsidRPr="00727791" w:rsidRDefault="00727791" w:rsidP="00727791">
      <w:pPr>
        <w:shd w:val="clear" w:color="auto" w:fill="FFFFFF"/>
        <w:ind w:firstLine="709"/>
        <w:jc w:val="both"/>
        <w:rPr>
          <w:spacing w:val="-1"/>
          <w:w w:val="108"/>
          <w:sz w:val="26"/>
          <w:szCs w:val="26"/>
        </w:rPr>
      </w:pPr>
      <w:r w:rsidRPr="00727791">
        <w:rPr>
          <w:spacing w:val="-1"/>
          <w:w w:val="108"/>
          <w:sz w:val="26"/>
          <w:szCs w:val="26"/>
        </w:rPr>
        <w:t>Особо стоит отметить результаты воспитанников МБУ «Лыжная спортивная школа»</w:t>
      </w:r>
      <w:proofErr w:type="gramStart"/>
      <w:r w:rsidRPr="00727791">
        <w:rPr>
          <w:spacing w:val="-1"/>
          <w:w w:val="108"/>
          <w:sz w:val="26"/>
          <w:szCs w:val="26"/>
        </w:rPr>
        <w:t>,ч</w:t>
      </w:r>
      <w:proofErr w:type="gramEnd"/>
      <w:r w:rsidRPr="00727791">
        <w:rPr>
          <w:spacing w:val="-1"/>
          <w:w w:val="108"/>
          <w:sz w:val="26"/>
          <w:szCs w:val="26"/>
        </w:rPr>
        <w:t xml:space="preserve">етверо воспитанников которой проходят спортивную подготовку в </w:t>
      </w:r>
      <w:proofErr w:type="spellStart"/>
      <w:r w:rsidRPr="00727791">
        <w:rPr>
          <w:spacing w:val="-1"/>
          <w:w w:val="108"/>
          <w:sz w:val="26"/>
          <w:szCs w:val="26"/>
        </w:rPr>
        <w:t>составеосновной</w:t>
      </w:r>
      <w:proofErr w:type="spellEnd"/>
      <w:r w:rsidRPr="00727791">
        <w:rPr>
          <w:spacing w:val="-1"/>
          <w:w w:val="108"/>
          <w:sz w:val="26"/>
          <w:szCs w:val="26"/>
        </w:rPr>
        <w:t xml:space="preserve"> и молодежных сборных команд РФ по лыжным гонкам. Впервые в истории Приморского края есть Чемпион России по лыжным гонкам на дистанции 50 км свободным стилем.</w:t>
      </w:r>
    </w:p>
    <w:p w:rsidR="00727791" w:rsidRPr="00727791" w:rsidRDefault="00727791" w:rsidP="00727791">
      <w:pPr>
        <w:shd w:val="clear" w:color="auto" w:fill="FFFFFF"/>
        <w:ind w:firstLine="709"/>
        <w:jc w:val="both"/>
        <w:rPr>
          <w:spacing w:val="-1"/>
          <w:w w:val="108"/>
          <w:sz w:val="26"/>
          <w:szCs w:val="26"/>
        </w:rPr>
      </w:pPr>
      <w:r w:rsidRPr="00727791">
        <w:rPr>
          <w:spacing w:val="-1"/>
          <w:w w:val="108"/>
          <w:sz w:val="26"/>
          <w:szCs w:val="26"/>
        </w:rPr>
        <w:t xml:space="preserve">Один спортсмен подтвердил свое лидерство в России, выиграв Чемпионат России в классическом троеборье по пауэрлифтингу. Одна спортсменка выиграла международные соревнования «Дети Азии» и заняла четвертое место в финале Первенстве России по пляжному волейболу. </w:t>
      </w:r>
    </w:p>
    <w:p w:rsidR="00727791" w:rsidRPr="00727791" w:rsidRDefault="00727791" w:rsidP="00727791">
      <w:pPr>
        <w:shd w:val="clear" w:color="auto" w:fill="FFFFFF"/>
        <w:ind w:firstLine="709"/>
        <w:jc w:val="both"/>
        <w:rPr>
          <w:spacing w:val="-1"/>
          <w:w w:val="108"/>
          <w:sz w:val="26"/>
          <w:szCs w:val="26"/>
        </w:rPr>
      </w:pPr>
      <w:r w:rsidRPr="00727791">
        <w:rPr>
          <w:spacing w:val="-1"/>
          <w:w w:val="108"/>
          <w:sz w:val="26"/>
          <w:szCs w:val="26"/>
        </w:rPr>
        <w:t xml:space="preserve">На территории городского округа Спасск-Дальний проводятся региональные соревнования по лыжным гонкам, пулевой стрельбе, рукопашному бою, мини-футболу, боксу, </w:t>
      </w:r>
      <w:proofErr w:type="spellStart"/>
      <w:r w:rsidRPr="00727791">
        <w:rPr>
          <w:spacing w:val="-1"/>
          <w:w w:val="108"/>
          <w:sz w:val="26"/>
          <w:szCs w:val="26"/>
        </w:rPr>
        <w:t>киокусинкай</w:t>
      </w:r>
      <w:proofErr w:type="spellEnd"/>
      <w:r w:rsidRPr="00727791">
        <w:rPr>
          <w:spacing w:val="-1"/>
          <w:w w:val="108"/>
          <w:sz w:val="26"/>
          <w:szCs w:val="26"/>
        </w:rPr>
        <w:t xml:space="preserve">. Проведение данных соревнований способствует популяризации занятий спортом, привлекает денежные средства на территорию (питание, проживание, оплата услуг спортсооружений). </w:t>
      </w:r>
    </w:p>
    <w:p w:rsidR="00727791" w:rsidRPr="00727791" w:rsidRDefault="00727791" w:rsidP="00727791">
      <w:pPr>
        <w:shd w:val="clear" w:color="auto" w:fill="FFFFFF"/>
        <w:ind w:firstLine="709"/>
        <w:jc w:val="both"/>
        <w:rPr>
          <w:sz w:val="26"/>
          <w:szCs w:val="26"/>
        </w:rPr>
      </w:pPr>
      <w:r w:rsidRPr="00727791">
        <w:rPr>
          <w:sz w:val="26"/>
          <w:szCs w:val="26"/>
        </w:rPr>
        <w:t xml:space="preserve">Вся спортивно-массовая работа с населением городского округа организована и проводится на муниципальных спортивных сооружениях. </w:t>
      </w:r>
      <w:r w:rsidRPr="00727791">
        <w:rPr>
          <w:sz w:val="26"/>
          <w:szCs w:val="26"/>
        </w:rPr>
        <w:br/>
        <w:t>Город располагает 16 спортивными залами, стадионом, плавательным бассейном с двумя ваннами, крытым стрелковым комплексом. В зимний период популярностью пользуется лыжная база, заливаются 7 хоккейных площадок и катки, работают пункты проката спортивного инвентаря.</w:t>
      </w:r>
    </w:p>
    <w:p w:rsidR="00727791" w:rsidRPr="00727791" w:rsidRDefault="00727791" w:rsidP="00727791">
      <w:pPr>
        <w:pStyle w:val="af9"/>
        <w:spacing w:line="240" w:lineRule="auto"/>
        <w:ind w:left="0" w:firstLine="851"/>
        <w:jc w:val="both"/>
        <w:rPr>
          <w:rFonts w:ascii="Times New Roman" w:hAnsi="Times New Roman"/>
          <w:sz w:val="26"/>
          <w:szCs w:val="26"/>
        </w:rPr>
      </w:pPr>
      <w:r w:rsidRPr="00727791">
        <w:rPr>
          <w:rFonts w:ascii="Times New Roman" w:hAnsi="Times New Roman"/>
          <w:sz w:val="26"/>
          <w:szCs w:val="26"/>
        </w:rPr>
        <w:t xml:space="preserve">В структуре спортивных организаций города в 2022 году </w:t>
      </w:r>
      <w:proofErr w:type="spellStart"/>
      <w:r w:rsidRPr="00727791">
        <w:rPr>
          <w:rFonts w:ascii="Times New Roman" w:hAnsi="Times New Roman"/>
          <w:sz w:val="26"/>
          <w:szCs w:val="26"/>
        </w:rPr>
        <w:t>функционировали</w:t>
      </w:r>
      <w:proofErr w:type="gramStart"/>
      <w:r w:rsidRPr="00727791">
        <w:rPr>
          <w:rFonts w:ascii="Times New Roman" w:hAnsi="Times New Roman"/>
          <w:sz w:val="26"/>
          <w:szCs w:val="26"/>
        </w:rPr>
        <w:t>:М</w:t>
      </w:r>
      <w:proofErr w:type="gramEnd"/>
      <w:r w:rsidRPr="00727791">
        <w:rPr>
          <w:rFonts w:ascii="Times New Roman" w:hAnsi="Times New Roman"/>
          <w:sz w:val="26"/>
          <w:szCs w:val="26"/>
        </w:rPr>
        <w:t>БУ</w:t>
      </w:r>
      <w:proofErr w:type="spellEnd"/>
      <w:r w:rsidRPr="00727791">
        <w:rPr>
          <w:rFonts w:ascii="Times New Roman" w:hAnsi="Times New Roman"/>
          <w:sz w:val="26"/>
          <w:szCs w:val="26"/>
        </w:rPr>
        <w:t xml:space="preserve"> «Спортивная школа «Атлант», МБУ «Лыжная спортивная школа», МАСУ «Физкультурно-спортивный центр».</w:t>
      </w:r>
    </w:p>
    <w:p w:rsidR="00727791" w:rsidRPr="00727791" w:rsidRDefault="00727791" w:rsidP="00727791">
      <w:pPr>
        <w:ind w:firstLine="709"/>
        <w:jc w:val="both"/>
        <w:rPr>
          <w:sz w:val="26"/>
          <w:szCs w:val="26"/>
        </w:rPr>
      </w:pPr>
      <w:r w:rsidRPr="00727791">
        <w:rPr>
          <w:sz w:val="26"/>
          <w:szCs w:val="26"/>
        </w:rPr>
        <w:lastRenderedPageBreak/>
        <w:t>Общее число регулярно занимающихся физической культурой и спортом жителей города – 18,7 тыс. чел. В секциях спортивных учреждений, учреждений дополнительного образования и общеобразовательных школ, при спортивных сооружениях занимаются 10917детей и молодых людей.</w:t>
      </w:r>
    </w:p>
    <w:p w:rsidR="00727791" w:rsidRPr="00727791" w:rsidRDefault="00727791" w:rsidP="00727791">
      <w:pPr>
        <w:ind w:firstLine="709"/>
        <w:jc w:val="both"/>
        <w:rPr>
          <w:sz w:val="26"/>
          <w:szCs w:val="26"/>
        </w:rPr>
      </w:pPr>
      <w:r w:rsidRPr="00727791">
        <w:rPr>
          <w:sz w:val="26"/>
          <w:szCs w:val="26"/>
        </w:rPr>
        <w:t>При МБУ «Спортивная школа «Атлант» работает центр тестирования норм Всероссийского физкультурно-спортивного комплекса ГТО. В 2022 году знаки отличия Всероссийского комплекса ГТО получили 180 жителей городского округа.</w:t>
      </w:r>
    </w:p>
    <w:p w:rsidR="00727791" w:rsidRPr="00727791" w:rsidRDefault="00727791" w:rsidP="00727791">
      <w:pPr>
        <w:ind w:firstLine="709"/>
        <w:jc w:val="both"/>
        <w:rPr>
          <w:sz w:val="26"/>
          <w:szCs w:val="26"/>
        </w:rPr>
      </w:pPr>
      <w:r w:rsidRPr="00727791">
        <w:rPr>
          <w:sz w:val="26"/>
          <w:szCs w:val="26"/>
        </w:rPr>
        <w:t xml:space="preserve">В рамках реализации муниципальной программы «Развитие физической культуры и спорта городского округа Спасск-Дальний» на 2022-2024 годы в отчетном году установлена хоккейная коробка на территории «Физкультурно-оздоровительного комплекса открытого типа» (ФОКОТ) по </w:t>
      </w:r>
      <w:r w:rsidRPr="00727791">
        <w:rPr>
          <w:sz w:val="26"/>
          <w:szCs w:val="26"/>
        </w:rPr>
        <w:br/>
        <w:t>ул. Красногвардейской, 104/6 и приобретена и установлена хоккейная коробка по ул</w:t>
      </w:r>
      <w:proofErr w:type="gramStart"/>
      <w:r w:rsidRPr="00727791">
        <w:rPr>
          <w:sz w:val="26"/>
          <w:szCs w:val="26"/>
        </w:rPr>
        <w:t>.Е</w:t>
      </w:r>
      <w:proofErr w:type="gramEnd"/>
      <w:r w:rsidRPr="00727791">
        <w:rPr>
          <w:sz w:val="26"/>
          <w:szCs w:val="26"/>
        </w:rPr>
        <w:t>ршова,13.</w:t>
      </w:r>
    </w:p>
    <w:p w:rsidR="00727791" w:rsidRPr="00727791" w:rsidRDefault="00727791" w:rsidP="00727791">
      <w:pPr>
        <w:ind w:firstLine="709"/>
        <w:jc w:val="both"/>
        <w:rPr>
          <w:sz w:val="26"/>
          <w:szCs w:val="26"/>
        </w:rPr>
      </w:pPr>
      <w:r w:rsidRPr="00727791">
        <w:rPr>
          <w:sz w:val="26"/>
          <w:szCs w:val="26"/>
        </w:rPr>
        <w:t xml:space="preserve">В рамках программы «Твой проект» выполнено устройство площадки для спорта и семейного отдыха по ул. </w:t>
      </w:r>
      <w:proofErr w:type="gramStart"/>
      <w:r w:rsidRPr="00727791">
        <w:rPr>
          <w:sz w:val="26"/>
          <w:szCs w:val="26"/>
        </w:rPr>
        <w:t>Юбилейная</w:t>
      </w:r>
      <w:proofErr w:type="gramEnd"/>
      <w:r w:rsidRPr="00727791">
        <w:rPr>
          <w:sz w:val="26"/>
          <w:szCs w:val="26"/>
        </w:rPr>
        <w:t>, 40.</w:t>
      </w:r>
    </w:p>
    <w:p w:rsidR="00727791" w:rsidRPr="00727791" w:rsidRDefault="00727791" w:rsidP="00727791">
      <w:pPr>
        <w:ind w:firstLine="709"/>
        <w:jc w:val="both"/>
        <w:rPr>
          <w:sz w:val="26"/>
          <w:szCs w:val="26"/>
        </w:rPr>
      </w:pPr>
      <w:r w:rsidRPr="00727791">
        <w:rPr>
          <w:sz w:val="26"/>
          <w:szCs w:val="26"/>
        </w:rPr>
        <w:t xml:space="preserve">В рамках реализации национального проекта «Демография» приобретен снегоход «Буран» для МБУ «Лыжная спортивная школа», 50 пар коньков и модульное сооружение «Прокат с раздевалкой» для МАСУ «Физкультурно-спортивный центр». С использованием приобретенного инвентаря в зимний период организован бесплатный прокат коньков на хоккейной коробке по </w:t>
      </w:r>
      <w:r w:rsidRPr="00727791">
        <w:rPr>
          <w:sz w:val="26"/>
          <w:szCs w:val="26"/>
        </w:rPr>
        <w:br/>
        <w:t>ул</w:t>
      </w:r>
      <w:proofErr w:type="gramStart"/>
      <w:r w:rsidRPr="00727791">
        <w:rPr>
          <w:sz w:val="26"/>
          <w:szCs w:val="26"/>
        </w:rPr>
        <w:t>.Л</w:t>
      </w:r>
      <w:proofErr w:type="gramEnd"/>
      <w:r w:rsidRPr="00727791">
        <w:rPr>
          <w:sz w:val="26"/>
          <w:szCs w:val="26"/>
        </w:rPr>
        <w:t>енинская, 27.</w:t>
      </w:r>
    </w:p>
    <w:p w:rsidR="00727791" w:rsidRPr="00727791" w:rsidRDefault="00727791" w:rsidP="00727791">
      <w:pPr>
        <w:ind w:firstLine="540"/>
        <w:jc w:val="both"/>
        <w:rPr>
          <w:sz w:val="26"/>
          <w:szCs w:val="26"/>
        </w:rPr>
      </w:pPr>
      <w:r w:rsidRPr="00727791">
        <w:rPr>
          <w:sz w:val="26"/>
          <w:szCs w:val="26"/>
        </w:rPr>
        <w:t>Благодаря помощи АО «</w:t>
      </w:r>
      <w:proofErr w:type="spellStart"/>
      <w:r w:rsidRPr="00727791">
        <w:rPr>
          <w:sz w:val="26"/>
          <w:szCs w:val="26"/>
        </w:rPr>
        <w:t>Спасскцемент</w:t>
      </w:r>
      <w:proofErr w:type="spellEnd"/>
      <w:r w:rsidRPr="00727791">
        <w:rPr>
          <w:sz w:val="26"/>
          <w:szCs w:val="26"/>
        </w:rPr>
        <w:t>» произведена реконструкция бассейна «Волна» МБУ «Спортивная школа «Атлант», установлены тепловые насосы, что позволяет работать бассейну круглый год.</w:t>
      </w:r>
    </w:p>
    <w:p w:rsidR="00727791" w:rsidRPr="00727791" w:rsidRDefault="00727791" w:rsidP="00727791">
      <w:pPr>
        <w:ind w:firstLine="540"/>
        <w:jc w:val="both"/>
        <w:rPr>
          <w:sz w:val="26"/>
          <w:szCs w:val="26"/>
        </w:rPr>
      </w:pPr>
    </w:p>
    <w:p w:rsidR="00727791" w:rsidRPr="00727791" w:rsidRDefault="00727791" w:rsidP="00727791">
      <w:pPr>
        <w:pStyle w:val="1"/>
        <w:spacing w:line="240" w:lineRule="auto"/>
        <w:rPr>
          <w:sz w:val="26"/>
          <w:szCs w:val="26"/>
        </w:rPr>
      </w:pPr>
      <w:bookmarkStart w:id="73" w:name="_Toc481057140"/>
      <w:bookmarkStart w:id="74" w:name="_Toc5367803"/>
      <w:bookmarkStart w:id="75" w:name="_Toc41483384"/>
      <w:bookmarkStart w:id="76" w:name="_Toc101691764"/>
      <w:bookmarkStart w:id="77" w:name="_Toc101692437"/>
      <w:bookmarkStart w:id="78" w:name="_Toc132795377"/>
      <w:r w:rsidRPr="00727791">
        <w:rPr>
          <w:sz w:val="26"/>
          <w:szCs w:val="26"/>
        </w:rPr>
        <w:t>Молодежная политика</w:t>
      </w:r>
      <w:bookmarkEnd w:id="73"/>
      <w:bookmarkEnd w:id="74"/>
      <w:bookmarkEnd w:id="75"/>
      <w:bookmarkEnd w:id="76"/>
      <w:bookmarkEnd w:id="77"/>
      <w:bookmarkEnd w:id="78"/>
    </w:p>
    <w:p w:rsidR="00727791" w:rsidRPr="00727791" w:rsidRDefault="00727791" w:rsidP="00727791">
      <w:pPr>
        <w:keepNext/>
        <w:suppressLineNumbers/>
        <w:tabs>
          <w:tab w:val="left" w:pos="567"/>
          <w:tab w:val="left" w:pos="9498"/>
          <w:tab w:val="left" w:pos="9921"/>
        </w:tabs>
        <w:suppressAutoHyphens/>
        <w:spacing w:before="240"/>
        <w:ind w:firstLine="709"/>
        <w:contextualSpacing/>
        <w:jc w:val="both"/>
        <w:rPr>
          <w:sz w:val="26"/>
          <w:szCs w:val="26"/>
        </w:rPr>
      </w:pPr>
      <w:r w:rsidRPr="00727791">
        <w:rPr>
          <w:sz w:val="26"/>
          <w:szCs w:val="26"/>
        </w:rPr>
        <w:t xml:space="preserve">Реализация государственной молодежной политики в городском округе осуществляется в рамках </w:t>
      </w:r>
      <w:r w:rsidRPr="00727791">
        <w:rPr>
          <w:bCs/>
          <w:sz w:val="26"/>
          <w:szCs w:val="26"/>
        </w:rPr>
        <w:t xml:space="preserve">муниципальной программы </w:t>
      </w:r>
      <w:r w:rsidRPr="00727791">
        <w:rPr>
          <w:sz w:val="26"/>
          <w:szCs w:val="26"/>
        </w:rPr>
        <w:t xml:space="preserve">«Молодежная политика городского округа Спасск-Дальний на 2022-2024 годы», в которую входят подпрограммы: «Молодежь Спасска», «Спасск без наркотиков», «Профилактика правонарушений». </w:t>
      </w:r>
    </w:p>
    <w:p w:rsidR="00727791" w:rsidRPr="00727791" w:rsidRDefault="00727791" w:rsidP="00727791">
      <w:pPr>
        <w:ind w:firstLine="709"/>
        <w:jc w:val="both"/>
        <w:rPr>
          <w:sz w:val="26"/>
          <w:szCs w:val="26"/>
        </w:rPr>
      </w:pPr>
      <w:r w:rsidRPr="00727791">
        <w:rPr>
          <w:sz w:val="26"/>
          <w:szCs w:val="26"/>
        </w:rPr>
        <w:t>Мероприятия, проводимые в рамках программы направлены на поддержку талантливой молодежи, патриотическое и духовно-нравственное воспитание,</w:t>
      </w:r>
      <w:r w:rsidRPr="00727791">
        <w:rPr>
          <w:bCs/>
          <w:iCs/>
          <w:sz w:val="26"/>
          <w:szCs w:val="26"/>
        </w:rPr>
        <w:t xml:space="preserve"> формирование у молодежи активной гражданской </w:t>
      </w:r>
      <w:proofErr w:type="spellStart"/>
      <w:r w:rsidRPr="00727791">
        <w:rPr>
          <w:bCs/>
          <w:iCs/>
          <w:sz w:val="26"/>
          <w:szCs w:val="26"/>
        </w:rPr>
        <w:t>позиции</w:t>
      </w:r>
      <w:proofErr w:type="gramStart"/>
      <w:r w:rsidRPr="00727791">
        <w:rPr>
          <w:bCs/>
          <w:iCs/>
          <w:sz w:val="26"/>
          <w:szCs w:val="26"/>
        </w:rPr>
        <w:t>,</w:t>
      </w:r>
      <w:r w:rsidRPr="00727791">
        <w:rPr>
          <w:sz w:val="26"/>
          <w:szCs w:val="26"/>
        </w:rPr>
        <w:t>р</w:t>
      </w:r>
      <w:proofErr w:type="gramEnd"/>
      <w:r w:rsidRPr="00727791">
        <w:rPr>
          <w:sz w:val="26"/>
          <w:szCs w:val="26"/>
        </w:rPr>
        <w:t>азвитие</w:t>
      </w:r>
      <w:proofErr w:type="spellEnd"/>
      <w:r w:rsidRPr="00727791">
        <w:rPr>
          <w:sz w:val="26"/>
          <w:szCs w:val="26"/>
        </w:rPr>
        <w:t xml:space="preserve"> волонтерского движения, поддержку деятельности детских и молодежных общественных </w:t>
      </w:r>
      <w:proofErr w:type="spellStart"/>
      <w:r w:rsidRPr="00727791">
        <w:rPr>
          <w:sz w:val="26"/>
          <w:szCs w:val="26"/>
        </w:rPr>
        <w:t>объединений,пропаганду</w:t>
      </w:r>
      <w:proofErr w:type="spellEnd"/>
      <w:r w:rsidRPr="00727791">
        <w:rPr>
          <w:sz w:val="26"/>
          <w:szCs w:val="26"/>
        </w:rPr>
        <w:t xml:space="preserve"> здорового образа жизни, профилактику правонарушений. </w:t>
      </w:r>
    </w:p>
    <w:p w:rsidR="00727791" w:rsidRPr="00727791" w:rsidRDefault="00727791" w:rsidP="00727791">
      <w:pPr>
        <w:ind w:firstLine="709"/>
        <w:jc w:val="both"/>
        <w:rPr>
          <w:color w:val="FF0000"/>
          <w:sz w:val="26"/>
          <w:szCs w:val="26"/>
        </w:rPr>
      </w:pPr>
      <w:r w:rsidRPr="00727791">
        <w:rPr>
          <w:sz w:val="26"/>
          <w:szCs w:val="26"/>
        </w:rPr>
        <w:t xml:space="preserve">В 2022 году всего проведено 393мероприятия, в т.ч. 332 мероприятия с использованием финансовых средств муниципальной программы «Молодежная политика городского округа Спасск-Дальний» и61 </w:t>
      </w:r>
      <w:proofErr w:type="spellStart"/>
      <w:r w:rsidRPr="00727791">
        <w:rPr>
          <w:sz w:val="26"/>
          <w:szCs w:val="26"/>
        </w:rPr>
        <w:t>мероприятиепроведено</w:t>
      </w:r>
      <w:proofErr w:type="spellEnd"/>
      <w:r w:rsidRPr="00727791">
        <w:rPr>
          <w:sz w:val="26"/>
          <w:szCs w:val="26"/>
        </w:rPr>
        <w:t xml:space="preserve"> без финансовых </w:t>
      </w:r>
      <w:proofErr w:type="spellStart"/>
      <w:r w:rsidRPr="00727791">
        <w:rPr>
          <w:sz w:val="26"/>
          <w:szCs w:val="26"/>
        </w:rPr>
        <w:t>затрат</w:t>
      </w:r>
      <w:proofErr w:type="gramStart"/>
      <w:r w:rsidRPr="00727791">
        <w:rPr>
          <w:sz w:val="26"/>
          <w:szCs w:val="26"/>
        </w:rPr>
        <w:t>.В</w:t>
      </w:r>
      <w:proofErr w:type="gramEnd"/>
      <w:r w:rsidRPr="00727791">
        <w:rPr>
          <w:sz w:val="26"/>
          <w:szCs w:val="26"/>
        </w:rPr>
        <w:t>се</w:t>
      </w:r>
      <w:proofErr w:type="spellEnd"/>
      <w:r w:rsidRPr="00727791">
        <w:rPr>
          <w:sz w:val="26"/>
          <w:szCs w:val="26"/>
        </w:rPr>
        <w:t xml:space="preserve"> мероприятия – это интеллектуальные игры, творческие конкурсы, семинары-тренинги, акции, </w:t>
      </w:r>
      <w:proofErr w:type="spellStart"/>
      <w:r w:rsidRPr="00727791">
        <w:rPr>
          <w:sz w:val="26"/>
          <w:szCs w:val="26"/>
        </w:rPr>
        <w:t>флеш-мобы</w:t>
      </w:r>
      <w:proofErr w:type="spellEnd"/>
      <w:r w:rsidRPr="00727791">
        <w:rPr>
          <w:sz w:val="26"/>
          <w:szCs w:val="26"/>
        </w:rPr>
        <w:t>, круглые столы, дискуссионные площадки и т.п.Общее количество участников мероприятий около 16 тыс. чел.</w:t>
      </w:r>
    </w:p>
    <w:p w:rsidR="00727791" w:rsidRPr="00727791" w:rsidRDefault="00727791" w:rsidP="00727791">
      <w:pPr>
        <w:ind w:firstLine="709"/>
        <w:jc w:val="both"/>
        <w:rPr>
          <w:sz w:val="26"/>
          <w:szCs w:val="26"/>
        </w:rPr>
      </w:pPr>
      <w:r w:rsidRPr="00727791">
        <w:rPr>
          <w:sz w:val="26"/>
          <w:szCs w:val="26"/>
        </w:rPr>
        <w:t xml:space="preserve">Молодежь Спасска приняла участие в 31 краевом мероприятии с непосредственным участием и 37федеральных мероприятиях, проводимых в </w:t>
      </w:r>
      <w:proofErr w:type="spellStart"/>
      <w:r w:rsidRPr="00727791">
        <w:rPr>
          <w:sz w:val="26"/>
          <w:szCs w:val="26"/>
        </w:rPr>
        <w:t>онлайн</w:t>
      </w:r>
      <w:proofErr w:type="spellEnd"/>
      <w:r w:rsidRPr="00727791">
        <w:rPr>
          <w:sz w:val="26"/>
          <w:szCs w:val="26"/>
        </w:rPr>
        <w:t xml:space="preserve"> - формате: форумы, семинары, конкурсы, тренинги, фестивали.</w:t>
      </w:r>
    </w:p>
    <w:p w:rsidR="00727791" w:rsidRPr="00727791" w:rsidRDefault="00727791" w:rsidP="00727791">
      <w:pPr>
        <w:ind w:firstLine="709"/>
        <w:jc w:val="both"/>
        <w:rPr>
          <w:sz w:val="26"/>
          <w:szCs w:val="26"/>
        </w:rPr>
      </w:pPr>
      <w:r w:rsidRPr="00727791">
        <w:rPr>
          <w:sz w:val="26"/>
          <w:szCs w:val="26"/>
        </w:rPr>
        <w:lastRenderedPageBreak/>
        <w:t xml:space="preserve">На территории городского округа Спасск-Дальний действуют </w:t>
      </w:r>
      <w:r w:rsidRPr="00727791">
        <w:rPr>
          <w:sz w:val="26"/>
          <w:szCs w:val="26"/>
        </w:rPr>
        <w:br/>
        <w:t xml:space="preserve">15 Молодежных общественных объединений. Количество участников </w:t>
      </w:r>
      <w:r w:rsidRPr="00727791">
        <w:rPr>
          <w:sz w:val="26"/>
          <w:szCs w:val="26"/>
        </w:rPr>
        <w:br/>
        <w:t>411 человек.</w:t>
      </w:r>
    </w:p>
    <w:p w:rsidR="00727791" w:rsidRPr="00727791" w:rsidRDefault="00727791" w:rsidP="00727791">
      <w:pPr>
        <w:ind w:firstLine="567"/>
        <w:jc w:val="both"/>
        <w:rPr>
          <w:sz w:val="26"/>
          <w:szCs w:val="26"/>
        </w:rPr>
      </w:pPr>
      <w:r w:rsidRPr="00727791">
        <w:rPr>
          <w:sz w:val="26"/>
          <w:szCs w:val="26"/>
        </w:rPr>
        <w:t xml:space="preserve">Основное направление деятельности молодежных организаций - проведение городских благотворительных и патриотических акций, организация и участие молодёжи в городских общественно-значимых мероприятиях, благоустройство территории города, </w:t>
      </w:r>
      <w:proofErr w:type="spellStart"/>
      <w:r w:rsidRPr="00727791">
        <w:rPr>
          <w:sz w:val="26"/>
          <w:szCs w:val="26"/>
        </w:rPr>
        <w:t>волонтёрство</w:t>
      </w:r>
      <w:proofErr w:type="spellEnd"/>
      <w:r w:rsidRPr="00727791">
        <w:rPr>
          <w:sz w:val="26"/>
          <w:szCs w:val="26"/>
        </w:rPr>
        <w:t>. Работа волонтеров направлена на обучение компьютерной грамотности граждан старшего поколения и детей, оказание посильной помощи одиноким, нуждающимся пожилым гражданам, находящимся на социальном обслуживании, в уборке придомовых и садовых участков, квартир и частных домов.</w:t>
      </w:r>
    </w:p>
    <w:p w:rsidR="00727791" w:rsidRPr="00727791" w:rsidRDefault="00727791" w:rsidP="00727791">
      <w:pPr>
        <w:ind w:firstLine="567"/>
        <w:jc w:val="both"/>
        <w:rPr>
          <w:bCs/>
          <w:iCs/>
          <w:sz w:val="26"/>
          <w:szCs w:val="26"/>
        </w:rPr>
      </w:pPr>
      <w:r w:rsidRPr="00727791">
        <w:rPr>
          <w:bCs/>
          <w:iCs/>
          <w:sz w:val="26"/>
          <w:szCs w:val="26"/>
        </w:rPr>
        <w:t xml:space="preserve">В 2022 году запущена работа Дома молодежи, на базе которого функционирует 15 направлений для молодежи: </w:t>
      </w:r>
      <w:proofErr w:type="spellStart"/>
      <w:r w:rsidRPr="00727791">
        <w:rPr>
          <w:bCs/>
          <w:iCs/>
          <w:sz w:val="26"/>
          <w:szCs w:val="26"/>
        </w:rPr>
        <w:t>стрим</w:t>
      </w:r>
      <w:proofErr w:type="spellEnd"/>
      <w:r w:rsidRPr="00727791">
        <w:rPr>
          <w:bCs/>
          <w:iCs/>
          <w:sz w:val="26"/>
          <w:szCs w:val="26"/>
        </w:rPr>
        <w:t xml:space="preserve">, проектная мастерская, студия звукозаписи, реп, смешанное боевое единоборство, </w:t>
      </w:r>
      <w:proofErr w:type="spellStart"/>
      <w:r w:rsidRPr="00727791">
        <w:rPr>
          <w:bCs/>
          <w:iCs/>
          <w:sz w:val="26"/>
          <w:szCs w:val="26"/>
        </w:rPr>
        <w:t>аниматорство</w:t>
      </w:r>
      <w:proofErr w:type="spellEnd"/>
      <w:r w:rsidRPr="00727791">
        <w:rPr>
          <w:bCs/>
          <w:iCs/>
          <w:sz w:val="26"/>
          <w:szCs w:val="26"/>
        </w:rPr>
        <w:t xml:space="preserve">, </w:t>
      </w:r>
      <w:proofErr w:type="spellStart"/>
      <w:r w:rsidRPr="00727791">
        <w:rPr>
          <w:bCs/>
          <w:iCs/>
          <w:sz w:val="26"/>
          <w:szCs w:val="26"/>
        </w:rPr>
        <w:t>волонтерство</w:t>
      </w:r>
      <w:proofErr w:type="spellEnd"/>
      <w:r w:rsidRPr="00727791">
        <w:rPr>
          <w:bCs/>
          <w:iCs/>
          <w:sz w:val="26"/>
          <w:szCs w:val="26"/>
        </w:rPr>
        <w:t xml:space="preserve"> и т.д.</w:t>
      </w:r>
    </w:p>
    <w:p w:rsidR="00727791" w:rsidRPr="00727791" w:rsidRDefault="00727791" w:rsidP="00727791">
      <w:pPr>
        <w:ind w:firstLine="567"/>
        <w:jc w:val="both"/>
        <w:rPr>
          <w:color w:val="00B050"/>
          <w:sz w:val="26"/>
          <w:szCs w:val="26"/>
        </w:rPr>
      </w:pPr>
    </w:p>
    <w:p w:rsidR="00727791" w:rsidRPr="00727791" w:rsidRDefault="00727791" w:rsidP="00727791">
      <w:pPr>
        <w:pStyle w:val="1"/>
        <w:spacing w:line="240" w:lineRule="auto"/>
        <w:rPr>
          <w:sz w:val="26"/>
          <w:szCs w:val="26"/>
        </w:rPr>
      </w:pPr>
      <w:bookmarkStart w:id="79" w:name="_Toc5367804"/>
      <w:bookmarkStart w:id="80" w:name="_Toc41483385"/>
      <w:bookmarkStart w:id="81" w:name="_Toc101691765"/>
      <w:bookmarkStart w:id="82" w:name="_Toc101692438"/>
      <w:bookmarkStart w:id="83" w:name="_Toc132795378"/>
      <w:r w:rsidRPr="00727791">
        <w:rPr>
          <w:sz w:val="26"/>
          <w:szCs w:val="26"/>
        </w:rPr>
        <w:t>Исполнение вопросов местного значения в сфере культуры</w:t>
      </w:r>
      <w:bookmarkEnd w:id="79"/>
      <w:bookmarkEnd w:id="80"/>
      <w:bookmarkEnd w:id="81"/>
      <w:bookmarkEnd w:id="82"/>
      <w:bookmarkEnd w:id="83"/>
    </w:p>
    <w:p w:rsidR="00727791" w:rsidRPr="00727791" w:rsidRDefault="00727791" w:rsidP="00727791">
      <w:pPr>
        <w:spacing w:before="240"/>
        <w:ind w:left="57" w:right="57" w:firstLine="651"/>
        <w:jc w:val="both"/>
        <w:rPr>
          <w:sz w:val="26"/>
          <w:szCs w:val="26"/>
        </w:rPr>
      </w:pPr>
      <w:r w:rsidRPr="00727791">
        <w:rPr>
          <w:rFonts w:eastAsia="Times New Roman"/>
          <w:sz w:val="26"/>
          <w:szCs w:val="26"/>
          <w:shd w:val="clear" w:color="auto" w:fill="FFFFFF"/>
        </w:rPr>
        <w:t xml:space="preserve">В сфере культуры </w:t>
      </w:r>
      <w:r w:rsidRPr="00727791">
        <w:rPr>
          <w:sz w:val="26"/>
          <w:szCs w:val="26"/>
        </w:rPr>
        <w:t xml:space="preserve">на территории городского округа Спасск-Дальний </w:t>
      </w:r>
      <w:r w:rsidRPr="00727791">
        <w:rPr>
          <w:rFonts w:eastAsia="Times New Roman"/>
          <w:sz w:val="26"/>
          <w:szCs w:val="26"/>
          <w:shd w:val="clear" w:color="auto" w:fill="FFFFFF"/>
        </w:rPr>
        <w:t>работают</w:t>
      </w:r>
      <w:proofErr w:type="gramStart"/>
      <w:r w:rsidRPr="00727791">
        <w:rPr>
          <w:sz w:val="26"/>
          <w:szCs w:val="26"/>
        </w:rPr>
        <w:t>4</w:t>
      </w:r>
      <w:proofErr w:type="gramEnd"/>
      <w:r w:rsidRPr="00727791">
        <w:rPr>
          <w:sz w:val="26"/>
          <w:szCs w:val="26"/>
        </w:rPr>
        <w:t xml:space="preserve"> учреждения: МАУ ГЦНК «Приморье», МБУ «Центральная городская библиотека городского округа Спасск-Дальний», </w:t>
      </w:r>
      <w:r w:rsidRPr="00727791">
        <w:rPr>
          <w:sz w:val="26"/>
          <w:szCs w:val="26"/>
        </w:rPr>
        <w:br/>
        <w:t xml:space="preserve">МБУ «Краеведческий музей им. Н.И. Береговой городского округа Спасск-Дальний», МБУ </w:t>
      </w:r>
      <w:proofErr w:type="gramStart"/>
      <w:r w:rsidRPr="00727791">
        <w:rPr>
          <w:sz w:val="26"/>
          <w:szCs w:val="26"/>
        </w:rPr>
        <w:t>ДО</w:t>
      </w:r>
      <w:proofErr w:type="gramEnd"/>
      <w:r w:rsidRPr="00727791">
        <w:rPr>
          <w:sz w:val="26"/>
          <w:szCs w:val="26"/>
        </w:rPr>
        <w:t xml:space="preserve"> «</w:t>
      </w:r>
      <w:proofErr w:type="gramStart"/>
      <w:r w:rsidRPr="00727791">
        <w:rPr>
          <w:sz w:val="26"/>
          <w:szCs w:val="26"/>
        </w:rPr>
        <w:t>Детская</w:t>
      </w:r>
      <w:proofErr w:type="gramEnd"/>
      <w:r w:rsidRPr="00727791">
        <w:rPr>
          <w:sz w:val="26"/>
          <w:szCs w:val="26"/>
        </w:rPr>
        <w:t xml:space="preserve"> школа искусств» городского округа Спасск-Дальний.</w:t>
      </w:r>
    </w:p>
    <w:p w:rsidR="00727791" w:rsidRPr="00727791" w:rsidRDefault="00727791" w:rsidP="00727791">
      <w:pPr>
        <w:pStyle w:val="af5"/>
        <w:ind w:firstLine="708"/>
        <w:jc w:val="both"/>
        <w:rPr>
          <w:rFonts w:ascii="Times New Roman" w:hAnsi="Times New Roman"/>
          <w:sz w:val="26"/>
          <w:szCs w:val="26"/>
        </w:rPr>
      </w:pPr>
      <w:proofErr w:type="gramStart"/>
      <w:r w:rsidRPr="00727791">
        <w:rPr>
          <w:rFonts w:ascii="Times New Roman" w:hAnsi="Times New Roman"/>
          <w:sz w:val="26"/>
          <w:szCs w:val="26"/>
        </w:rPr>
        <w:t>В Детской школе искусств обучается 405 учащихся, в т.ч. на музыкальном отделении –139 человек, на художественном 266 человек.</w:t>
      </w:r>
      <w:proofErr w:type="gramEnd"/>
    </w:p>
    <w:p w:rsidR="00727791" w:rsidRPr="00727791" w:rsidRDefault="00727791" w:rsidP="00727791">
      <w:pPr>
        <w:pStyle w:val="af5"/>
        <w:ind w:firstLine="708"/>
        <w:jc w:val="both"/>
        <w:rPr>
          <w:rFonts w:ascii="Times New Roman" w:hAnsi="Times New Roman"/>
          <w:sz w:val="26"/>
          <w:szCs w:val="26"/>
        </w:rPr>
      </w:pPr>
      <w:r w:rsidRPr="00727791">
        <w:rPr>
          <w:rFonts w:ascii="Times New Roman" w:hAnsi="Times New Roman"/>
          <w:sz w:val="26"/>
          <w:szCs w:val="26"/>
        </w:rPr>
        <w:t>На базе ДШИ осуществляет свою деятельность Младший хор, Старший хор, Вокальная группа «Фантазия», Вокальное трио «Романтика», Оркестр русских народных инструментов (младший состав), Ансамбль русских народных инструментов (старший состав).</w:t>
      </w:r>
    </w:p>
    <w:p w:rsidR="00727791" w:rsidRPr="00727791" w:rsidRDefault="00727791" w:rsidP="00727791">
      <w:pPr>
        <w:pStyle w:val="af5"/>
        <w:ind w:firstLine="708"/>
        <w:jc w:val="both"/>
        <w:rPr>
          <w:rFonts w:ascii="Times New Roman" w:hAnsi="Times New Roman"/>
          <w:sz w:val="26"/>
          <w:szCs w:val="26"/>
        </w:rPr>
      </w:pPr>
      <w:r w:rsidRPr="00727791">
        <w:rPr>
          <w:rFonts w:ascii="Times New Roman" w:hAnsi="Times New Roman"/>
          <w:sz w:val="26"/>
          <w:szCs w:val="26"/>
        </w:rPr>
        <w:t xml:space="preserve">МБУ ДО «ДШИ» является базовой школой зонально-методического объединения (ЗМО) в области художественного образования. В состав ЗМО входят ДШИ г. Спасска-Дальнего, г. Арсеньева, с. Яковлевка, с. Черниговка, ДШИ им. А. Гуриной </w:t>
      </w:r>
      <w:proofErr w:type="gramStart"/>
      <w:r w:rsidRPr="00727791">
        <w:rPr>
          <w:rFonts w:ascii="Times New Roman" w:hAnsi="Times New Roman"/>
          <w:sz w:val="26"/>
          <w:szCs w:val="26"/>
        </w:rPr>
        <w:t>с</w:t>
      </w:r>
      <w:proofErr w:type="gramEnd"/>
      <w:r w:rsidRPr="00727791">
        <w:rPr>
          <w:rFonts w:ascii="Times New Roman" w:hAnsi="Times New Roman"/>
          <w:sz w:val="26"/>
          <w:szCs w:val="26"/>
        </w:rPr>
        <w:t>. Спасского.</w:t>
      </w:r>
    </w:p>
    <w:p w:rsidR="00727791" w:rsidRPr="00727791" w:rsidRDefault="00727791" w:rsidP="00727791">
      <w:pPr>
        <w:pStyle w:val="af5"/>
        <w:ind w:firstLine="708"/>
        <w:jc w:val="both"/>
        <w:rPr>
          <w:rFonts w:ascii="Times New Roman" w:hAnsi="Times New Roman"/>
          <w:sz w:val="26"/>
          <w:szCs w:val="26"/>
        </w:rPr>
      </w:pPr>
      <w:r w:rsidRPr="00727791">
        <w:rPr>
          <w:rFonts w:ascii="Times New Roman" w:hAnsi="Times New Roman"/>
          <w:sz w:val="26"/>
          <w:szCs w:val="26"/>
        </w:rPr>
        <w:t>Учащиеся Детской школы иску</w:t>
      </w:r>
      <w:proofErr w:type="gramStart"/>
      <w:r w:rsidRPr="00727791">
        <w:rPr>
          <w:rFonts w:ascii="Times New Roman" w:hAnsi="Times New Roman"/>
          <w:sz w:val="26"/>
          <w:szCs w:val="26"/>
        </w:rPr>
        <w:t>сств в 20</w:t>
      </w:r>
      <w:proofErr w:type="gramEnd"/>
      <w:r w:rsidRPr="00727791">
        <w:rPr>
          <w:rFonts w:ascii="Times New Roman" w:hAnsi="Times New Roman"/>
          <w:sz w:val="26"/>
          <w:szCs w:val="26"/>
        </w:rPr>
        <w:t xml:space="preserve">22 году принимали участие в различных конкурсах и фестивалях. Победителями и призерами стали </w:t>
      </w:r>
      <w:r w:rsidRPr="00727791">
        <w:rPr>
          <w:rFonts w:ascii="Times New Roman" w:hAnsi="Times New Roman"/>
          <w:sz w:val="26"/>
          <w:szCs w:val="26"/>
        </w:rPr>
        <w:br/>
        <w:t xml:space="preserve">374 человека. </w:t>
      </w:r>
    </w:p>
    <w:p w:rsidR="00727791" w:rsidRPr="00727791" w:rsidRDefault="00727791" w:rsidP="00727791">
      <w:pPr>
        <w:ind w:firstLine="708"/>
        <w:jc w:val="both"/>
        <w:rPr>
          <w:sz w:val="26"/>
          <w:szCs w:val="26"/>
        </w:rPr>
      </w:pPr>
      <w:r w:rsidRPr="00727791">
        <w:rPr>
          <w:sz w:val="26"/>
          <w:szCs w:val="26"/>
        </w:rPr>
        <w:t xml:space="preserve">В МБУ «Краеведческий музей имени Н.И.Береговой городского округа Спасск-Дальний» общий объём музейного фонда составляет свыше 25 тыс. ед. хранения (из них более 9,5 тыс. единиц хранения – основной фонд, более </w:t>
      </w:r>
      <w:r w:rsidRPr="00727791">
        <w:rPr>
          <w:sz w:val="26"/>
          <w:szCs w:val="26"/>
        </w:rPr>
        <w:br/>
        <w:t xml:space="preserve">15,6 тыс. единиц – научно-вспомогательный фонд). </w:t>
      </w:r>
    </w:p>
    <w:p w:rsidR="00727791" w:rsidRPr="00727791" w:rsidRDefault="00727791" w:rsidP="00727791">
      <w:pPr>
        <w:ind w:firstLine="708"/>
        <w:jc w:val="both"/>
        <w:rPr>
          <w:sz w:val="26"/>
          <w:szCs w:val="26"/>
        </w:rPr>
      </w:pPr>
      <w:r w:rsidRPr="00727791">
        <w:rPr>
          <w:sz w:val="26"/>
          <w:szCs w:val="26"/>
        </w:rPr>
        <w:t xml:space="preserve">В 2022 году в музее проведено 22 выставки, 1641 экскурсия, меньше, чем в 2021 году на </w:t>
      </w:r>
      <w:r w:rsidRPr="00727791">
        <w:rPr>
          <w:rFonts w:eastAsia="Calibri"/>
          <w:iCs/>
          <w:sz w:val="26"/>
          <w:szCs w:val="26"/>
        </w:rPr>
        <w:t>159 экскурсий и 3 выставки. Из-за протекания крыши и последующим её ремонтом и косметическим ремонтом потолков приостановилось проведение экскурсий по залам второго этажа музея.</w:t>
      </w:r>
    </w:p>
    <w:p w:rsidR="00727791" w:rsidRPr="00727791" w:rsidRDefault="00727791" w:rsidP="00727791">
      <w:pPr>
        <w:ind w:firstLine="708"/>
        <w:jc w:val="both"/>
        <w:rPr>
          <w:sz w:val="26"/>
          <w:szCs w:val="26"/>
        </w:rPr>
      </w:pPr>
      <w:r w:rsidRPr="00727791">
        <w:rPr>
          <w:sz w:val="26"/>
          <w:szCs w:val="26"/>
        </w:rPr>
        <w:t xml:space="preserve">Благодаря эффективной проектной деятельности, работе музейных объединений и систематической информационно-рекламной работе в СМИ число </w:t>
      </w:r>
      <w:r w:rsidRPr="00727791">
        <w:rPr>
          <w:sz w:val="26"/>
          <w:szCs w:val="26"/>
        </w:rPr>
        <w:lastRenderedPageBreak/>
        <w:t>посещений выставок, экспозиций, экскурсионных посещений за 2022 год составило 17200 человек.</w:t>
      </w:r>
    </w:p>
    <w:p w:rsidR="00727791" w:rsidRPr="00727791" w:rsidRDefault="00727791" w:rsidP="00727791">
      <w:pPr>
        <w:pStyle w:val="af3"/>
        <w:ind w:firstLine="708"/>
        <w:rPr>
          <w:spacing w:val="3"/>
          <w:sz w:val="26"/>
          <w:szCs w:val="26"/>
        </w:rPr>
      </w:pPr>
      <w:r w:rsidRPr="00727791">
        <w:rPr>
          <w:spacing w:val="3"/>
          <w:sz w:val="26"/>
          <w:szCs w:val="26"/>
        </w:rPr>
        <w:t>В 2022 году проведено 476 культурно-массовых мероприятия различной направленности, количество посещений составило 263 тыс</w:t>
      </w:r>
      <w:proofErr w:type="gramStart"/>
      <w:r w:rsidRPr="00727791">
        <w:rPr>
          <w:spacing w:val="3"/>
          <w:sz w:val="26"/>
          <w:szCs w:val="26"/>
        </w:rPr>
        <w:t>.ч</w:t>
      </w:r>
      <w:proofErr w:type="gramEnd"/>
      <w:r w:rsidRPr="00727791">
        <w:rPr>
          <w:spacing w:val="3"/>
          <w:sz w:val="26"/>
          <w:szCs w:val="26"/>
        </w:rPr>
        <w:t>ел.</w:t>
      </w:r>
    </w:p>
    <w:p w:rsidR="00727791" w:rsidRPr="00727791" w:rsidRDefault="00727791" w:rsidP="00727791">
      <w:pPr>
        <w:ind w:right="-1" w:firstLine="709"/>
        <w:jc w:val="both"/>
        <w:rPr>
          <w:sz w:val="26"/>
          <w:szCs w:val="26"/>
        </w:rPr>
      </w:pPr>
      <w:r w:rsidRPr="00727791">
        <w:rPr>
          <w:rFonts w:eastAsia="Times New Roman"/>
          <w:sz w:val="26"/>
          <w:szCs w:val="26"/>
        </w:rPr>
        <w:t>Важнейшими событиями</w:t>
      </w:r>
      <w:r w:rsidRPr="00727791">
        <w:rPr>
          <w:sz w:val="26"/>
          <w:szCs w:val="26"/>
        </w:rPr>
        <w:t xml:space="preserve"> являются мероприятия, посвященные </w:t>
      </w:r>
      <w:r w:rsidRPr="00727791">
        <w:rPr>
          <w:sz w:val="26"/>
          <w:szCs w:val="26"/>
        </w:rPr>
        <w:br/>
        <w:t xml:space="preserve">Дню Победы. Успешно проведены: </w:t>
      </w:r>
      <w:r w:rsidRPr="00727791">
        <w:rPr>
          <w:rFonts w:eastAsia="Times New Roman"/>
          <w:sz w:val="26"/>
          <w:szCs w:val="26"/>
        </w:rPr>
        <w:t>мероприятия в поддержку специальной военной операции, масленичные гуляния, открытый городской фестиваль «Клубничная столица Приморья», общегородская благотворительная акция «Ёлка добра»</w:t>
      </w:r>
      <w:proofErr w:type="gramStart"/>
      <w:r w:rsidRPr="00727791">
        <w:rPr>
          <w:rFonts w:eastAsia="Times New Roman"/>
          <w:sz w:val="26"/>
          <w:szCs w:val="26"/>
        </w:rPr>
        <w:t>,м</w:t>
      </w:r>
      <w:proofErr w:type="gramEnd"/>
      <w:r w:rsidRPr="00727791">
        <w:rPr>
          <w:rFonts w:eastAsia="Times New Roman"/>
          <w:sz w:val="26"/>
          <w:szCs w:val="26"/>
        </w:rPr>
        <w:t>ероприятия, посвященные празднованию Нового года и Рождества. В отчетном году при поддержке Губернатора Приморского края открыт «Народный театр».</w:t>
      </w:r>
    </w:p>
    <w:p w:rsidR="00727791" w:rsidRPr="00727791" w:rsidRDefault="00727791" w:rsidP="00727791">
      <w:pPr>
        <w:ind w:right="-1" w:firstLine="709"/>
        <w:jc w:val="both"/>
        <w:rPr>
          <w:sz w:val="26"/>
          <w:szCs w:val="26"/>
        </w:rPr>
      </w:pPr>
      <w:r w:rsidRPr="00727791">
        <w:rPr>
          <w:sz w:val="26"/>
          <w:szCs w:val="26"/>
        </w:rPr>
        <w:t>В 2022 году в рамках муниципальной программы «Развитие культуры городского округа Спасск-Дальний на 2018-2024 годы» произведены работы на сумму 1,8 млн. руб.:</w:t>
      </w:r>
    </w:p>
    <w:p w:rsidR="00727791" w:rsidRPr="00727791" w:rsidRDefault="00727791" w:rsidP="00727791">
      <w:pPr>
        <w:ind w:right="-1" w:firstLine="709"/>
        <w:jc w:val="both"/>
        <w:rPr>
          <w:sz w:val="26"/>
          <w:szCs w:val="26"/>
        </w:rPr>
      </w:pPr>
      <w:r w:rsidRPr="00727791">
        <w:rPr>
          <w:sz w:val="26"/>
          <w:szCs w:val="26"/>
        </w:rPr>
        <w:t xml:space="preserve">- капитальный ремонт кровли МБУ «Краеведческий музей </w:t>
      </w:r>
      <w:r w:rsidRPr="00727791">
        <w:rPr>
          <w:sz w:val="26"/>
          <w:szCs w:val="26"/>
        </w:rPr>
        <w:br/>
        <w:t>им. Н.И. Береговой»; освоено 0,5 тыс. руб.;</w:t>
      </w:r>
    </w:p>
    <w:p w:rsidR="00727791" w:rsidRPr="00727791" w:rsidRDefault="00727791" w:rsidP="00727791">
      <w:pPr>
        <w:ind w:right="-1" w:firstLine="709"/>
        <w:jc w:val="both"/>
        <w:rPr>
          <w:sz w:val="26"/>
          <w:szCs w:val="26"/>
        </w:rPr>
      </w:pPr>
      <w:r w:rsidRPr="00727791">
        <w:rPr>
          <w:sz w:val="26"/>
          <w:szCs w:val="26"/>
        </w:rPr>
        <w:t xml:space="preserve">- текущий ремонт здания бывшего детского сада по ул. </w:t>
      </w:r>
      <w:proofErr w:type="spellStart"/>
      <w:r w:rsidRPr="00727791">
        <w:rPr>
          <w:sz w:val="26"/>
          <w:szCs w:val="26"/>
        </w:rPr>
        <w:t>Дербенева</w:t>
      </w:r>
      <w:proofErr w:type="spellEnd"/>
      <w:r w:rsidRPr="00727791">
        <w:rPr>
          <w:sz w:val="26"/>
          <w:szCs w:val="26"/>
        </w:rPr>
        <w:t xml:space="preserve"> д.3, переданного МАУ ГЦНК «Приморье» для создания «Дома молодежи», закуплено оборудование; освоено 1,3 млн. руб.</w:t>
      </w:r>
    </w:p>
    <w:p w:rsidR="00727791" w:rsidRPr="00727791" w:rsidRDefault="00727791" w:rsidP="00727791">
      <w:pPr>
        <w:ind w:right="-1" w:firstLine="709"/>
        <w:jc w:val="both"/>
        <w:rPr>
          <w:rFonts w:eastAsia="Times New Roman"/>
          <w:sz w:val="26"/>
          <w:szCs w:val="26"/>
        </w:rPr>
      </w:pPr>
      <w:r w:rsidRPr="00727791">
        <w:rPr>
          <w:sz w:val="26"/>
          <w:szCs w:val="26"/>
        </w:rPr>
        <w:t xml:space="preserve">В рамках Адресной инвестиционной </w:t>
      </w:r>
      <w:proofErr w:type="spellStart"/>
      <w:r w:rsidRPr="00727791">
        <w:rPr>
          <w:sz w:val="26"/>
          <w:szCs w:val="26"/>
        </w:rPr>
        <w:t>программыПриморского</w:t>
      </w:r>
      <w:proofErr w:type="spellEnd"/>
      <w:r w:rsidRPr="00727791">
        <w:rPr>
          <w:sz w:val="26"/>
          <w:szCs w:val="26"/>
        </w:rPr>
        <w:t xml:space="preserve"> края на 2021 год и плановый период 2022 и 2023 годов проведены ремонтно-реставрационные работы на объекте культурного наследия федерального значения «Памятник «Штурмовые ночи Спасска», участникам гражданской войны». Освоено 42,1</w:t>
      </w:r>
      <w:r w:rsidRPr="00727791">
        <w:rPr>
          <w:rFonts w:eastAsia="Times New Roman"/>
          <w:sz w:val="26"/>
          <w:szCs w:val="26"/>
        </w:rPr>
        <w:t xml:space="preserve"> млн. руб.</w:t>
      </w:r>
    </w:p>
    <w:p w:rsidR="00727791" w:rsidRPr="00727791" w:rsidRDefault="00727791" w:rsidP="00727791">
      <w:pPr>
        <w:ind w:right="-1" w:firstLine="709"/>
        <w:jc w:val="both"/>
        <w:rPr>
          <w:rFonts w:eastAsia="Times New Roman"/>
          <w:sz w:val="26"/>
          <w:szCs w:val="26"/>
        </w:rPr>
      </w:pPr>
    </w:p>
    <w:p w:rsidR="00727791" w:rsidRPr="00727791" w:rsidRDefault="00727791" w:rsidP="00727791">
      <w:pPr>
        <w:pStyle w:val="1"/>
        <w:spacing w:line="240" w:lineRule="auto"/>
        <w:rPr>
          <w:sz w:val="26"/>
          <w:szCs w:val="26"/>
        </w:rPr>
      </w:pPr>
      <w:bookmarkStart w:id="84" w:name="_Toc101691766"/>
      <w:bookmarkStart w:id="85" w:name="_Toc101692439"/>
      <w:bookmarkStart w:id="86" w:name="_Toc132795379"/>
      <w:r w:rsidRPr="00727791">
        <w:rPr>
          <w:sz w:val="26"/>
          <w:szCs w:val="26"/>
        </w:rPr>
        <w:t xml:space="preserve">Установление тарифов на услуги муниципальных </w:t>
      </w:r>
      <w:proofErr w:type="spellStart"/>
      <w:r w:rsidRPr="00727791">
        <w:rPr>
          <w:sz w:val="26"/>
          <w:szCs w:val="26"/>
        </w:rPr>
        <w:t>предприятий</w:t>
      </w:r>
      <w:bookmarkStart w:id="87" w:name="_Toc101691767"/>
      <w:bookmarkStart w:id="88" w:name="_Toc101692440"/>
      <w:bookmarkEnd w:id="84"/>
      <w:bookmarkEnd w:id="85"/>
      <w:r w:rsidRPr="00727791">
        <w:rPr>
          <w:sz w:val="26"/>
          <w:szCs w:val="26"/>
        </w:rPr>
        <w:t>и</w:t>
      </w:r>
      <w:proofErr w:type="spellEnd"/>
      <w:r w:rsidRPr="00727791">
        <w:rPr>
          <w:sz w:val="26"/>
          <w:szCs w:val="26"/>
        </w:rPr>
        <w:t xml:space="preserve"> муниципальных учреждений городского округа Спасск-Дальний</w:t>
      </w:r>
      <w:bookmarkEnd w:id="86"/>
      <w:bookmarkEnd w:id="87"/>
      <w:bookmarkEnd w:id="88"/>
    </w:p>
    <w:p w:rsidR="00727791" w:rsidRPr="00727791" w:rsidRDefault="00727791" w:rsidP="00727791">
      <w:pPr>
        <w:spacing w:before="240"/>
        <w:ind w:firstLine="708"/>
        <w:jc w:val="both"/>
        <w:rPr>
          <w:sz w:val="26"/>
          <w:szCs w:val="26"/>
        </w:rPr>
      </w:pPr>
      <w:proofErr w:type="gramStart"/>
      <w:r w:rsidRPr="00727791">
        <w:rPr>
          <w:sz w:val="26"/>
          <w:szCs w:val="26"/>
        </w:rPr>
        <w:t xml:space="preserve">В соответствии с Положениями о порядке предоставления платных услуг муниципальными учреждениями городского округа Спасск-Дальний и о порядке установления тарифов на услуги (работы), предоставляемые (выполняемые) муниципальными учреждениями городского округа Спасск – Дальний, утвержденными решением Думы городского округа Спасск – Дальний от 28 января 2013 года № 02 и </w:t>
      </w:r>
      <w:r w:rsidRPr="00727791">
        <w:rPr>
          <w:rFonts w:eastAsia="Times New Roman"/>
          <w:sz w:val="26"/>
          <w:szCs w:val="26"/>
        </w:rPr>
        <w:t xml:space="preserve">Положением о порядке </w:t>
      </w:r>
      <w:proofErr w:type="spellStart"/>
      <w:r w:rsidRPr="00727791">
        <w:rPr>
          <w:rFonts w:eastAsia="Times New Roman"/>
          <w:sz w:val="26"/>
          <w:szCs w:val="26"/>
        </w:rPr>
        <w:t>установленияцен</w:t>
      </w:r>
      <w:proofErr w:type="spellEnd"/>
      <w:r w:rsidRPr="00727791">
        <w:rPr>
          <w:rFonts w:eastAsia="Times New Roman"/>
          <w:sz w:val="26"/>
          <w:szCs w:val="26"/>
        </w:rPr>
        <w:t xml:space="preserve"> (тарифов) на услуги, оказываемые муниципальными унитарными предприятиями городского округа Спасск – Дальний, утвержденным</w:t>
      </w:r>
      <w:proofErr w:type="gramEnd"/>
      <w:r w:rsidRPr="00727791">
        <w:rPr>
          <w:rFonts w:eastAsia="Times New Roman"/>
          <w:sz w:val="26"/>
          <w:szCs w:val="26"/>
        </w:rPr>
        <w:t xml:space="preserve"> </w:t>
      </w:r>
      <w:proofErr w:type="gramStart"/>
      <w:r w:rsidRPr="00727791">
        <w:rPr>
          <w:rFonts w:eastAsia="Times New Roman"/>
          <w:sz w:val="26"/>
          <w:szCs w:val="26"/>
        </w:rPr>
        <w:t>решением Думы городского округа Спасск – Дальний от  25 апреля 2011года№ 48</w:t>
      </w:r>
      <w:r w:rsidRPr="00727791">
        <w:rPr>
          <w:sz w:val="26"/>
          <w:szCs w:val="26"/>
        </w:rPr>
        <w:t xml:space="preserve"> за </w:t>
      </w:r>
      <w:r w:rsidRPr="00727791">
        <w:rPr>
          <w:sz w:val="26"/>
          <w:szCs w:val="26"/>
        </w:rPr>
        <w:br/>
        <w:t>2022 год отделом программ и тарифов управления экономики и муниципального заказа Администрации городского округа Спасск-Дальнийрассмотрено13 письменных обращения от руководителей муниципальных учреждений по проведению проверки обоснованности расчетов при установлении тарифов на платные услуги, в том числе: учреждения дошкольного образования – 2, учреждения общего образования – 6, учреждения дополнительного образования – 5.</w:t>
      </w:r>
      <w:proofErr w:type="gramEnd"/>
      <w:r w:rsidRPr="00727791">
        <w:rPr>
          <w:sz w:val="26"/>
          <w:szCs w:val="26"/>
        </w:rPr>
        <w:t xml:space="preserve"> Всего утверждены тарифы на 142 услуги. </w:t>
      </w:r>
    </w:p>
    <w:p w:rsidR="00727791" w:rsidRPr="00727791" w:rsidRDefault="00727791" w:rsidP="00727791">
      <w:pPr>
        <w:pStyle w:val="16"/>
        <w:ind w:firstLine="709"/>
        <w:jc w:val="both"/>
        <w:rPr>
          <w:szCs w:val="26"/>
        </w:rPr>
      </w:pPr>
      <w:r w:rsidRPr="00727791">
        <w:rPr>
          <w:szCs w:val="26"/>
        </w:rPr>
        <w:t>Доходы от предоставления платных услуг муниципальными учреждениями за 2022 год составили48,1 млн. руб., что на 5,0 % выше уровня 2021 года.</w:t>
      </w:r>
    </w:p>
    <w:p w:rsidR="00727791" w:rsidRPr="00727791" w:rsidRDefault="00727791" w:rsidP="00727791">
      <w:pPr>
        <w:pStyle w:val="16"/>
        <w:ind w:firstLine="709"/>
        <w:jc w:val="both"/>
        <w:rPr>
          <w:szCs w:val="26"/>
        </w:rPr>
      </w:pPr>
    </w:p>
    <w:p w:rsidR="00727791" w:rsidRPr="00727791" w:rsidRDefault="00727791" w:rsidP="00727791">
      <w:pPr>
        <w:pStyle w:val="1"/>
        <w:spacing w:line="240" w:lineRule="auto"/>
        <w:rPr>
          <w:sz w:val="26"/>
          <w:szCs w:val="26"/>
        </w:rPr>
      </w:pPr>
      <w:bookmarkStart w:id="89" w:name="_Toc101691768"/>
      <w:bookmarkStart w:id="90" w:name="_Toc101692441"/>
      <w:bookmarkStart w:id="91" w:name="_Toc132795380"/>
      <w:r w:rsidRPr="00727791">
        <w:rPr>
          <w:sz w:val="26"/>
          <w:szCs w:val="26"/>
        </w:rPr>
        <w:lastRenderedPageBreak/>
        <w:t>Обращения граждан</w:t>
      </w:r>
      <w:bookmarkEnd w:id="89"/>
      <w:bookmarkEnd w:id="90"/>
      <w:bookmarkEnd w:id="91"/>
    </w:p>
    <w:p w:rsidR="00727791" w:rsidRPr="00727791" w:rsidRDefault="00727791" w:rsidP="00727791">
      <w:pPr>
        <w:tabs>
          <w:tab w:val="left" w:pos="4680"/>
        </w:tabs>
        <w:spacing w:before="240"/>
        <w:ind w:firstLine="709"/>
        <w:jc w:val="both"/>
        <w:rPr>
          <w:sz w:val="26"/>
          <w:szCs w:val="26"/>
        </w:rPr>
      </w:pPr>
      <w:r w:rsidRPr="00727791">
        <w:rPr>
          <w:sz w:val="26"/>
          <w:szCs w:val="26"/>
        </w:rPr>
        <w:t xml:space="preserve">В 2022 году в </w:t>
      </w:r>
      <w:r w:rsidRPr="00727791">
        <w:rPr>
          <w:rFonts w:eastAsia="Calibri"/>
          <w:sz w:val="26"/>
          <w:szCs w:val="26"/>
        </w:rPr>
        <w:t xml:space="preserve">Администрацию городского округа Спасск-Дальний </w:t>
      </w:r>
      <w:r w:rsidRPr="00727791">
        <w:rPr>
          <w:sz w:val="26"/>
          <w:szCs w:val="26"/>
        </w:rPr>
        <w:t>поступило 479 письменных обращений граждан (в 2021 году – 689).</w:t>
      </w:r>
    </w:p>
    <w:p w:rsidR="00727791" w:rsidRPr="00727791" w:rsidRDefault="00727791" w:rsidP="00727791">
      <w:pPr>
        <w:widowControl w:val="0"/>
        <w:ind w:firstLine="709"/>
        <w:jc w:val="both"/>
        <w:rPr>
          <w:color w:val="333333"/>
          <w:sz w:val="26"/>
          <w:szCs w:val="26"/>
          <w:shd w:val="clear" w:color="auto" w:fill="FFFFFF"/>
        </w:rPr>
      </w:pPr>
      <w:r w:rsidRPr="00727791">
        <w:rPr>
          <w:rFonts w:eastAsia="Calibri"/>
          <w:color w:val="000000" w:themeColor="text1"/>
          <w:sz w:val="26"/>
          <w:szCs w:val="26"/>
        </w:rPr>
        <w:t xml:space="preserve">Тенденция к снижению обращений граждан, направляемых в Администрацию по традиционным каналам связи (почта, </w:t>
      </w:r>
      <w:proofErr w:type="spellStart"/>
      <w:r w:rsidRPr="00727791">
        <w:rPr>
          <w:rFonts w:eastAsia="Calibri"/>
          <w:color w:val="000000" w:themeColor="text1"/>
          <w:sz w:val="26"/>
          <w:szCs w:val="26"/>
        </w:rPr>
        <w:t>эл</w:t>
      </w:r>
      <w:proofErr w:type="spellEnd"/>
      <w:r w:rsidRPr="00727791">
        <w:rPr>
          <w:rFonts w:eastAsia="Calibri"/>
          <w:color w:val="000000" w:themeColor="text1"/>
          <w:sz w:val="26"/>
          <w:szCs w:val="26"/>
        </w:rPr>
        <w:t>. почта), началась с 2021 года в связи с внедрением в практику муниципального управления нового канала связи с населением – Платформы обратной связи (</w:t>
      </w:r>
      <w:proofErr w:type="gramStart"/>
      <w:r w:rsidRPr="00727791">
        <w:rPr>
          <w:rFonts w:eastAsia="Calibri"/>
          <w:color w:val="000000" w:themeColor="text1"/>
          <w:sz w:val="26"/>
          <w:szCs w:val="26"/>
        </w:rPr>
        <w:t>ПОС</w:t>
      </w:r>
      <w:proofErr w:type="gramEnd"/>
      <w:r w:rsidRPr="00727791">
        <w:rPr>
          <w:rFonts w:eastAsia="Calibri"/>
          <w:color w:val="000000" w:themeColor="text1"/>
          <w:sz w:val="26"/>
          <w:szCs w:val="26"/>
        </w:rPr>
        <w:t xml:space="preserve">), которая была </w:t>
      </w:r>
      <w:r w:rsidRPr="00727791">
        <w:rPr>
          <w:sz w:val="26"/>
          <w:szCs w:val="26"/>
        </w:rPr>
        <w:t xml:space="preserve">создана в рамках федерального проекта «Цифровое государственное управление» национальной программы «Цифровая экономика». </w:t>
      </w:r>
      <w:proofErr w:type="gramStart"/>
      <w:r w:rsidRPr="00727791">
        <w:rPr>
          <w:sz w:val="26"/>
          <w:szCs w:val="26"/>
        </w:rPr>
        <w:t>ПОС</w:t>
      </w:r>
      <w:proofErr w:type="gramEnd"/>
      <w:r w:rsidRPr="00727791">
        <w:rPr>
          <w:sz w:val="26"/>
          <w:szCs w:val="26"/>
        </w:rPr>
        <w:t xml:space="preserve"> - </w:t>
      </w:r>
      <w:r w:rsidRPr="00727791">
        <w:rPr>
          <w:color w:val="333333"/>
          <w:sz w:val="26"/>
          <w:szCs w:val="26"/>
          <w:shd w:val="clear" w:color="auto" w:fill="FFFFFF"/>
        </w:rPr>
        <w:t xml:space="preserve">единое окно обратной связи, объединяющее в себе модули: «Сообщения», «Инцидент менеджмент», «Общественные голосования», и др., которое позволяет гражданам через форму на портале </w:t>
      </w:r>
      <w:proofErr w:type="spellStart"/>
      <w:r w:rsidRPr="00727791">
        <w:rPr>
          <w:color w:val="333333"/>
          <w:sz w:val="26"/>
          <w:szCs w:val="26"/>
          <w:shd w:val="clear" w:color="auto" w:fill="FFFFFF"/>
        </w:rPr>
        <w:t>Госуслуг</w:t>
      </w:r>
      <w:proofErr w:type="spellEnd"/>
      <w:r w:rsidRPr="00727791">
        <w:rPr>
          <w:color w:val="333333"/>
          <w:sz w:val="26"/>
          <w:szCs w:val="26"/>
          <w:shd w:val="clear" w:color="auto" w:fill="FFFFFF"/>
        </w:rPr>
        <w:t>, мобильное приложение «</w:t>
      </w:r>
      <w:proofErr w:type="spellStart"/>
      <w:r w:rsidRPr="00727791">
        <w:rPr>
          <w:color w:val="333333"/>
          <w:sz w:val="26"/>
          <w:szCs w:val="26"/>
          <w:shd w:val="clear" w:color="auto" w:fill="FFFFFF"/>
        </w:rPr>
        <w:t>Госуслуги</w:t>
      </w:r>
      <w:proofErr w:type="spellEnd"/>
      <w:r w:rsidRPr="00727791">
        <w:rPr>
          <w:color w:val="333333"/>
          <w:sz w:val="26"/>
          <w:szCs w:val="26"/>
          <w:shd w:val="clear" w:color="auto" w:fill="FFFFFF"/>
        </w:rPr>
        <w:t xml:space="preserve">. Решаем вместе», а также </w:t>
      </w:r>
      <w:proofErr w:type="spellStart"/>
      <w:r w:rsidRPr="00727791">
        <w:rPr>
          <w:color w:val="333333"/>
          <w:sz w:val="26"/>
          <w:szCs w:val="26"/>
          <w:shd w:val="clear" w:color="auto" w:fill="FFFFFF"/>
        </w:rPr>
        <w:t>виджеты</w:t>
      </w:r>
      <w:proofErr w:type="spellEnd"/>
      <w:r w:rsidRPr="00727791">
        <w:rPr>
          <w:color w:val="333333"/>
          <w:sz w:val="26"/>
          <w:szCs w:val="26"/>
          <w:shd w:val="clear" w:color="auto" w:fill="FFFFFF"/>
        </w:rPr>
        <w:t xml:space="preserve"> на официальных сайтах направлять обращения в органы исполнительной власти по широкому спектру вопросов, а также участвовать в опросах, голосованиях и общественных обсуждениях. </w:t>
      </w:r>
    </w:p>
    <w:p w:rsidR="00727791" w:rsidRPr="00727791" w:rsidRDefault="00727791" w:rsidP="00727791">
      <w:pPr>
        <w:widowControl w:val="0"/>
        <w:ind w:firstLine="709"/>
        <w:jc w:val="both"/>
        <w:rPr>
          <w:sz w:val="26"/>
          <w:szCs w:val="26"/>
        </w:rPr>
      </w:pPr>
      <w:r w:rsidRPr="00727791">
        <w:rPr>
          <w:color w:val="333333"/>
          <w:sz w:val="26"/>
          <w:szCs w:val="26"/>
          <w:shd w:val="clear" w:color="auto" w:fill="FFFFFF"/>
        </w:rPr>
        <w:t xml:space="preserve">Модуль «Сообщения» </w:t>
      </w:r>
      <w:proofErr w:type="gramStart"/>
      <w:r w:rsidRPr="00727791">
        <w:rPr>
          <w:sz w:val="26"/>
          <w:szCs w:val="26"/>
        </w:rPr>
        <w:t>ПОС</w:t>
      </w:r>
      <w:proofErr w:type="gramEnd"/>
      <w:r w:rsidRPr="00727791">
        <w:rPr>
          <w:sz w:val="26"/>
          <w:szCs w:val="26"/>
        </w:rPr>
        <w:t xml:space="preserve"> предусматривает упрощённый и ускоренный порядок рассмотрения сообщений граждан (менее 30 дней), а отдельные категории сообщений — не более 8 дней, в отличие от Порядка, предусмотренного Федеральным законом от 02 мая 2006 года 59-ФЗ, который предполагает выдачу ответа гражданину в 30-дневный срок. В 2022 году через Платформу обратной связи поступило 73 обращения (в 2021 году – 7).</w:t>
      </w:r>
    </w:p>
    <w:p w:rsidR="00727791" w:rsidRPr="00727791" w:rsidRDefault="00727791" w:rsidP="00727791">
      <w:pPr>
        <w:pStyle w:val="article-renderblock"/>
        <w:spacing w:before="0" w:beforeAutospacing="0" w:after="0" w:afterAutospacing="0"/>
        <w:ind w:firstLine="708"/>
        <w:jc w:val="both"/>
        <w:rPr>
          <w:sz w:val="26"/>
          <w:szCs w:val="26"/>
        </w:rPr>
      </w:pPr>
      <w:r w:rsidRPr="00727791">
        <w:rPr>
          <w:sz w:val="26"/>
          <w:szCs w:val="26"/>
        </w:rPr>
        <w:t>Модуль</w:t>
      </w:r>
      <w:proofErr w:type="gramStart"/>
      <w:r w:rsidRPr="00727791">
        <w:rPr>
          <w:sz w:val="26"/>
          <w:szCs w:val="26"/>
        </w:rPr>
        <w:t>«И</w:t>
      </w:r>
      <w:proofErr w:type="gramEnd"/>
      <w:r w:rsidRPr="00727791">
        <w:rPr>
          <w:sz w:val="26"/>
          <w:szCs w:val="26"/>
        </w:rPr>
        <w:t xml:space="preserve">нцидент Менеджмент» — это информационно-аналитическая система круглосуточного мониторинга социальных сетей в режиме реального времени, с которой работает Центр управления регионом Приморского края. Её основная цель — быстрое реагирование на темы, которые поднимают пользователи </w:t>
      </w:r>
      <w:proofErr w:type="spellStart"/>
      <w:r w:rsidRPr="00727791">
        <w:rPr>
          <w:sz w:val="26"/>
          <w:szCs w:val="26"/>
        </w:rPr>
        <w:t>соцсетей</w:t>
      </w:r>
      <w:proofErr w:type="spellEnd"/>
      <w:r w:rsidRPr="00727791">
        <w:rPr>
          <w:sz w:val="26"/>
          <w:szCs w:val="26"/>
        </w:rPr>
        <w:t xml:space="preserve">. Система автоматически </w:t>
      </w:r>
      <w:proofErr w:type="gramStart"/>
      <w:r w:rsidRPr="00727791">
        <w:rPr>
          <w:sz w:val="26"/>
          <w:szCs w:val="26"/>
        </w:rPr>
        <w:t>собирает и анализирует</w:t>
      </w:r>
      <w:proofErr w:type="gramEnd"/>
      <w:r w:rsidRPr="00727791">
        <w:rPr>
          <w:sz w:val="26"/>
          <w:szCs w:val="26"/>
        </w:rPr>
        <w:t xml:space="preserve"> сообщения и жалобы граждан по различным аспектам: ЖКХ, благоустройство, обращение с ТКО и другие. Ответ на поступившее сообщение должен быть предоставлен в течение 8 часов и содержать решение, разъяснение или первую реакцию на жалобу пользователя на той площадке, где и был задан вопрос. В отчетном году через программу «Инцидент менеджмент» поступило </w:t>
      </w:r>
      <w:r w:rsidRPr="00727791">
        <w:rPr>
          <w:sz w:val="26"/>
          <w:szCs w:val="26"/>
        </w:rPr>
        <w:br/>
        <w:t>1204 обращения (в 2021 году – 549).</w:t>
      </w:r>
    </w:p>
    <w:p w:rsidR="00727791" w:rsidRPr="00727791" w:rsidRDefault="00727791" w:rsidP="00727791">
      <w:pPr>
        <w:widowControl w:val="0"/>
        <w:ind w:firstLine="709"/>
        <w:jc w:val="both"/>
        <w:rPr>
          <w:sz w:val="26"/>
          <w:szCs w:val="26"/>
        </w:rPr>
      </w:pPr>
      <w:r w:rsidRPr="00727791">
        <w:rPr>
          <w:sz w:val="26"/>
          <w:szCs w:val="26"/>
        </w:rPr>
        <w:t xml:space="preserve">Но в соответствии с законодательством, сообщения, полученные через социальные сети, не могут стать основанием для контрольно-надзорных мероприятий и принятия мер. В ответах на такие сообщения пресс-служба дает исчерпывающие разъяснения прав и обязанностей граждан и организаций, а также разъясняет способы подачи официальных обращений. </w:t>
      </w:r>
    </w:p>
    <w:p w:rsidR="00727791" w:rsidRPr="00727791" w:rsidRDefault="00727791" w:rsidP="00727791">
      <w:pPr>
        <w:widowControl w:val="0"/>
        <w:ind w:firstLine="709"/>
        <w:jc w:val="both"/>
        <w:rPr>
          <w:rFonts w:eastAsia="Calibri"/>
          <w:color w:val="000000" w:themeColor="text1"/>
          <w:spacing w:val="4"/>
          <w:sz w:val="26"/>
          <w:szCs w:val="26"/>
        </w:rPr>
      </w:pPr>
      <w:r w:rsidRPr="00727791">
        <w:rPr>
          <w:sz w:val="26"/>
          <w:szCs w:val="26"/>
        </w:rPr>
        <w:t xml:space="preserve">В отчетном периоде проведена работа по рассмотрению 69 обращений жителей </w:t>
      </w:r>
      <w:proofErr w:type="spellStart"/>
      <w:r w:rsidRPr="00727791">
        <w:rPr>
          <w:sz w:val="26"/>
          <w:szCs w:val="26"/>
        </w:rPr>
        <w:t>г</w:t>
      </w:r>
      <w:proofErr w:type="gramStart"/>
      <w:r w:rsidRPr="00727791">
        <w:rPr>
          <w:sz w:val="26"/>
          <w:szCs w:val="26"/>
        </w:rPr>
        <w:t>.С</w:t>
      </w:r>
      <w:proofErr w:type="gramEnd"/>
      <w:r w:rsidRPr="00727791">
        <w:rPr>
          <w:sz w:val="26"/>
          <w:szCs w:val="26"/>
        </w:rPr>
        <w:t>пасск-Дальний</w:t>
      </w:r>
      <w:proofErr w:type="spellEnd"/>
      <w:r w:rsidRPr="00727791">
        <w:rPr>
          <w:sz w:val="26"/>
          <w:szCs w:val="26"/>
        </w:rPr>
        <w:t>, члены семей которых участвуют в специальной военной операции в Украине, поступивших через Платформу «Общероссийский народный фронт» – «ОНФ Помощь». Семьям военнослужащих была оказана разносторонняя помощь: обеспечение дровами, покупка одежды и школьных принадлежностей детям, помощь в ремонте, обеспечение необходимыми продуктами и др.</w:t>
      </w:r>
    </w:p>
    <w:p w:rsidR="00727791" w:rsidRPr="00727791" w:rsidRDefault="00727791" w:rsidP="00727791">
      <w:pPr>
        <w:widowControl w:val="0"/>
        <w:ind w:firstLine="709"/>
        <w:jc w:val="both"/>
        <w:rPr>
          <w:sz w:val="26"/>
          <w:szCs w:val="26"/>
        </w:rPr>
      </w:pPr>
      <w:r w:rsidRPr="00727791">
        <w:rPr>
          <w:rFonts w:eastAsia="Calibri"/>
          <w:spacing w:val="4"/>
          <w:sz w:val="26"/>
          <w:szCs w:val="26"/>
        </w:rPr>
        <w:t xml:space="preserve">В 2022 году организован 251 личный прием граждан главой городского округа Спасск-Дальний </w:t>
      </w:r>
      <w:r w:rsidRPr="00727791">
        <w:rPr>
          <w:rFonts w:eastAsia="Calibri"/>
          <w:sz w:val="26"/>
          <w:szCs w:val="26"/>
        </w:rPr>
        <w:t>(в 2021 году – 77). Проведено 15 встреч главы с населением городского округа Спасск-Дальний.</w:t>
      </w:r>
    </w:p>
    <w:p w:rsidR="00727791" w:rsidRPr="00727791" w:rsidRDefault="00727791" w:rsidP="00727791">
      <w:pPr>
        <w:ind w:firstLine="709"/>
        <w:jc w:val="both"/>
        <w:rPr>
          <w:color w:val="FF0000"/>
          <w:sz w:val="26"/>
          <w:szCs w:val="26"/>
        </w:rPr>
      </w:pPr>
    </w:p>
    <w:p w:rsidR="00727791" w:rsidRPr="00727791" w:rsidRDefault="00727791" w:rsidP="00727791">
      <w:pPr>
        <w:pStyle w:val="1"/>
        <w:spacing w:line="240" w:lineRule="auto"/>
        <w:rPr>
          <w:sz w:val="26"/>
          <w:szCs w:val="26"/>
        </w:rPr>
      </w:pPr>
      <w:bookmarkStart w:id="92" w:name="_Toc5367810"/>
      <w:bookmarkStart w:id="93" w:name="_Toc41483390"/>
      <w:bookmarkStart w:id="94" w:name="_Toc101691769"/>
      <w:bookmarkStart w:id="95" w:name="_Toc101692442"/>
      <w:bookmarkStart w:id="96" w:name="_Toc132795381"/>
      <w:r w:rsidRPr="00727791">
        <w:rPr>
          <w:sz w:val="26"/>
          <w:szCs w:val="26"/>
        </w:rPr>
        <w:t>Противодействие коррупции</w:t>
      </w:r>
      <w:bookmarkEnd w:id="92"/>
      <w:bookmarkEnd w:id="93"/>
      <w:bookmarkEnd w:id="94"/>
      <w:bookmarkEnd w:id="95"/>
      <w:bookmarkEnd w:id="96"/>
    </w:p>
    <w:p w:rsidR="00727791" w:rsidRPr="00727791" w:rsidRDefault="00727791" w:rsidP="00727791">
      <w:pPr>
        <w:spacing w:before="240"/>
        <w:ind w:firstLine="709"/>
        <w:jc w:val="both"/>
        <w:rPr>
          <w:rFonts w:eastAsia="Times New Roman"/>
          <w:sz w:val="26"/>
          <w:szCs w:val="26"/>
        </w:rPr>
      </w:pPr>
      <w:r w:rsidRPr="00727791">
        <w:rPr>
          <w:rFonts w:eastAsia="Times New Roman"/>
          <w:sz w:val="26"/>
          <w:szCs w:val="26"/>
        </w:rPr>
        <w:t xml:space="preserve">В отчетном периоде мероприятия по противодействию коррупции в городском округе Спасск-Дальний проводились в соответствии с Программой противодействия коррупции на 2022-2025 годы, утвержденной с учетом положений Национального плана противодействия коррупции на 2021-2024 годы. </w:t>
      </w:r>
      <w:proofErr w:type="spellStart"/>
      <w:r w:rsidRPr="00727791">
        <w:rPr>
          <w:rFonts w:eastAsia="Times New Roman"/>
          <w:sz w:val="26"/>
          <w:szCs w:val="26"/>
        </w:rPr>
        <w:t>Антикоррупционная</w:t>
      </w:r>
      <w:proofErr w:type="spellEnd"/>
      <w:r w:rsidRPr="00727791">
        <w:rPr>
          <w:rFonts w:eastAsia="Times New Roman"/>
          <w:sz w:val="26"/>
          <w:szCs w:val="26"/>
        </w:rPr>
        <w:t xml:space="preserve"> работа была нацелена на совершенствование системы запретов и ограничений, порядка проведения проверок сведений о доходах и расходах, регулирование ответственности за несоблюдение </w:t>
      </w:r>
      <w:proofErr w:type="spellStart"/>
      <w:r w:rsidRPr="00727791">
        <w:rPr>
          <w:rFonts w:eastAsia="Times New Roman"/>
          <w:sz w:val="26"/>
          <w:szCs w:val="26"/>
        </w:rPr>
        <w:t>антикоррупционных</w:t>
      </w:r>
      <w:proofErr w:type="spellEnd"/>
      <w:r w:rsidRPr="00727791">
        <w:rPr>
          <w:rFonts w:eastAsia="Times New Roman"/>
          <w:sz w:val="26"/>
          <w:szCs w:val="26"/>
        </w:rPr>
        <w:t xml:space="preserve"> стандартов.</w:t>
      </w:r>
    </w:p>
    <w:p w:rsidR="00727791" w:rsidRPr="00727791" w:rsidRDefault="00727791" w:rsidP="00727791">
      <w:pPr>
        <w:pStyle w:val="af2"/>
        <w:kinsoku w:val="0"/>
        <w:overflowPunct w:val="0"/>
        <w:spacing w:before="0" w:beforeAutospacing="0" w:after="0" w:afterAutospacing="0"/>
        <w:ind w:firstLine="708"/>
        <w:textAlignment w:val="baseline"/>
        <w:rPr>
          <w:rFonts w:eastAsiaTheme="minorEastAsia"/>
          <w:color w:val="FF0000"/>
          <w:sz w:val="26"/>
          <w:szCs w:val="26"/>
        </w:rPr>
      </w:pPr>
      <w:r w:rsidRPr="00727791">
        <w:rPr>
          <w:rFonts w:eastAsia="Calibri"/>
          <w:sz w:val="26"/>
          <w:szCs w:val="26"/>
        </w:rPr>
        <w:t xml:space="preserve">Для достижения этих целей приведены в соответствие с действующим </w:t>
      </w:r>
      <w:proofErr w:type="spellStart"/>
      <w:r w:rsidRPr="00727791">
        <w:rPr>
          <w:rFonts w:eastAsia="Calibri"/>
          <w:sz w:val="26"/>
          <w:szCs w:val="26"/>
        </w:rPr>
        <w:t>антикоррупционным</w:t>
      </w:r>
      <w:proofErr w:type="spellEnd"/>
      <w:r w:rsidRPr="00727791">
        <w:rPr>
          <w:rFonts w:eastAsia="Calibri"/>
          <w:sz w:val="26"/>
          <w:szCs w:val="26"/>
        </w:rPr>
        <w:t xml:space="preserve"> законодательством 7 муниципальных правовых актов (решения Думы городского округа Спасск-Дальний)</w:t>
      </w:r>
      <w:r w:rsidRPr="00727791">
        <w:rPr>
          <w:rFonts w:eastAsiaTheme="minorEastAsia"/>
          <w:sz w:val="26"/>
          <w:szCs w:val="26"/>
        </w:rPr>
        <w:t>.</w:t>
      </w:r>
    </w:p>
    <w:p w:rsidR="00727791" w:rsidRPr="00727791" w:rsidRDefault="00727791" w:rsidP="00727791">
      <w:pPr>
        <w:pStyle w:val="af2"/>
        <w:kinsoku w:val="0"/>
        <w:overflowPunct w:val="0"/>
        <w:spacing w:before="0" w:beforeAutospacing="0" w:after="0" w:afterAutospacing="0"/>
        <w:ind w:firstLine="708"/>
        <w:textAlignment w:val="baseline"/>
        <w:rPr>
          <w:rFonts w:eastAsia="Calibri"/>
          <w:iCs/>
          <w:sz w:val="26"/>
          <w:szCs w:val="26"/>
        </w:rPr>
      </w:pPr>
      <w:r w:rsidRPr="00727791">
        <w:rPr>
          <w:rFonts w:eastAsia="Calibri"/>
          <w:iCs/>
          <w:sz w:val="26"/>
          <w:szCs w:val="26"/>
        </w:rPr>
        <w:t xml:space="preserve">Правовым управлением проведена </w:t>
      </w:r>
      <w:proofErr w:type="spellStart"/>
      <w:r w:rsidRPr="00727791">
        <w:rPr>
          <w:rFonts w:eastAsia="Calibri"/>
          <w:iCs/>
          <w:sz w:val="26"/>
          <w:szCs w:val="26"/>
        </w:rPr>
        <w:t>антикоррупционная</w:t>
      </w:r>
      <w:proofErr w:type="spellEnd"/>
      <w:r w:rsidRPr="00727791">
        <w:rPr>
          <w:rFonts w:eastAsia="Calibri"/>
          <w:iCs/>
          <w:sz w:val="26"/>
          <w:szCs w:val="26"/>
        </w:rPr>
        <w:t xml:space="preserve"> экспертиза </w:t>
      </w:r>
      <w:r w:rsidRPr="00727791">
        <w:rPr>
          <w:rFonts w:eastAsia="Calibri"/>
          <w:iCs/>
          <w:sz w:val="26"/>
          <w:szCs w:val="26"/>
        </w:rPr>
        <w:br/>
        <w:t xml:space="preserve">215 проектов нормативных правовых актов (в 2021 году – 147 НПА). </w:t>
      </w:r>
      <w:proofErr w:type="spellStart"/>
      <w:r w:rsidRPr="00727791">
        <w:rPr>
          <w:rFonts w:eastAsia="Calibri"/>
          <w:iCs/>
          <w:sz w:val="26"/>
          <w:szCs w:val="26"/>
        </w:rPr>
        <w:t>Коррупциогенные</w:t>
      </w:r>
      <w:proofErr w:type="spellEnd"/>
      <w:r w:rsidRPr="00727791">
        <w:rPr>
          <w:rFonts w:eastAsia="Calibri"/>
          <w:iCs/>
          <w:sz w:val="26"/>
          <w:szCs w:val="26"/>
        </w:rPr>
        <w:t xml:space="preserve"> факторы не выявлены. </w:t>
      </w:r>
    </w:p>
    <w:p w:rsidR="00727791" w:rsidRPr="00727791" w:rsidRDefault="00727791" w:rsidP="00727791">
      <w:pPr>
        <w:pStyle w:val="ConsPlusNormal0"/>
        <w:spacing w:before="0"/>
        <w:ind w:firstLine="709"/>
        <w:rPr>
          <w:rFonts w:ascii="Times New Roman" w:hAnsi="Times New Roman" w:cs="Times New Roman"/>
          <w:color w:val="FF0000"/>
          <w:lang w:val="ru-RU"/>
        </w:rPr>
      </w:pPr>
      <w:r w:rsidRPr="00727791">
        <w:rPr>
          <w:rFonts w:ascii="Times New Roman" w:hAnsi="Times New Roman" w:cs="Times New Roman"/>
          <w:color w:val="auto"/>
          <w:lang w:val="ru-RU"/>
        </w:rPr>
        <w:t xml:space="preserve">Комиссией по соблюдению требований к служебному поведению и урегулированию конфликта интересов на муниципальной службе проведено 24 заседания, на которых рассмотрены материалы в отношении 24 муниципальных служащих: 12 уведомлений муниципальных служащих об иной оплачиваемой работе, 11 сообщений из органов и организаций о приеме не работу бывших муниципальных служащих. Рассмотрено </w:t>
      </w:r>
      <w:r w:rsidRPr="00727791">
        <w:rPr>
          <w:rFonts w:ascii="Times New Roman" w:hAnsi="Times New Roman" w:cs="Times New Roman"/>
          <w:color w:val="auto"/>
          <w:lang w:val="ru-RU"/>
        </w:rPr>
        <w:br/>
        <w:t>1 уведомление о возможной личной заинтересованности при исполнении должностных обязанностей, которая может привести к конфликту интересов, принято решение, что конфликт интересов отсутствует.</w:t>
      </w:r>
    </w:p>
    <w:p w:rsidR="00727791" w:rsidRPr="00727791" w:rsidRDefault="00727791" w:rsidP="00727791">
      <w:pPr>
        <w:autoSpaceDE w:val="0"/>
        <w:autoSpaceDN w:val="0"/>
        <w:adjustRightInd w:val="0"/>
        <w:ind w:firstLine="709"/>
        <w:jc w:val="both"/>
        <w:rPr>
          <w:rFonts w:eastAsiaTheme="minorHAnsi"/>
          <w:sz w:val="26"/>
          <w:szCs w:val="26"/>
        </w:rPr>
      </w:pPr>
      <w:r w:rsidRPr="00727791">
        <w:rPr>
          <w:sz w:val="26"/>
          <w:szCs w:val="26"/>
        </w:rPr>
        <w:t xml:space="preserve">В 2022 году </w:t>
      </w:r>
      <w:r w:rsidRPr="00727791">
        <w:rPr>
          <w:rFonts w:eastAsiaTheme="minorHAnsi"/>
          <w:sz w:val="26"/>
          <w:szCs w:val="26"/>
        </w:rPr>
        <w:t xml:space="preserve">проведен анализ сведений, представленных </w:t>
      </w:r>
      <w:r w:rsidRPr="00727791">
        <w:rPr>
          <w:rFonts w:eastAsiaTheme="minorHAnsi"/>
          <w:sz w:val="26"/>
          <w:szCs w:val="26"/>
        </w:rPr>
        <w:br/>
        <w:t>20 претендентами на должности муниципальной службы и 2 претендентами на должности руководителей муниципальных учреждений. Нарушение выявлено у 1 кандидата на должность (двойное гражданство).</w:t>
      </w:r>
    </w:p>
    <w:p w:rsidR="00727791" w:rsidRPr="00727791" w:rsidRDefault="00727791" w:rsidP="00727791">
      <w:pPr>
        <w:autoSpaceDE w:val="0"/>
        <w:autoSpaceDN w:val="0"/>
        <w:adjustRightInd w:val="0"/>
        <w:ind w:firstLine="709"/>
        <w:jc w:val="both"/>
        <w:rPr>
          <w:b/>
          <w:color w:val="FF0000"/>
          <w:sz w:val="26"/>
          <w:szCs w:val="26"/>
        </w:rPr>
      </w:pPr>
      <w:r w:rsidRPr="00727791">
        <w:rPr>
          <w:sz w:val="26"/>
          <w:szCs w:val="26"/>
        </w:rPr>
        <w:t>По результатам проверки, проведенной в 2022 году в отношении руководителя муниципального учреждения спортивной направленности по факту выявленных нарушений ограничений и запретов требований, установленных в целях противодействия коррупции (выявлен фиктивный диплом). С директором учреждения прекращено действие трудового договора, материалы направлены в полицию.</w:t>
      </w:r>
    </w:p>
    <w:p w:rsidR="00727791" w:rsidRPr="00727791" w:rsidRDefault="00727791" w:rsidP="00727791">
      <w:pPr>
        <w:ind w:firstLine="709"/>
        <w:jc w:val="both"/>
        <w:rPr>
          <w:rFonts w:eastAsia="Times New Roman"/>
          <w:sz w:val="26"/>
          <w:szCs w:val="26"/>
        </w:rPr>
      </w:pPr>
      <w:r w:rsidRPr="00727791">
        <w:rPr>
          <w:rFonts w:eastAsia="Times New Roman"/>
          <w:sz w:val="26"/>
          <w:szCs w:val="26"/>
        </w:rPr>
        <w:t>К основным коррупционно-опасным сферам местного самоуправления традиционно относятся муниципальные закупки, земельные и имущественные отношения, жилищно-коммунальное хозяйство, финансы.</w:t>
      </w:r>
    </w:p>
    <w:p w:rsidR="00727791" w:rsidRPr="00727791" w:rsidRDefault="00727791" w:rsidP="00727791">
      <w:pPr>
        <w:ind w:firstLine="709"/>
        <w:jc w:val="both"/>
        <w:rPr>
          <w:sz w:val="26"/>
          <w:szCs w:val="26"/>
        </w:rPr>
      </w:pPr>
      <w:r w:rsidRPr="00727791">
        <w:rPr>
          <w:sz w:val="26"/>
          <w:szCs w:val="26"/>
        </w:rPr>
        <w:t xml:space="preserve">Финансовым управлением проведено 4 проверки в </w:t>
      </w:r>
      <w:proofErr w:type="spellStart"/>
      <w:r w:rsidRPr="00727791">
        <w:rPr>
          <w:sz w:val="26"/>
          <w:szCs w:val="26"/>
        </w:rPr>
        <w:t>рамкахмуниципального</w:t>
      </w:r>
      <w:proofErr w:type="spellEnd"/>
      <w:r w:rsidRPr="00727791">
        <w:rPr>
          <w:sz w:val="26"/>
          <w:szCs w:val="26"/>
        </w:rPr>
        <w:t xml:space="preserve"> финансового контроля, выявлено</w:t>
      </w:r>
      <w:proofErr w:type="gramStart"/>
      <w:r w:rsidRPr="00727791">
        <w:rPr>
          <w:sz w:val="26"/>
          <w:szCs w:val="26"/>
        </w:rPr>
        <w:t>1</w:t>
      </w:r>
      <w:proofErr w:type="gramEnd"/>
      <w:r w:rsidRPr="00727791">
        <w:rPr>
          <w:sz w:val="26"/>
          <w:szCs w:val="26"/>
        </w:rPr>
        <w:t xml:space="preserve"> крупное финансовое нарушение, штраф составил 20,0 тыс. руб.</w:t>
      </w:r>
    </w:p>
    <w:p w:rsidR="00727791" w:rsidRPr="00727791" w:rsidRDefault="00727791" w:rsidP="00727791">
      <w:pPr>
        <w:ind w:firstLine="709"/>
        <w:jc w:val="both"/>
        <w:rPr>
          <w:rFonts w:eastAsia="Times New Roman"/>
          <w:sz w:val="26"/>
          <w:szCs w:val="26"/>
        </w:rPr>
      </w:pPr>
      <w:r w:rsidRPr="00727791">
        <w:rPr>
          <w:sz w:val="26"/>
          <w:szCs w:val="26"/>
        </w:rPr>
        <w:t xml:space="preserve">Регулярно проводится обмен информацией с органами контроля и аудита в сфере закупок. В 2022 году Контрольно-счетной палатой проверено </w:t>
      </w:r>
      <w:r w:rsidRPr="00727791">
        <w:rPr>
          <w:sz w:val="26"/>
          <w:szCs w:val="26"/>
        </w:rPr>
        <w:br/>
        <w:t xml:space="preserve">3 муниципальные организации. Нарушений </w:t>
      </w:r>
      <w:proofErr w:type="spellStart"/>
      <w:r w:rsidRPr="00727791">
        <w:rPr>
          <w:sz w:val="26"/>
          <w:szCs w:val="26"/>
        </w:rPr>
        <w:t>антикоррупционного</w:t>
      </w:r>
      <w:proofErr w:type="spellEnd"/>
      <w:r w:rsidRPr="00727791">
        <w:rPr>
          <w:sz w:val="26"/>
          <w:szCs w:val="26"/>
        </w:rPr>
        <w:t xml:space="preserve"> законодательства не выявлено.</w:t>
      </w:r>
    </w:p>
    <w:p w:rsidR="00727791" w:rsidRPr="00727791" w:rsidRDefault="00727791" w:rsidP="00727791">
      <w:pPr>
        <w:autoSpaceDE w:val="0"/>
        <w:autoSpaceDN w:val="0"/>
        <w:adjustRightInd w:val="0"/>
        <w:ind w:firstLine="708"/>
        <w:jc w:val="both"/>
        <w:rPr>
          <w:color w:val="FF0000"/>
          <w:sz w:val="26"/>
          <w:szCs w:val="26"/>
        </w:rPr>
      </w:pPr>
      <w:r w:rsidRPr="00727791">
        <w:rPr>
          <w:sz w:val="26"/>
          <w:szCs w:val="26"/>
          <w:shd w:val="clear" w:color="auto" w:fill="FFFFFF"/>
        </w:rPr>
        <w:t xml:space="preserve">Для преодоления административных барьеров, исключения </w:t>
      </w:r>
      <w:proofErr w:type="spellStart"/>
      <w:r w:rsidRPr="00727791">
        <w:rPr>
          <w:sz w:val="26"/>
          <w:szCs w:val="26"/>
          <w:shd w:val="clear" w:color="auto" w:fill="FFFFFF"/>
        </w:rPr>
        <w:t>коррупциогенных</w:t>
      </w:r>
      <w:proofErr w:type="spellEnd"/>
      <w:r w:rsidRPr="00727791">
        <w:rPr>
          <w:sz w:val="26"/>
          <w:szCs w:val="26"/>
          <w:shd w:val="clear" w:color="auto" w:fill="FFFFFF"/>
        </w:rPr>
        <w:t xml:space="preserve"> факторов, повышения качества предоставления муниципальных </w:t>
      </w:r>
      <w:r w:rsidRPr="00727791">
        <w:rPr>
          <w:sz w:val="26"/>
          <w:szCs w:val="26"/>
          <w:shd w:val="clear" w:color="auto" w:fill="FFFFFF"/>
        </w:rPr>
        <w:lastRenderedPageBreak/>
        <w:t xml:space="preserve">услуг в сфере земельных и имущественных отношений в </w:t>
      </w:r>
      <w:r w:rsidRPr="00727791">
        <w:rPr>
          <w:sz w:val="26"/>
          <w:szCs w:val="26"/>
          <w:shd w:val="clear" w:color="auto" w:fill="FFFFFF"/>
        </w:rPr>
        <w:br/>
        <w:t>2022 году утверждены 30</w:t>
      </w:r>
      <w:hyperlink r:id="rId8" w:tooltip="Административные регламенты" w:history="1">
        <w:r w:rsidRPr="00727791">
          <w:rPr>
            <w:rStyle w:val="ad"/>
            <w:color w:val="auto"/>
            <w:sz w:val="26"/>
            <w:szCs w:val="26"/>
            <w:bdr w:val="none" w:sz="0" w:space="0" w:color="auto" w:frame="1"/>
            <w:shd w:val="clear" w:color="auto" w:fill="FFFFFF"/>
          </w:rPr>
          <w:t>административных регламентов</w:t>
        </w:r>
      </w:hyperlink>
      <w:r w:rsidRPr="00727791">
        <w:rPr>
          <w:sz w:val="26"/>
          <w:szCs w:val="26"/>
        </w:rPr>
        <w:t>(изменений в регламенты) на основе типовых.</w:t>
      </w:r>
    </w:p>
    <w:p w:rsidR="00727791" w:rsidRPr="00727791" w:rsidRDefault="00727791" w:rsidP="00727791">
      <w:pPr>
        <w:autoSpaceDE w:val="0"/>
        <w:autoSpaceDN w:val="0"/>
        <w:adjustRightInd w:val="0"/>
        <w:ind w:firstLine="708"/>
        <w:jc w:val="both"/>
        <w:rPr>
          <w:sz w:val="26"/>
          <w:szCs w:val="26"/>
        </w:rPr>
      </w:pPr>
      <w:r w:rsidRPr="00727791">
        <w:rPr>
          <w:sz w:val="26"/>
          <w:szCs w:val="26"/>
        </w:rPr>
        <w:t xml:space="preserve">Для повышения прозрачности и открытости деятельности органов исполнительной власти, проекты правовых актов в отдельных сферах деятельности, в законодательном порядке выносятся на общественные обсуждения. В 2022 году публичные слушания прошли 12 проектов правовых актов по земельно-имущественным вопросам и градостроительной деятельности, 2 проекта в бюджетной сфере, 2 проекта изменений в Устав города. </w:t>
      </w:r>
    </w:p>
    <w:p w:rsidR="00727791" w:rsidRPr="00727791" w:rsidRDefault="00727791" w:rsidP="00727791">
      <w:pPr>
        <w:ind w:firstLine="709"/>
        <w:jc w:val="both"/>
        <w:rPr>
          <w:sz w:val="26"/>
          <w:szCs w:val="26"/>
          <w:shd w:val="clear" w:color="auto" w:fill="FFFFFF"/>
        </w:rPr>
      </w:pPr>
      <w:r w:rsidRPr="00727791">
        <w:rPr>
          <w:sz w:val="26"/>
          <w:szCs w:val="26"/>
        </w:rPr>
        <w:t>В августе 2022 года в информационной системе</w:t>
      </w:r>
      <w:proofErr w:type="gramStart"/>
      <w:r w:rsidRPr="00727791">
        <w:rPr>
          <w:sz w:val="26"/>
          <w:szCs w:val="26"/>
        </w:rPr>
        <w:t>«П</w:t>
      </w:r>
      <w:proofErr w:type="gramEnd"/>
      <w:r w:rsidRPr="00727791">
        <w:rPr>
          <w:sz w:val="26"/>
          <w:szCs w:val="26"/>
        </w:rPr>
        <w:t xml:space="preserve">латформа обратной связи» на официальном сайте Администрации, размещен </w:t>
      </w:r>
      <w:proofErr w:type="spellStart"/>
      <w:r w:rsidRPr="00727791">
        <w:rPr>
          <w:sz w:val="26"/>
          <w:szCs w:val="26"/>
        </w:rPr>
        <w:t>антикоррупционный</w:t>
      </w:r>
      <w:proofErr w:type="spellEnd"/>
      <w:r w:rsidRPr="00727791">
        <w:rPr>
          <w:sz w:val="26"/>
          <w:szCs w:val="26"/>
        </w:rPr>
        <w:t xml:space="preserve"> </w:t>
      </w:r>
      <w:proofErr w:type="spellStart"/>
      <w:r w:rsidRPr="00727791">
        <w:rPr>
          <w:sz w:val="26"/>
          <w:szCs w:val="26"/>
        </w:rPr>
        <w:t>онлайн-опрос</w:t>
      </w:r>
      <w:proofErr w:type="spellEnd"/>
      <w:r w:rsidRPr="00727791">
        <w:rPr>
          <w:sz w:val="26"/>
          <w:szCs w:val="26"/>
        </w:rPr>
        <w:t xml:space="preserve">, в котором приняли участие 100 респондентов. Результаты опроса показали, что граждане не сталкивались </w:t>
      </w:r>
      <w:r w:rsidRPr="00727791">
        <w:rPr>
          <w:sz w:val="26"/>
          <w:szCs w:val="26"/>
          <w:shd w:val="clear" w:color="auto" w:fill="FFFFFF"/>
        </w:rPr>
        <w:t xml:space="preserve">с фактами </w:t>
      </w:r>
      <w:proofErr w:type="gramStart"/>
      <w:r w:rsidRPr="00727791">
        <w:rPr>
          <w:sz w:val="26"/>
          <w:szCs w:val="26"/>
          <w:shd w:val="clear" w:color="auto" w:fill="FFFFFF"/>
        </w:rPr>
        <w:t>коррумпированности должностных лиц органов местного самоуправления городского округа</w:t>
      </w:r>
      <w:proofErr w:type="gramEnd"/>
      <w:r w:rsidRPr="00727791">
        <w:rPr>
          <w:sz w:val="26"/>
          <w:szCs w:val="26"/>
          <w:shd w:val="clear" w:color="auto" w:fill="FFFFFF"/>
        </w:rPr>
        <w:t xml:space="preserve"> Спасск-Дальний и подведомственных им учреждений. Работу органов местного самоуправления положительно оценивают 52 % респондентов. </w:t>
      </w:r>
    </w:p>
    <w:p w:rsidR="00727791" w:rsidRPr="00727791" w:rsidRDefault="00727791" w:rsidP="00727791">
      <w:pPr>
        <w:autoSpaceDE w:val="0"/>
        <w:autoSpaceDN w:val="0"/>
        <w:adjustRightInd w:val="0"/>
        <w:ind w:firstLine="708"/>
        <w:jc w:val="both"/>
        <w:rPr>
          <w:rFonts w:eastAsia="Calibri"/>
          <w:sz w:val="26"/>
          <w:szCs w:val="26"/>
        </w:rPr>
      </w:pPr>
      <w:r w:rsidRPr="00727791">
        <w:rPr>
          <w:rFonts w:eastAsia="Calibri"/>
          <w:sz w:val="26"/>
          <w:szCs w:val="26"/>
        </w:rPr>
        <w:t xml:space="preserve">Ежегодно на реализацию программы выделяется 10 тыс. руб. В 2022 году, финансирование программы составило 36 тыс. руб. в связи с необходимостью обязательного </w:t>
      </w:r>
      <w:proofErr w:type="spellStart"/>
      <w:r w:rsidRPr="00727791">
        <w:rPr>
          <w:rFonts w:eastAsia="Calibri"/>
          <w:sz w:val="26"/>
          <w:szCs w:val="26"/>
        </w:rPr>
        <w:t>ежегодногоповышения</w:t>
      </w:r>
      <w:proofErr w:type="spellEnd"/>
      <w:r w:rsidRPr="00727791">
        <w:rPr>
          <w:rFonts w:eastAsia="Calibri"/>
          <w:sz w:val="26"/>
          <w:szCs w:val="26"/>
        </w:rPr>
        <w:t xml:space="preserve"> квалификации должностных лиц, ответственных за проведение </w:t>
      </w:r>
      <w:proofErr w:type="spellStart"/>
      <w:r w:rsidRPr="00727791">
        <w:rPr>
          <w:rFonts w:eastAsia="Calibri"/>
          <w:sz w:val="26"/>
          <w:szCs w:val="26"/>
        </w:rPr>
        <w:t>антикоррупционных</w:t>
      </w:r>
      <w:proofErr w:type="spellEnd"/>
      <w:r w:rsidRPr="00727791">
        <w:rPr>
          <w:rFonts w:eastAsia="Calibri"/>
          <w:sz w:val="26"/>
          <w:szCs w:val="26"/>
        </w:rPr>
        <w:t xml:space="preserve"> мероприятий (3 чел.), а также 9 </w:t>
      </w:r>
      <w:proofErr w:type="spellStart"/>
      <w:r w:rsidRPr="00727791">
        <w:rPr>
          <w:rFonts w:eastAsia="Calibri"/>
          <w:sz w:val="26"/>
          <w:szCs w:val="26"/>
        </w:rPr>
        <w:t>чел</w:t>
      </w:r>
      <w:proofErr w:type="gramStart"/>
      <w:r w:rsidRPr="00727791">
        <w:rPr>
          <w:rFonts w:eastAsia="Calibri"/>
          <w:sz w:val="26"/>
          <w:szCs w:val="26"/>
        </w:rPr>
        <w:t>.в</w:t>
      </w:r>
      <w:proofErr w:type="gramEnd"/>
      <w:r w:rsidRPr="00727791">
        <w:rPr>
          <w:rFonts w:eastAsia="Calibri"/>
          <w:sz w:val="26"/>
          <w:szCs w:val="26"/>
        </w:rPr>
        <w:t>первые</w:t>
      </w:r>
      <w:proofErr w:type="spellEnd"/>
      <w:r w:rsidRPr="00727791">
        <w:rPr>
          <w:rFonts w:eastAsia="Calibri"/>
          <w:sz w:val="26"/>
          <w:szCs w:val="26"/>
        </w:rPr>
        <w:t xml:space="preserve"> принятых на муниципальную службу.</w:t>
      </w:r>
    </w:p>
    <w:p w:rsidR="00727791" w:rsidRPr="00727791" w:rsidRDefault="00727791" w:rsidP="00727791">
      <w:pPr>
        <w:autoSpaceDE w:val="0"/>
        <w:autoSpaceDN w:val="0"/>
        <w:adjustRightInd w:val="0"/>
        <w:ind w:firstLine="708"/>
        <w:jc w:val="both"/>
        <w:rPr>
          <w:color w:val="FF0000"/>
          <w:sz w:val="26"/>
          <w:szCs w:val="26"/>
        </w:rPr>
      </w:pPr>
    </w:p>
    <w:p w:rsidR="00727791" w:rsidRPr="00727791" w:rsidRDefault="00727791" w:rsidP="00727791">
      <w:pPr>
        <w:pStyle w:val="1"/>
        <w:spacing w:line="240" w:lineRule="auto"/>
        <w:rPr>
          <w:sz w:val="26"/>
          <w:szCs w:val="26"/>
        </w:rPr>
      </w:pPr>
      <w:bookmarkStart w:id="97" w:name="_Toc101691772"/>
      <w:bookmarkStart w:id="98" w:name="_Toc101692444"/>
      <w:bookmarkStart w:id="99" w:name="_Toc132795382"/>
      <w:r w:rsidRPr="00727791">
        <w:rPr>
          <w:sz w:val="26"/>
          <w:szCs w:val="26"/>
        </w:rPr>
        <w:t>Муниципальное управление</w:t>
      </w:r>
      <w:bookmarkEnd w:id="97"/>
      <w:bookmarkEnd w:id="98"/>
      <w:bookmarkEnd w:id="99"/>
    </w:p>
    <w:p w:rsidR="00727791" w:rsidRPr="00727791" w:rsidRDefault="00727791" w:rsidP="00727791">
      <w:pPr>
        <w:spacing w:before="240"/>
        <w:ind w:firstLine="709"/>
        <w:jc w:val="both"/>
        <w:rPr>
          <w:sz w:val="26"/>
          <w:szCs w:val="26"/>
        </w:rPr>
      </w:pPr>
      <w:r w:rsidRPr="00727791">
        <w:rPr>
          <w:sz w:val="26"/>
          <w:szCs w:val="26"/>
        </w:rPr>
        <w:t xml:space="preserve">В соответствии со структурой, в 2022 году в состав Администрации городского округа Спасск-Дальний вошли11управлений и 8 самостоятельных отделов, в которых работают101муниципальный служащий, 98 % из них имеют высшее образование. </w:t>
      </w:r>
    </w:p>
    <w:p w:rsidR="00727791" w:rsidRPr="00727791" w:rsidRDefault="00727791" w:rsidP="00727791">
      <w:pPr>
        <w:ind w:firstLine="709"/>
        <w:jc w:val="both"/>
        <w:rPr>
          <w:sz w:val="26"/>
          <w:szCs w:val="26"/>
        </w:rPr>
      </w:pPr>
      <w:r w:rsidRPr="00727791">
        <w:rPr>
          <w:sz w:val="26"/>
          <w:szCs w:val="26"/>
        </w:rPr>
        <w:t xml:space="preserve">В 2022 году принято на муниципальную службу 21 чел., уволено – </w:t>
      </w:r>
      <w:r w:rsidRPr="00727791">
        <w:rPr>
          <w:sz w:val="26"/>
          <w:szCs w:val="26"/>
        </w:rPr>
        <w:br/>
        <w:t>24 чел., (в 2021 году принято 14 чел., уволено 11 чел.)</w:t>
      </w:r>
      <w:proofErr w:type="gramStart"/>
      <w:r w:rsidRPr="00727791">
        <w:rPr>
          <w:sz w:val="26"/>
          <w:szCs w:val="26"/>
        </w:rPr>
        <w:t>.З</w:t>
      </w:r>
      <w:proofErr w:type="gramEnd"/>
      <w:r w:rsidRPr="00727791">
        <w:rPr>
          <w:sz w:val="26"/>
          <w:szCs w:val="26"/>
        </w:rPr>
        <w:t>амещение вакантных должностей проводилось из кадрового резерва, внутренними переводами и прямым назначением.</w:t>
      </w:r>
    </w:p>
    <w:p w:rsidR="00727791" w:rsidRPr="00727791" w:rsidRDefault="00727791" w:rsidP="00727791">
      <w:pPr>
        <w:ind w:firstLine="709"/>
        <w:jc w:val="both"/>
        <w:rPr>
          <w:sz w:val="26"/>
          <w:szCs w:val="26"/>
        </w:rPr>
      </w:pPr>
      <w:bookmarkStart w:id="100" w:name="_Toc481057144"/>
      <w:bookmarkStart w:id="101" w:name="_Toc5367808"/>
      <w:bookmarkStart w:id="102" w:name="_Toc41483388"/>
      <w:r w:rsidRPr="00727791">
        <w:rPr>
          <w:sz w:val="26"/>
          <w:szCs w:val="26"/>
        </w:rPr>
        <w:t xml:space="preserve">В рамках реализации программы «Развитие муниципальной службы в городском округе Спасск-Дальний на 2017-2024 годы» краткосрочное обучение прошли 18 чел. (2021 год – 22 чел.), 74 муниципальных служащих приняли участие в бесплатных семинарах и </w:t>
      </w:r>
      <w:proofErr w:type="spellStart"/>
      <w:r w:rsidRPr="00727791">
        <w:rPr>
          <w:sz w:val="26"/>
          <w:szCs w:val="26"/>
        </w:rPr>
        <w:t>вебинарах</w:t>
      </w:r>
      <w:proofErr w:type="spellEnd"/>
      <w:r w:rsidRPr="00727791">
        <w:rPr>
          <w:sz w:val="26"/>
          <w:szCs w:val="26"/>
        </w:rPr>
        <w:t xml:space="preserve"> (2021 год – 56 чел.).</w:t>
      </w:r>
    </w:p>
    <w:p w:rsidR="00727791" w:rsidRPr="00727791" w:rsidRDefault="00727791" w:rsidP="00727791">
      <w:pPr>
        <w:ind w:firstLine="709"/>
        <w:jc w:val="both"/>
        <w:rPr>
          <w:i/>
          <w:sz w:val="26"/>
          <w:szCs w:val="26"/>
        </w:rPr>
      </w:pPr>
      <w:r w:rsidRPr="00727791">
        <w:rPr>
          <w:sz w:val="26"/>
          <w:szCs w:val="26"/>
        </w:rPr>
        <w:t xml:space="preserve">В 2022 году в Администрации принято 2930 правовых актов (постановлений, распоряжений, решений, приказов) (2021 г. –1990). Значительное (в 1,5 раза) увеличение числа принятых правовых актов связано с «гаражной амнистией», которая повлекла массовое оформление гражданами гаражей в собственность. </w:t>
      </w:r>
    </w:p>
    <w:p w:rsidR="00727791" w:rsidRPr="00727791" w:rsidRDefault="00727791" w:rsidP="00727791">
      <w:pPr>
        <w:ind w:firstLine="709"/>
        <w:jc w:val="both"/>
        <w:rPr>
          <w:bCs/>
          <w:sz w:val="26"/>
          <w:szCs w:val="26"/>
        </w:rPr>
      </w:pPr>
      <w:r w:rsidRPr="00727791">
        <w:rPr>
          <w:bCs/>
          <w:sz w:val="26"/>
          <w:szCs w:val="26"/>
        </w:rPr>
        <w:t xml:space="preserve">Для ведения регистра нормативно - правовых актов Приморского края в Министерство государственно-правового управления за 2022 год </w:t>
      </w:r>
      <w:proofErr w:type="gramStart"/>
      <w:r w:rsidRPr="00727791">
        <w:rPr>
          <w:bCs/>
          <w:sz w:val="26"/>
          <w:szCs w:val="26"/>
        </w:rPr>
        <w:t>подготовлены и направлены</w:t>
      </w:r>
      <w:proofErr w:type="gramEnd"/>
      <w:r w:rsidRPr="00727791">
        <w:rPr>
          <w:bCs/>
          <w:sz w:val="26"/>
          <w:szCs w:val="26"/>
        </w:rPr>
        <w:t xml:space="preserve"> в электронном виде 215 нормативных правовых актов </w:t>
      </w:r>
      <w:r w:rsidRPr="00727791">
        <w:rPr>
          <w:bCs/>
          <w:sz w:val="26"/>
          <w:szCs w:val="26"/>
        </w:rPr>
        <w:br/>
        <w:t xml:space="preserve">(2021 году –197 НПА). </w:t>
      </w:r>
    </w:p>
    <w:p w:rsidR="00727791" w:rsidRPr="00727791" w:rsidRDefault="00727791" w:rsidP="00727791">
      <w:pPr>
        <w:autoSpaceDE w:val="0"/>
        <w:autoSpaceDN w:val="0"/>
        <w:adjustRightInd w:val="0"/>
        <w:ind w:firstLine="708"/>
        <w:jc w:val="both"/>
        <w:rPr>
          <w:rFonts w:eastAsia="Calibri"/>
          <w:color w:val="FF0000"/>
          <w:sz w:val="26"/>
          <w:szCs w:val="26"/>
        </w:rPr>
      </w:pPr>
    </w:p>
    <w:p w:rsidR="00727791" w:rsidRPr="00727791" w:rsidRDefault="00727791" w:rsidP="00727791">
      <w:pPr>
        <w:pStyle w:val="1"/>
        <w:spacing w:line="240" w:lineRule="auto"/>
        <w:rPr>
          <w:sz w:val="26"/>
          <w:szCs w:val="26"/>
        </w:rPr>
      </w:pPr>
      <w:bookmarkStart w:id="103" w:name="_Toc101691770"/>
      <w:bookmarkStart w:id="104" w:name="_Toc101692443"/>
      <w:bookmarkStart w:id="105" w:name="_Toc132795383"/>
      <w:r w:rsidRPr="00727791">
        <w:rPr>
          <w:sz w:val="26"/>
          <w:szCs w:val="26"/>
        </w:rPr>
        <w:t>Общественная работа</w:t>
      </w:r>
      <w:bookmarkEnd w:id="103"/>
      <w:bookmarkEnd w:id="104"/>
      <w:bookmarkEnd w:id="105"/>
    </w:p>
    <w:p w:rsidR="00727791" w:rsidRPr="00727791" w:rsidRDefault="00727791" w:rsidP="00727791">
      <w:pPr>
        <w:pStyle w:val="af2"/>
        <w:shd w:val="clear" w:color="auto" w:fill="FFFFFF"/>
        <w:spacing w:before="240" w:beforeAutospacing="0" w:after="0" w:afterAutospacing="0"/>
        <w:ind w:firstLine="709"/>
        <w:rPr>
          <w:sz w:val="26"/>
          <w:szCs w:val="26"/>
        </w:rPr>
      </w:pPr>
      <w:r w:rsidRPr="00727791">
        <w:rPr>
          <w:sz w:val="26"/>
          <w:szCs w:val="26"/>
        </w:rPr>
        <w:t xml:space="preserve">В реестре некоммерческих организаций городского округа Спасск-Дальний содержатся сведения о 28 НКО, из них 23 являются социально </w:t>
      </w:r>
      <w:r w:rsidRPr="00727791">
        <w:rPr>
          <w:sz w:val="26"/>
          <w:szCs w:val="26"/>
        </w:rPr>
        <w:lastRenderedPageBreak/>
        <w:t xml:space="preserve">ориентированными:6 религиозных, 6 молодёжных, 5 ветеранских, </w:t>
      </w:r>
      <w:r w:rsidRPr="00727791">
        <w:rPr>
          <w:sz w:val="26"/>
          <w:szCs w:val="26"/>
        </w:rPr>
        <w:br/>
        <w:t>4 организации инвалидов, 1 Женсовет и 1 казачья община. Из них зарегистрированных СО НКО – 15.</w:t>
      </w:r>
    </w:p>
    <w:p w:rsidR="00727791" w:rsidRPr="00727791" w:rsidRDefault="00727791" w:rsidP="00727791">
      <w:pPr>
        <w:pStyle w:val="af2"/>
        <w:shd w:val="clear" w:color="auto" w:fill="FFFFFF"/>
        <w:spacing w:before="0" w:beforeAutospacing="0" w:after="0" w:afterAutospacing="0"/>
        <w:ind w:firstLine="709"/>
        <w:rPr>
          <w:sz w:val="26"/>
          <w:szCs w:val="26"/>
        </w:rPr>
      </w:pPr>
      <w:r w:rsidRPr="00727791">
        <w:rPr>
          <w:sz w:val="26"/>
          <w:szCs w:val="26"/>
        </w:rPr>
        <w:t>Плодотворное взаимодействие органов местного самоуправления организовано с общественной организацией ветеранов (пенсионеров) войны, труда, Вооруженных сил и правоохранительных органов. Активную гражданскую позицию в решении социальных проблем занимают общественные молодёжные организации - Молодежный Парламент и Местное отделение «Молодая Гвардия Единой России», а также АНО «Центр помощи временно безнадзорным животным «</w:t>
      </w:r>
      <w:proofErr w:type="gramStart"/>
      <w:r w:rsidRPr="00727791">
        <w:rPr>
          <w:sz w:val="26"/>
          <w:szCs w:val="26"/>
        </w:rPr>
        <w:t>ПРО СТО</w:t>
      </w:r>
      <w:proofErr w:type="gramEnd"/>
      <w:r w:rsidRPr="00727791">
        <w:rPr>
          <w:sz w:val="26"/>
          <w:szCs w:val="26"/>
        </w:rPr>
        <w:t xml:space="preserve"> ХВОСТОВ».</w:t>
      </w:r>
    </w:p>
    <w:p w:rsidR="00727791" w:rsidRPr="00727791" w:rsidRDefault="00727791" w:rsidP="00727791">
      <w:pPr>
        <w:ind w:firstLine="709"/>
        <w:contextualSpacing/>
        <w:jc w:val="both"/>
        <w:rPr>
          <w:sz w:val="26"/>
          <w:szCs w:val="26"/>
        </w:rPr>
      </w:pPr>
      <w:r w:rsidRPr="00727791">
        <w:rPr>
          <w:rFonts w:eastAsia="Calibri"/>
          <w:sz w:val="26"/>
          <w:szCs w:val="26"/>
        </w:rPr>
        <w:t xml:space="preserve">В городском округе распространено волонтерское движение. С 2018 года работает волонтерское объединение серебряных волонтеров. </w:t>
      </w:r>
      <w:r w:rsidRPr="00727791">
        <w:rPr>
          <w:sz w:val="26"/>
          <w:szCs w:val="26"/>
        </w:rPr>
        <w:t xml:space="preserve">Действует молодежное объединение «СИМ: Доброе сердце», </w:t>
      </w:r>
      <w:r w:rsidRPr="00727791">
        <w:rPr>
          <w:rFonts w:eastAsia="Calibri"/>
          <w:sz w:val="26"/>
          <w:szCs w:val="26"/>
        </w:rPr>
        <w:t xml:space="preserve">в общеобразовательных учреждениях города имеются волонтёрские отряды, которые принимают активное участие в добровольческих мероприятиях. </w:t>
      </w:r>
      <w:r w:rsidRPr="00727791">
        <w:rPr>
          <w:sz w:val="26"/>
          <w:szCs w:val="26"/>
        </w:rPr>
        <w:t>Активны также: Автономная некоммерческая организация Центр психолого-педагогической поддержки семей, воспитывающих детей и подростков с нарушениями развития «Школа родителей особенных детей», Общественное объединение Женсовет города Спасска-Дальнего и Приход Храма Преображения Господня Владивостокской епархии Русской  Православной Церкви.</w:t>
      </w:r>
    </w:p>
    <w:p w:rsidR="00727791" w:rsidRPr="00727791" w:rsidRDefault="00727791" w:rsidP="00727791">
      <w:pPr>
        <w:ind w:firstLine="709"/>
        <w:contextualSpacing/>
        <w:jc w:val="both"/>
        <w:rPr>
          <w:color w:val="FF0000"/>
          <w:sz w:val="26"/>
          <w:szCs w:val="26"/>
          <w:shd w:val="clear" w:color="auto" w:fill="FFFFFF"/>
        </w:rPr>
      </w:pPr>
      <w:r w:rsidRPr="00727791">
        <w:rPr>
          <w:sz w:val="26"/>
          <w:szCs w:val="26"/>
        </w:rPr>
        <w:t xml:space="preserve">В рамках оказания помощи семьям </w:t>
      </w:r>
      <w:proofErr w:type="spellStart"/>
      <w:r w:rsidRPr="00727791">
        <w:rPr>
          <w:sz w:val="26"/>
          <w:szCs w:val="26"/>
        </w:rPr>
        <w:t>мобилизованных</w:t>
      </w:r>
      <w:r w:rsidRPr="00727791">
        <w:rPr>
          <w:rStyle w:val="af8"/>
          <w:sz w:val="26"/>
          <w:szCs w:val="26"/>
          <w:shd w:val="clear" w:color="auto" w:fill="FFFFFF"/>
        </w:rPr>
        <w:t>организована</w:t>
      </w:r>
      <w:proofErr w:type="spellEnd"/>
      <w:r w:rsidRPr="00727791">
        <w:rPr>
          <w:rStyle w:val="af8"/>
          <w:sz w:val="26"/>
          <w:szCs w:val="26"/>
          <w:shd w:val="clear" w:color="auto" w:fill="FFFFFF"/>
        </w:rPr>
        <w:t xml:space="preserve"> работа студентов-молодогвардейцев и </w:t>
      </w:r>
      <w:r w:rsidRPr="00727791">
        <w:rPr>
          <w:sz w:val="26"/>
          <w:szCs w:val="26"/>
          <w:shd w:val="clear" w:color="auto" w:fill="FFFFFF"/>
        </w:rPr>
        <w:t>учеников образовательного центра «Интеллект».</w:t>
      </w:r>
      <w:proofErr w:type="spellStart"/>
      <w:r w:rsidRPr="00727791">
        <w:rPr>
          <w:sz w:val="26"/>
          <w:szCs w:val="26"/>
          <w:shd w:val="clear" w:color="auto" w:fill="FFFFFF"/>
        </w:rPr>
        <w:t>Ребята</w:t>
      </w:r>
      <w:r w:rsidRPr="00727791">
        <w:rPr>
          <w:rStyle w:val="af8"/>
          <w:sz w:val="26"/>
          <w:szCs w:val="26"/>
          <w:shd w:val="clear" w:color="auto" w:fill="FFFFFF"/>
        </w:rPr>
        <w:t>в</w:t>
      </w:r>
      <w:proofErr w:type="spellEnd"/>
      <w:r w:rsidRPr="00727791">
        <w:rPr>
          <w:rStyle w:val="af8"/>
          <w:sz w:val="26"/>
          <w:szCs w:val="26"/>
          <w:shd w:val="clear" w:color="auto" w:fill="FFFFFF"/>
        </w:rPr>
        <w:t xml:space="preserve"> свободное от учебы время оказывают помощь по адресной доставке необходимых продуктов питания, </w:t>
      </w:r>
      <w:proofErr w:type="spellStart"/>
      <w:r w:rsidRPr="00727791">
        <w:rPr>
          <w:sz w:val="26"/>
          <w:szCs w:val="26"/>
          <w:shd w:val="clear" w:color="auto" w:fill="FFFFFF"/>
        </w:rPr>
        <w:t>лекарств</w:t>
      </w:r>
      <w:r w:rsidRPr="00727791">
        <w:rPr>
          <w:rStyle w:val="af8"/>
          <w:sz w:val="26"/>
          <w:szCs w:val="26"/>
          <w:shd w:val="clear" w:color="auto" w:fill="FFFFFF"/>
        </w:rPr>
        <w:t>и</w:t>
      </w:r>
      <w:proofErr w:type="spellEnd"/>
      <w:r w:rsidRPr="00727791">
        <w:rPr>
          <w:rStyle w:val="af8"/>
          <w:sz w:val="26"/>
          <w:szCs w:val="26"/>
          <w:shd w:val="clear" w:color="auto" w:fill="FFFFFF"/>
        </w:rPr>
        <w:t xml:space="preserve"> заготовке дров семьям мобилизованных </w:t>
      </w:r>
      <w:proofErr w:type="spellStart"/>
      <w:r w:rsidRPr="00727791">
        <w:rPr>
          <w:rStyle w:val="af8"/>
          <w:sz w:val="26"/>
          <w:szCs w:val="26"/>
          <w:shd w:val="clear" w:color="auto" w:fill="FFFFFF"/>
        </w:rPr>
        <w:t>спассчан</w:t>
      </w:r>
      <w:proofErr w:type="gramStart"/>
      <w:r w:rsidRPr="00727791">
        <w:rPr>
          <w:sz w:val="26"/>
          <w:szCs w:val="26"/>
          <w:shd w:val="clear" w:color="auto" w:fill="FFFFFF"/>
        </w:rPr>
        <w:t>.Д</w:t>
      </w:r>
      <w:proofErr w:type="gramEnd"/>
      <w:r w:rsidRPr="00727791">
        <w:rPr>
          <w:sz w:val="26"/>
          <w:szCs w:val="26"/>
          <w:shd w:val="clear" w:color="auto" w:fill="FFFFFF"/>
        </w:rPr>
        <w:t>ети</w:t>
      </w:r>
      <w:proofErr w:type="spellEnd"/>
      <w:r w:rsidRPr="00727791">
        <w:rPr>
          <w:sz w:val="26"/>
          <w:szCs w:val="26"/>
          <w:shd w:val="clear" w:color="auto" w:fill="FFFFFF"/>
        </w:rPr>
        <w:t xml:space="preserve"> из семей мобилизованных граждан приняли участие в новогоднем утреннике в ГЦНК «Приморье» и смогли бесплатно посмотреть фильм «</w:t>
      </w:r>
      <w:proofErr w:type="spellStart"/>
      <w:r w:rsidRPr="00727791">
        <w:rPr>
          <w:sz w:val="26"/>
          <w:szCs w:val="26"/>
          <w:shd w:val="clear" w:color="auto" w:fill="FFFFFF"/>
        </w:rPr>
        <w:t>Чебурашка</w:t>
      </w:r>
      <w:proofErr w:type="spellEnd"/>
      <w:r w:rsidRPr="00727791">
        <w:rPr>
          <w:sz w:val="26"/>
          <w:szCs w:val="26"/>
          <w:shd w:val="clear" w:color="auto" w:fill="FFFFFF"/>
        </w:rPr>
        <w:t>».</w:t>
      </w:r>
    </w:p>
    <w:p w:rsidR="00727791" w:rsidRPr="00727791" w:rsidRDefault="00727791" w:rsidP="00727791">
      <w:pPr>
        <w:ind w:firstLine="709"/>
        <w:contextualSpacing/>
        <w:jc w:val="both"/>
        <w:rPr>
          <w:sz w:val="26"/>
          <w:szCs w:val="26"/>
        </w:rPr>
      </w:pPr>
      <w:r w:rsidRPr="00727791">
        <w:rPr>
          <w:sz w:val="26"/>
          <w:szCs w:val="26"/>
        </w:rPr>
        <w:t xml:space="preserve">В целях оказания информационной и консультационной поддержки </w:t>
      </w:r>
      <w:r w:rsidRPr="00727791">
        <w:rPr>
          <w:sz w:val="26"/>
          <w:szCs w:val="26"/>
        </w:rPr>
        <w:br/>
        <w:t>СО НКО, в социальных сетях городского округа Спасск-Дальний систематически размещается информация, направленная на освещение вопросов развития и поддержки СО НКО. Оказана имущественная поддержка в виде предоставления помещений на безвозмездной основе 8 СО НКО.</w:t>
      </w:r>
    </w:p>
    <w:p w:rsidR="00727791" w:rsidRPr="00727791" w:rsidRDefault="00727791" w:rsidP="00727791">
      <w:pPr>
        <w:autoSpaceDE w:val="0"/>
        <w:autoSpaceDN w:val="0"/>
        <w:adjustRightInd w:val="0"/>
        <w:ind w:firstLine="708"/>
        <w:jc w:val="both"/>
        <w:rPr>
          <w:sz w:val="26"/>
          <w:szCs w:val="26"/>
        </w:rPr>
      </w:pPr>
      <w:r w:rsidRPr="00727791">
        <w:rPr>
          <w:sz w:val="26"/>
          <w:szCs w:val="26"/>
        </w:rPr>
        <w:t xml:space="preserve">Важной формой участия граждан в охране общественного порядка являются народные дружины. На территории городского округа Спасск-Дальний созданы и действуют 6 народных дружин, в состав которых входит </w:t>
      </w:r>
      <w:r w:rsidRPr="00727791">
        <w:rPr>
          <w:sz w:val="26"/>
          <w:szCs w:val="26"/>
        </w:rPr>
        <w:br/>
        <w:t>74 человека.</w:t>
      </w:r>
    </w:p>
    <w:p w:rsidR="00727791" w:rsidRPr="00727791" w:rsidRDefault="00727791" w:rsidP="00727791">
      <w:pPr>
        <w:autoSpaceDE w:val="0"/>
        <w:autoSpaceDN w:val="0"/>
        <w:adjustRightInd w:val="0"/>
        <w:ind w:firstLine="708"/>
        <w:jc w:val="both"/>
        <w:rPr>
          <w:sz w:val="26"/>
          <w:szCs w:val="26"/>
        </w:rPr>
      </w:pPr>
      <w:r w:rsidRPr="00727791">
        <w:rPr>
          <w:sz w:val="26"/>
          <w:szCs w:val="26"/>
        </w:rPr>
        <w:t>Основными направлениями деятельности дружинников являются: содействие полиции в охране общественного порядка; участие в предупреждении и пресечении правонарушений по месту создания народной дружины; распространение правовых знаний и разъяснение норм поведения в общественных местах.</w:t>
      </w:r>
    </w:p>
    <w:p w:rsidR="00727791" w:rsidRPr="00727791" w:rsidRDefault="00727791" w:rsidP="00727791">
      <w:pPr>
        <w:autoSpaceDE w:val="0"/>
        <w:autoSpaceDN w:val="0"/>
        <w:adjustRightInd w:val="0"/>
        <w:ind w:firstLine="708"/>
        <w:jc w:val="both"/>
        <w:rPr>
          <w:sz w:val="26"/>
          <w:szCs w:val="26"/>
        </w:rPr>
      </w:pPr>
      <w:r w:rsidRPr="00727791">
        <w:rPr>
          <w:sz w:val="26"/>
          <w:szCs w:val="26"/>
        </w:rPr>
        <w:t>В 2022 году проведено 348 мероприятий по охране общественного порядка. По итогам рейдовых мероприятий составлено 24 административных протокола.</w:t>
      </w:r>
    </w:p>
    <w:p w:rsidR="00727791" w:rsidRPr="00727791" w:rsidRDefault="00727791" w:rsidP="00727791">
      <w:pPr>
        <w:autoSpaceDE w:val="0"/>
        <w:autoSpaceDN w:val="0"/>
        <w:adjustRightInd w:val="0"/>
        <w:ind w:firstLine="708"/>
        <w:jc w:val="both"/>
        <w:rPr>
          <w:sz w:val="26"/>
          <w:szCs w:val="26"/>
        </w:rPr>
      </w:pPr>
    </w:p>
    <w:p w:rsidR="00727791" w:rsidRPr="00727791" w:rsidRDefault="00727791" w:rsidP="00727791">
      <w:pPr>
        <w:pStyle w:val="1"/>
        <w:spacing w:line="240" w:lineRule="auto"/>
        <w:rPr>
          <w:sz w:val="26"/>
          <w:szCs w:val="26"/>
        </w:rPr>
      </w:pPr>
      <w:bookmarkStart w:id="106" w:name="_Toc101691773"/>
      <w:bookmarkStart w:id="107" w:name="_Toc101692445"/>
      <w:bookmarkStart w:id="108" w:name="_Toc132795384"/>
      <w:r w:rsidRPr="00727791">
        <w:rPr>
          <w:sz w:val="26"/>
          <w:szCs w:val="26"/>
        </w:rPr>
        <w:t>Деятельность правового управления</w:t>
      </w:r>
      <w:bookmarkEnd w:id="106"/>
      <w:bookmarkEnd w:id="107"/>
      <w:bookmarkEnd w:id="108"/>
    </w:p>
    <w:bookmarkEnd w:id="100"/>
    <w:bookmarkEnd w:id="101"/>
    <w:bookmarkEnd w:id="102"/>
    <w:p w:rsidR="00727791" w:rsidRPr="00727791" w:rsidRDefault="00727791" w:rsidP="00727791">
      <w:pPr>
        <w:spacing w:before="240"/>
        <w:ind w:firstLine="709"/>
        <w:jc w:val="both"/>
        <w:rPr>
          <w:sz w:val="26"/>
          <w:szCs w:val="26"/>
        </w:rPr>
      </w:pPr>
      <w:r w:rsidRPr="00727791">
        <w:rPr>
          <w:sz w:val="26"/>
          <w:szCs w:val="26"/>
        </w:rPr>
        <w:t xml:space="preserve">Правовым управлением Администрации городского округа Спасск - Дальний в 2022 году активно проводилась работа по правовой и </w:t>
      </w:r>
      <w:proofErr w:type="spellStart"/>
      <w:r w:rsidRPr="00727791">
        <w:rPr>
          <w:sz w:val="26"/>
          <w:szCs w:val="26"/>
        </w:rPr>
        <w:t>антикоррупционной</w:t>
      </w:r>
      <w:proofErr w:type="spellEnd"/>
      <w:r w:rsidRPr="00727791">
        <w:rPr>
          <w:sz w:val="26"/>
          <w:szCs w:val="26"/>
        </w:rPr>
        <w:t xml:space="preserve"> </w:t>
      </w:r>
      <w:r w:rsidRPr="00727791">
        <w:rPr>
          <w:sz w:val="26"/>
          <w:szCs w:val="26"/>
        </w:rPr>
        <w:lastRenderedPageBreak/>
        <w:t xml:space="preserve">экспертизе проектов муниципальных правовых актов Администрации городского округа. Проведена экспертиза 1046 нормативных и ненормативных правовых актов (постановления, распоряжения Администрации городского округа Спасск-Дальний и главы Администрации городского округа Спасск-Дальний), из них 215 нормативно-правовых акта прошли нормативную и </w:t>
      </w:r>
      <w:proofErr w:type="spellStart"/>
      <w:r w:rsidRPr="00727791">
        <w:rPr>
          <w:sz w:val="26"/>
          <w:szCs w:val="26"/>
        </w:rPr>
        <w:t>антикоррупционную</w:t>
      </w:r>
      <w:proofErr w:type="spellEnd"/>
      <w:r w:rsidRPr="00727791">
        <w:rPr>
          <w:sz w:val="26"/>
          <w:szCs w:val="26"/>
        </w:rPr>
        <w:t xml:space="preserve"> экспертизу.</w:t>
      </w:r>
    </w:p>
    <w:p w:rsidR="00727791" w:rsidRPr="00727791" w:rsidRDefault="00727791" w:rsidP="00727791">
      <w:pPr>
        <w:ind w:firstLine="709"/>
        <w:jc w:val="both"/>
        <w:rPr>
          <w:sz w:val="26"/>
          <w:szCs w:val="26"/>
        </w:rPr>
      </w:pPr>
      <w:proofErr w:type="gramStart"/>
      <w:r w:rsidRPr="00727791">
        <w:rPr>
          <w:sz w:val="26"/>
          <w:szCs w:val="26"/>
        </w:rPr>
        <w:t>В 2022 году в работе правового управления находилось 96 исковых производств по различным направлениям деятельности Администрации, а также защите прав и интересов Администрации, в том числе: о признании права собственности на бесхозяйные объекты недвижимости, о признании права собственности на выморочное имущество, об освобождении земельных участков и взыскании задолженности по арендным платежам за пользование земельными участками, задолженности по оплате за наём</w:t>
      </w:r>
      <w:proofErr w:type="gramEnd"/>
      <w:r w:rsidRPr="00727791">
        <w:rPr>
          <w:sz w:val="26"/>
          <w:szCs w:val="26"/>
        </w:rPr>
        <w:t xml:space="preserve"> муниципальных жилых помещений предоставленных по договорам социального </w:t>
      </w:r>
      <w:proofErr w:type="spellStart"/>
      <w:r w:rsidRPr="00727791">
        <w:rPr>
          <w:sz w:val="26"/>
          <w:szCs w:val="26"/>
        </w:rPr>
        <w:t>найма</w:t>
      </w:r>
      <w:proofErr w:type="gramStart"/>
      <w:r w:rsidRPr="00727791">
        <w:rPr>
          <w:sz w:val="26"/>
          <w:szCs w:val="26"/>
        </w:rPr>
        <w:t>,в</w:t>
      </w:r>
      <w:proofErr w:type="gramEnd"/>
      <w:r w:rsidRPr="00727791">
        <w:rPr>
          <w:sz w:val="26"/>
          <w:szCs w:val="26"/>
        </w:rPr>
        <w:t>зыскании</w:t>
      </w:r>
      <w:proofErr w:type="spellEnd"/>
      <w:r w:rsidRPr="00727791">
        <w:rPr>
          <w:sz w:val="26"/>
          <w:szCs w:val="26"/>
        </w:rPr>
        <w:t xml:space="preserve"> материального ущерба, об отсрочке исполнения решений суда и обжаловании решений контролирующих органов и т.п.</w:t>
      </w:r>
    </w:p>
    <w:p w:rsidR="00727791" w:rsidRPr="00727791" w:rsidRDefault="00727791" w:rsidP="00727791">
      <w:pPr>
        <w:ind w:firstLine="708"/>
        <w:jc w:val="both"/>
        <w:rPr>
          <w:sz w:val="26"/>
          <w:szCs w:val="26"/>
        </w:rPr>
      </w:pPr>
      <w:r w:rsidRPr="00727791">
        <w:rPr>
          <w:sz w:val="26"/>
          <w:szCs w:val="26"/>
        </w:rPr>
        <w:t>В целях взыскания задолженности по платежам за наём муниципальных жилых помещений получено и направлено на исполнение в Федеральную службу судебных приставов всего 69 исполнительных листов и судебных приказов на общую сумму 0,7 млн. руб</w:t>
      </w:r>
      <w:proofErr w:type="gramStart"/>
      <w:r w:rsidRPr="00727791">
        <w:rPr>
          <w:sz w:val="26"/>
          <w:szCs w:val="26"/>
        </w:rPr>
        <w:t>.В</w:t>
      </w:r>
      <w:proofErr w:type="gramEnd"/>
      <w:r w:rsidRPr="00727791">
        <w:rPr>
          <w:sz w:val="26"/>
          <w:szCs w:val="26"/>
        </w:rPr>
        <w:t xml:space="preserve"> рамках искового производства (взыскание задолженности по договорам аренды муниципальных земельных участков) в пользу городского округа было взыскано 0,4 млн. руб. Итого взыскано в бюджет городского округа 1,1 млн. руб.</w:t>
      </w:r>
    </w:p>
    <w:p w:rsidR="00727791" w:rsidRPr="00727791" w:rsidRDefault="00727791" w:rsidP="00727791">
      <w:pPr>
        <w:ind w:firstLine="708"/>
        <w:jc w:val="both"/>
        <w:rPr>
          <w:sz w:val="26"/>
          <w:szCs w:val="26"/>
          <w:highlight w:val="yellow"/>
        </w:rPr>
      </w:pPr>
      <w:r w:rsidRPr="00727791">
        <w:rPr>
          <w:sz w:val="26"/>
          <w:szCs w:val="26"/>
        </w:rPr>
        <w:t xml:space="preserve">Подготовлены, направлены в суд и </w:t>
      </w:r>
      <w:proofErr w:type="spellStart"/>
      <w:r w:rsidRPr="00727791">
        <w:rPr>
          <w:sz w:val="26"/>
          <w:szCs w:val="26"/>
        </w:rPr>
        <w:t>полученырешения</w:t>
      </w:r>
      <w:proofErr w:type="spellEnd"/>
      <w:r w:rsidRPr="00727791">
        <w:rPr>
          <w:sz w:val="26"/>
          <w:szCs w:val="26"/>
        </w:rPr>
        <w:t xml:space="preserve"> о признании права собственности городского округа Спасск - Дальний на выморочное имущество в виде индивидуальных жилых домо</w:t>
      </w:r>
      <w:r w:rsidRPr="00727791">
        <w:rPr>
          <w:sz w:val="26"/>
          <w:szCs w:val="26"/>
          <w:shd w:val="clear" w:color="auto" w:fill="FFFFFF" w:themeFill="background1"/>
        </w:rPr>
        <w:t>в и квартир.</w:t>
      </w:r>
    </w:p>
    <w:p w:rsidR="00727791" w:rsidRPr="00727791" w:rsidRDefault="00727791" w:rsidP="00727791">
      <w:pPr>
        <w:pStyle w:val="11"/>
        <w:spacing w:after="0" w:line="240" w:lineRule="auto"/>
        <w:jc w:val="both"/>
        <w:outlineLvl w:val="9"/>
        <w:rPr>
          <w:b w:val="0"/>
          <w:color w:val="auto"/>
          <w:sz w:val="26"/>
          <w:szCs w:val="26"/>
          <w:lang w:eastAsia="ar-SA"/>
        </w:rPr>
      </w:pPr>
      <w:bookmarkStart w:id="109" w:name="_Toc38983350"/>
      <w:bookmarkStart w:id="110" w:name="_Toc39150465"/>
      <w:bookmarkStart w:id="111" w:name="_Toc41483392"/>
      <w:r w:rsidRPr="00727791">
        <w:rPr>
          <w:b w:val="0"/>
          <w:color w:val="auto"/>
          <w:sz w:val="26"/>
          <w:szCs w:val="26"/>
        </w:rPr>
        <w:t>Проведена экспертиза 365 муниципальных контрактов, заключенных по итогам проведения конкурентных и неконкурентных закупочных процедур управлениями и отделами администрации в 2022 году в рамках исполняемых ими полномочий.</w:t>
      </w:r>
      <w:bookmarkEnd w:id="109"/>
      <w:bookmarkEnd w:id="110"/>
      <w:bookmarkEnd w:id="111"/>
    </w:p>
    <w:p w:rsidR="00727791" w:rsidRPr="00727791" w:rsidRDefault="00727791" w:rsidP="00727791">
      <w:pPr>
        <w:pStyle w:val="11"/>
        <w:spacing w:after="0" w:line="240" w:lineRule="auto"/>
        <w:jc w:val="both"/>
        <w:outlineLvl w:val="9"/>
        <w:rPr>
          <w:b w:val="0"/>
          <w:color w:val="FF0000"/>
          <w:sz w:val="26"/>
          <w:szCs w:val="26"/>
          <w:lang w:eastAsia="ar-SA"/>
        </w:rPr>
      </w:pPr>
    </w:p>
    <w:p w:rsidR="00727791" w:rsidRPr="00727791" w:rsidRDefault="00727791" w:rsidP="00727791">
      <w:pPr>
        <w:pStyle w:val="1"/>
        <w:spacing w:line="240" w:lineRule="auto"/>
        <w:rPr>
          <w:sz w:val="26"/>
          <w:szCs w:val="26"/>
        </w:rPr>
      </w:pPr>
      <w:bookmarkStart w:id="112" w:name="_Toc481057145"/>
      <w:bookmarkStart w:id="113" w:name="_Toc5367812"/>
      <w:bookmarkStart w:id="114" w:name="_Toc41483393"/>
      <w:bookmarkStart w:id="115" w:name="_Toc101691774"/>
      <w:bookmarkStart w:id="116" w:name="_Toc101692446"/>
      <w:bookmarkStart w:id="117" w:name="_Toc132795385"/>
      <w:r w:rsidRPr="00727791">
        <w:rPr>
          <w:sz w:val="26"/>
          <w:szCs w:val="26"/>
        </w:rPr>
        <w:t>Формирование и содержание муниципального архива</w:t>
      </w:r>
      <w:bookmarkEnd w:id="112"/>
      <w:bookmarkEnd w:id="113"/>
      <w:bookmarkEnd w:id="114"/>
      <w:bookmarkEnd w:id="115"/>
      <w:bookmarkEnd w:id="116"/>
      <w:bookmarkEnd w:id="117"/>
    </w:p>
    <w:p w:rsidR="00727791" w:rsidRPr="00727791" w:rsidRDefault="00727791" w:rsidP="00727791">
      <w:pPr>
        <w:spacing w:before="240"/>
        <w:ind w:firstLine="709"/>
        <w:jc w:val="both"/>
        <w:rPr>
          <w:color w:val="FF0000"/>
          <w:sz w:val="26"/>
          <w:szCs w:val="26"/>
        </w:rPr>
      </w:pPr>
      <w:r w:rsidRPr="00727791">
        <w:rPr>
          <w:sz w:val="26"/>
          <w:szCs w:val="26"/>
        </w:rPr>
        <w:t>В 2022 году продолжалось планомерное и своевременное комплектование документами, отобранными в состав Архивного фонда РФ. В течение года принято на постоянное хранение 520 единиц хранения управленческой документации, фотографий, электронных документов на компакт-дисках, документов по личному составу ликвидированных организаций и документов личного происхождения от выдающихся граждан города.</w:t>
      </w:r>
    </w:p>
    <w:p w:rsidR="00727791" w:rsidRPr="00727791" w:rsidRDefault="00727791" w:rsidP="00727791">
      <w:pPr>
        <w:ind w:firstLine="709"/>
        <w:jc w:val="both"/>
        <w:rPr>
          <w:sz w:val="26"/>
          <w:szCs w:val="26"/>
        </w:rPr>
      </w:pPr>
      <w:r w:rsidRPr="00727791">
        <w:rPr>
          <w:sz w:val="26"/>
          <w:szCs w:val="26"/>
        </w:rPr>
        <w:t xml:space="preserve">Всего по состоянию на 01 января 2023 года в архивном отделе Администрации городского округа Спасск-Дальний, находится на хранении </w:t>
      </w:r>
      <w:r w:rsidRPr="00727791">
        <w:rPr>
          <w:sz w:val="26"/>
          <w:szCs w:val="26"/>
        </w:rPr>
        <w:br/>
        <w:t>125 фондов, 28604 единицы хранения.</w:t>
      </w:r>
    </w:p>
    <w:p w:rsidR="00727791" w:rsidRPr="00727791" w:rsidRDefault="00727791" w:rsidP="00727791">
      <w:pPr>
        <w:ind w:firstLine="709"/>
        <w:jc w:val="both"/>
        <w:rPr>
          <w:sz w:val="26"/>
          <w:szCs w:val="26"/>
        </w:rPr>
      </w:pPr>
      <w:r w:rsidRPr="00727791">
        <w:rPr>
          <w:sz w:val="26"/>
          <w:szCs w:val="26"/>
        </w:rPr>
        <w:t>В 2022 году проведена работа по описанию 237 единиц хранения управленческих документов за 2020-2021 годы, описи на которые были утверждены на Экспертно-проверочной комиссии министерства культуры и архивного дела Приморского края.</w:t>
      </w:r>
    </w:p>
    <w:p w:rsidR="00727791" w:rsidRPr="00727791" w:rsidRDefault="00727791" w:rsidP="00727791">
      <w:pPr>
        <w:ind w:firstLine="709"/>
        <w:jc w:val="both"/>
        <w:rPr>
          <w:sz w:val="26"/>
          <w:szCs w:val="26"/>
        </w:rPr>
      </w:pPr>
      <w:r w:rsidRPr="00727791">
        <w:rPr>
          <w:sz w:val="26"/>
          <w:szCs w:val="26"/>
        </w:rPr>
        <w:lastRenderedPageBreak/>
        <w:t>Одной из основных задач специалистов архивного отдела является обеспечение граждан и юридических лиц архивными справками, выписками и копиями архивных документов.</w:t>
      </w:r>
    </w:p>
    <w:p w:rsidR="00727791" w:rsidRPr="00727791" w:rsidRDefault="00727791" w:rsidP="00727791">
      <w:pPr>
        <w:ind w:firstLine="709"/>
        <w:jc w:val="both"/>
        <w:rPr>
          <w:sz w:val="26"/>
          <w:szCs w:val="26"/>
        </w:rPr>
      </w:pPr>
      <w:r w:rsidRPr="00727791">
        <w:rPr>
          <w:sz w:val="26"/>
          <w:szCs w:val="26"/>
        </w:rPr>
        <w:t xml:space="preserve">Исполнение социально-правовых запросов осуществляется для реализации пенсионных прав граждан, получения льгот и компенсаций в соответствии с законодательством. В 2022 году поступило и </w:t>
      </w:r>
      <w:proofErr w:type="gramStart"/>
      <w:r w:rsidRPr="00727791">
        <w:rPr>
          <w:sz w:val="26"/>
          <w:szCs w:val="26"/>
        </w:rPr>
        <w:t xml:space="preserve">исполнено </w:t>
      </w:r>
      <w:r w:rsidRPr="00727791">
        <w:rPr>
          <w:sz w:val="26"/>
          <w:szCs w:val="26"/>
        </w:rPr>
        <w:br/>
        <w:t>876 таких запроса и выдано</w:t>
      </w:r>
      <w:proofErr w:type="gramEnd"/>
      <w:r w:rsidRPr="00727791">
        <w:rPr>
          <w:sz w:val="26"/>
          <w:szCs w:val="26"/>
        </w:rPr>
        <w:t xml:space="preserve"> свыше 1 тысячи справок.</w:t>
      </w:r>
    </w:p>
    <w:p w:rsidR="00727791" w:rsidRPr="00727791" w:rsidRDefault="00727791" w:rsidP="00727791">
      <w:pPr>
        <w:ind w:firstLine="709"/>
        <w:jc w:val="both"/>
        <w:rPr>
          <w:sz w:val="26"/>
          <w:szCs w:val="26"/>
        </w:rPr>
      </w:pPr>
      <w:r w:rsidRPr="00727791">
        <w:rPr>
          <w:sz w:val="26"/>
          <w:szCs w:val="26"/>
        </w:rPr>
        <w:t xml:space="preserve">В отчетном году поступило 677 тематических запросов по вопросам подтверждения земельных и имущественных прав физических и юридических лиц, получения информации о строительстве и вводе в эксплуатацию гаражно-строительных кооперативов, переименованиях улиц города и т.д. </w:t>
      </w:r>
    </w:p>
    <w:p w:rsidR="00727791" w:rsidRPr="00727791" w:rsidRDefault="00727791" w:rsidP="00727791">
      <w:pPr>
        <w:ind w:firstLine="709"/>
        <w:jc w:val="both"/>
        <w:rPr>
          <w:sz w:val="26"/>
          <w:szCs w:val="26"/>
        </w:rPr>
      </w:pPr>
      <w:r w:rsidRPr="00727791">
        <w:rPr>
          <w:sz w:val="26"/>
          <w:szCs w:val="26"/>
        </w:rPr>
        <w:t xml:space="preserve">Существенную роль в обеспечении сохранности архивных документов играет их оцифровка – перевод в электронный формат путём сканирования. </w:t>
      </w:r>
      <w:r w:rsidRPr="00727791">
        <w:rPr>
          <w:sz w:val="26"/>
          <w:szCs w:val="26"/>
        </w:rPr>
        <w:br/>
        <w:t xml:space="preserve">В 2022 году оцифрована661 единица хранения, 3688 документов. </w:t>
      </w:r>
    </w:p>
    <w:p w:rsidR="00727791" w:rsidRPr="00727791" w:rsidRDefault="00727791" w:rsidP="00727791">
      <w:pPr>
        <w:ind w:firstLine="709"/>
        <w:jc w:val="both"/>
        <w:rPr>
          <w:sz w:val="26"/>
          <w:szCs w:val="26"/>
        </w:rPr>
      </w:pPr>
      <w:r w:rsidRPr="00727791">
        <w:rPr>
          <w:sz w:val="26"/>
          <w:szCs w:val="26"/>
        </w:rPr>
        <w:t xml:space="preserve">Электронный фонд пользования на 01 января 2023 года составляет </w:t>
      </w:r>
      <w:r w:rsidRPr="00727791">
        <w:rPr>
          <w:sz w:val="26"/>
          <w:szCs w:val="26"/>
        </w:rPr>
        <w:br/>
        <w:t>2615единиц хранения, 58115 документов.</w:t>
      </w:r>
    </w:p>
    <w:p w:rsidR="00727791" w:rsidRPr="00727791" w:rsidRDefault="00727791" w:rsidP="00727791">
      <w:pPr>
        <w:ind w:firstLine="709"/>
        <w:jc w:val="both"/>
        <w:rPr>
          <w:sz w:val="26"/>
          <w:szCs w:val="26"/>
        </w:rPr>
      </w:pPr>
      <w:r w:rsidRPr="00727791">
        <w:rPr>
          <w:sz w:val="26"/>
          <w:szCs w:val="26"/>
        </w:rPr>
        <w:t xml:space="preserve">В целях популяризации архивного дела ведётся работа по предоставлению информационных ресурсов в сети Интернет. В 2022 году размещено 4 статьи, 3 фотовыставки, 7 информаций, </w:t>
      </w:r>
      <w:proofErr w:type="gramStart"/>
      <w:r w:rsidRPr="00727791">
        <w:rPr>
          <w:sz w:val="26"/>
          <w:szCs w:val="26"/>
        </w:rPr>
        <w:t>обновлены и дополнены</w:t>
      </w:r>
      <w:proofErr w:type="gramEnd"/>
      <w:r w:rsidRPr="00727791">
        <w:rPr>
          <w:sz w:val="26"/>
          <w:szCs w:val="26"/>
        </w:rPr>
        <w:t xml:space="preserve"> страницы с оцифрованными описями, дополнительно выложено </w:t>
      </w:r>
      <w:r w:rsidRPr="00727791">
        <w:rPr>
          <w:sz w:val="26"/>
          <w:szCs w:val="26"/>
        </w:rPr>
        <w:br/>
        <w:t>7 оцифрованных описей. С каждым годом растёт посещаемость страницы архивного отдела на официальном сайте Администрации городского округа. На 01 января 2023 года зарегистрировано 181 976 просмотров сайта.</w:t>
      </w:r>
    </w:p>
    <w:p w:rsidR="00727791" w:rsidRPr="00727791" w:rsidRDefault="00727791" w:rsidP="00727791">
      <w:pPr>
        <w:ind w:firstLine="709"/>
        <w:jc w:val="both"/>
        <w:rPr>
          <w:color w:val="FF0000"/>
          <w:sz w:val="26"/>
          <w:szCs w:val="26"/>
        </w:rPr>
      </w:pPr>
    </w:p>
    <w:p w:rsidR="00727791" w:rsidRPr="00727791" w:rsidRDefault="00727791" w:rsidP="00727791">
      <w:pPr>
        <w:pStyle w:val="1"/>
        <w:spacing w:line="240" w:lineRule="auto"/>
        <w:rPr>
          <w:sz w:val="26"/>
          <w:szCs w:val="26"/>
        </w:rPr>
      </w:pPr>
      <w:bookmarkStart w:id="118" w:name="_Toc101691775"/>
      <w:bookmarkStart w:id="119" w:name="_Toc101692447"/>
      <w:bookmarkStart w:id="120" w:name="_Toc132795386"/>
      <w:r w:rsidRPr="00727791">
        <w:rPr>
          <w:sz w:val="26"/>
          <w:szCs w:val="26"/>
        </w:rPr>
        <w:t>Развитие информационной инфраструктуры</w:t>
      </w:r>
      <w:bookmarkEnd w:id="118"/>
      <w:bookmarkEnd w:id="119"/>
      <w:bookmarkEnd w:id="120"/>
    </w:p>
    <w:p w:rsidR="00727791" w:rsidRPr="00727791" w:rsidRDefault="00727791" w:rsidP="00727791">
      <w:pPr>
        <w:spacing w:before="240"/>
        <w:ind w:firstLine="709"/>
        <w:jc w:val="both"/>
        <w:rPr>
          <w:sz w:val="26"/>
          <w:szCs w:val="26"/>
        </w:rPr>
      </w:pPr>
      <w:r w:rsidRPr="00727791">
        <w:rPr>
          <w:sz w:val="26"/>
          <w:szCs w:val="26"/>
        </w:rPr>
        <w:t xml:space="preserve">Развитие цифровых технологий меняет облик практически всех сфер жизни человека. Внедрение технических решений и организационных мероприятий, направленных на достижение максимального качества жизни человека, в целях создания благоприятных условий для проживания являются базой экономического роста и комфортности городской среды для нынешних и будущих поколений. </w:t>
      </w:r>
    </w:p>
    <w:p w:rsidR="00727791" w:rsidRPr="00727791" w:rsidRDefault="00727791" w:rsidP="00727791">
      <w:pPr>
        <w:ind w:firstLine="709"/>
        <w:jc w:val="both"/>
        <w:rPr>
          <w:sz w:val="26"/>
          <w:szCs w:val="26"/>
        </w:rPr>
      </w:pPr>
      <w:r w:rsidRPr="00727791">
        <w:rPr>
          <w:sz w:val="26"/>
          <w:szCs w:val="26"/>
        </w:rPr>
        <w:t xml:space="preserve">В </w:t>
      </w:r>
      <w:proofErr w:type="spellStart"/>
      <w:r w:rsidRPr="00727791">
        <w:rPr>
          <w:sz w:val="26"/>
          <w:szCs w:val="26"/>
        </w:rPr>
        <w:t>связис</w:t>
      </w:r>
      <w:proofErr w:type="spellEnd"/>
      <w:r w:rsidRPr="00727791">
        <w:rPr>
          <w:sz w:val="26"/>
          <w:szCs w:val="26"/>
        </w:rPr>
        <w:t xml:space="preserve"> этим утверждена муниципальная программа «Безопасный город на 2022-2025гг.», </w:t>
      </w:r>
      <w:proofErr w:type="gramStart"/>
      <w:r w:rsidRPr="00727791">
        <w:rPr>
          <w:sz w:val="26"/>
          <w:szCs w:val="26"/>
        </w:rPr>
        <w:t>целю которой является</w:t>
      </w:r>
      <w:proofErr w:type="gramEnd"/>
      <w:r w:rsidRPr="00727791">
        <w:rPr>
          <w:sz w:val="26"/>
          <w:szCs w:val="26"/>
        </w:rPr>
        <w:t xml:space="preserve"> обеспечение общественной безопасности, обеспечение безопасности и сохранности муниципального имущества, фиксирование непредвиденных, чрезвычайных ситуаций, угрожающих жизни, здоровью жителей городского округа. Задачей муниципальной программы стала установка системы видеонаблюдения с возможностью наблюдения 24 на 7. На установку 20 видеокамер в 2022 году выделено 900 тыс. руб. В настоящее время к системам видеонаблюдения подключено 48 видеокамер. За 5месяцев работы системы выявлено </w:t>
      </w:r>
      <w:r w:rsidRPr="00727791">
        <w:rPr>
          <w:sz w:val="26"/>
          <w:szCs w:val="26"/>
        </w:rPr>
        <w:br/>
        <w:t>10 правонарушений, информация по которым передана правоохранительным органам.</w:t>
      </w:r>
    </w:p>
    <w:p w:rsidR="00727791" w:rsidRPr="00727791" w:rsidRDefault="00727791" w:rsidP="00727791">
      <w:pPr>
        <w:ind w:firstLine="709"/>
        <w:jc w:val="both"/>
        <w:rPr>
          <w:sz w:val="26"/>
          <w:szCs w:val="26"/>
        </w:rPr>
      </w:pPr>
      <w:proofErr w:type="gramStart"/>
      <w:r w:rsidRPr="00727791">
        <w:rPr>
          <w:sz w:val="26"/>
          <w:szCs w:val="26"/>
        </w:rPr>
        <w:t xml:space="preserve">В 2022 году, в целях сохранения позитивных результатов, достигнутых ранее при выполнении задач связанных с информационной безопасностью и развитием информационных систем Администрацией городского округа Спасск-Дальний на реализацию муниципальной программы «Информатизация и обеспечение информационной безопасности Администрации городского округа Спасск-Дальний на 2017-2025 годы» в 2022 году выделены средства </w:t>
      </w:r>
      <w:bookmarkStart w:id="121" w:name="_Hlk130551769"/>
      <w:r w:rsidRPr="00727791">
        <w:rPr>
          <w:sz w:val="26"/>
          <w:szCs w:val="26"/>
        </w:rPr>
        <w:t xml:space="preserve">в сумме </w:t>
      </w:r>
      <w:bookmarkEnd w:id="121"/>
      <w:r w:rsidRPr="00727791">
        <w:rPr>
          <w:sz w:val="26"/>
          <w:szCs w:val="26"/>
        </w:rPr>
        <w:t>3900,0 тыс. руб.</w:t>
      </w:r>
      <w:proofErr w:type="gramEnd"/>
    </w:p>
    <w:p w:rsidR="00727791" w:rsidRPr="00727791" w:rsidRDefault="00727791" w:rsidP="00727791">
      <w:pPr>
        <w:ind w:firstLine="709"/>
        <w:jc w:val="both"/>
        <w:rPr>
          <w:sz w:val="26"/>
          <w:szCs w:val="26"/>
        </w:rPr>
      </w:pPr>
      <w:r w:rsidRPr="00727791">
        <w:rPr>
          <w:sz w:val="26"/>
          <w:szCs w:val="26"/>
        </w:rPr>
        <w:lastRenderedPageBreak/>
        <w:t>За счет выделенных сре</w:t>
      </w:r>
      <w:proofErr w:type="gramStart"/>
      <w:r w:rsidRPr="00727791">
        <w:rPr>
          <w:sz w:val="26"/>
          <w:szCs w:val="26"/>
        </w:rPr>
        <w:t>дств пр</w:t>
      </w:r>
      <w:proofErr w:type="gramEnd"/>
      <w:r w:rsidRPr="00727791">
        <w:rPr>
          <w:sz w:val="26"/>
          <w:szCs w:val="26"/>
        </w:rPr>
        <w:t>оведены следующие мероприятия:</w:t>
      </w:r>
    </w:p>
    <w:p w:rsidR="00727791" w:rsidRPr="00727791" w:rsidRDefault="00727791" w:rsidP="00727791">
      <w:pPr>
        <w:ind w:firstLine="709"/>
        <w:jc w:val="both"/>
        <w:rPr>
          <w:sz w:val="26"/>
          <w:szCs w:val="26"/>
        </w:rPr>
      </w:pPr>
      <w:r w:rsidRPr="00727791">
        <w:rPr>
          <w:sz w:val="26"/>
          <w:szCs w:val="26"/>
        </w:rPr>
        <w:t>- приобретены программные и аппаратные средства защиты информации, сертифицированные ФСТЭК России;</w:t>
      </w:r>
    </w:p>
    <w:p w:rsidR="00727791" w:rsidRPr="00727791" w:rsidRDefault="00727791" w:rsidP="00727791">
      <w:pPr>
        <w:ind w:firstLine="709"/>
        <w:jc w:val="both"/>
        <w:rPr>
          <w:sz w:val="26"/>
          <w:szCs w:val="26"/>
        </w:rPr>
      </w:pPr>
      <w:r w:rsidRPr="00727791">
        <w:rPr>
          <w:sz w:val="26"/>
          <w:szCs w:val="26"/>
        </w:rPr>
        <w:t xml:space="preserve">- закуплено лицензионное программное обеспечение из реестра отечественного программного обеспечения в рамках </w:t>
      </w:r>
      <w:proofErr w:type="spellStart"/>
      <w:r w:rsidRPr="00727791">
        <w:rPr>
          <w:sz w:val="26"/>
          <w:szCs w:val="26"/>
        </w:rPr>
        <w:t>импортозамещения</w:t>
      </w:r>
      <w:proofErr w:type="spellEnd"/>
      <w:r w:rsidRPr="00727791">
        <w:rPr>
          <w:sz w:val="26"/>
          <w:szCs w:val="26"/>
        </w:rPr>
        <w:t>;</w:t>
      </w:r>
    </w:p>
    <w:p w:rsidR="00727791" w:rsidRPr="00727791" w:rsidRDefault="00727791" w:rsidP="00727791">
      <w:pPr>
        <w:ind w:firstLine="709"/>
        <w:jc w:val="both"/>
        <w:rPr>
          <w:sz w:val="26"/>
          <w:szCs w:val="26"/>
        </w:rPr>
      </w:pPr>
      <w:r w:rsidRPr="00727791">
        <w:rPr>
          <w:sz w:val="26"/>
          <w:szCs w:val="26"/>
        </w:rPr>
        <w:t>- обновлен парк компьютерной и оргтехники, закуплено серверное оборудование и их комплектующие.</w:t>
      </w:r>
    </w:p>
    <w:p w:rsidR="00727791" w:rsidRPr="00727791" w:rsidRDefault="00727791" w:rsidP="00727791">
      <w:pPr>
        <w:pStyle w:val="af2"/>
        <w:shd w:val="clear" w:color="auto" w:fill="FFFFFF"/>
        <w:spacing w:before="0" w:beforeAutospacing="0" w:after="0" w:afterAutospacing="0"/>
        <w:ind w:firstLine="709"/>
        <w:rPr>
          <w:sz w:val="26"/>
          <w:szCs w:val="26"/>
        </w:rPr>
      </w:pPr>
      <w:r w:rsidRPr="00727791">
        <w:rPr>
          <w:sz w:val="26"/>
          <w:szCs w:val="26"/>
        </w:rPr>
        <w:t>Технические средства обновлены и полностью соответствуют техническим требованиям для организации работ государственных информационных систем (ГИС) и оказания услуг населению города.</w:t>
      </w:r>
    </w:p>
    <w:p w:rsidR="00727791" w:rsidRPr="00727791" w:rsidRDefault="00727791" w:rsidP="00727791">
      <w:pPr>
        <w:pStyle w:val="af2"/>
        <w:shd w:val="clear" w:color="auto" w:fill="FFFFFF"/>
        <w:spacing w:before="0" w:beforeAutospacing="0" w:after="0" w:afterAutospacing="0"/>
        <w:ind w:firstLine="709"/>
        <w:rPr>
          <w:sz w:val="26"/>
          <w:szCs w:val="26"/>
        </w:rPr>
      </w:pPr>
    </w:p>
    <w:p w:rsidR="00727791" w:rsidRPr="00727791" w:rsidRDefault="00727791" w:rsidP="00727791">
      <w:pPr>
        <w:pStyle w:val="1"/>
        <w:spacing w:line="240" w:lineRule="auto"/>
        <w:rPr>
          <w:sz w:val="26"/>
          <w:szCs w:val="26"/>
        </w:rPr>
      </w:pPr>
      <w:bookmarkStart w:id="122" w:name="_Toc132795387"/>
      <w:r w:rsidRPr="00727791">
        <w:rPr>
          <w:sz w:val="26"/>
          <w:szCs w:val="26"/>
        </w:rPr>
        <w:t>Информационно-разъяснительная работа Администрации городского округа Спасск-Дальний и главы городского округа Спасск-Дальний</w:t>
      </w:r>
      <w:bookmarkEnd w:id="122"/>
    </w:p>
    <w:p w:rsidR="00727791" w:rsidRPr="00727791" w:rsidRDefault="00727791" w:rsidP="00727791">
      <w:pPr>
        <w:autoSpaceDE w:val="0"/>
        <w:autoSpaceDN w:val="0"/>
        <w:adjustRightInd w:val="0"/>
        <w:spacing w:before="240"/>
        <w:ind w:firstLine="709"/>
        <w:jc w:val="both"/>
        <w:rPr>
          <w:sz w:val="26"/>
          <w:szCs w:val="26"/>
        </w:rPr>
      </w:pPr>
      <w:r w:rsidRPr="00727791">
        <w:rPr>
          <w:sz w:val="26"/>
          <w:szCs w:val="26"/>
        </w:rPr>
        <w:t>Администрация города Спасск-Дальний и глава городского округа представлены в трех социальных сетях.</w:t>
      </w:r>
    </w:p>
    <w:p w:rsidR="00727791" w:rsidRPr="00727791" w:rsidRDefault="00727791" w:rsidP="00727791">
      <w:pPr>
        <w:autoSpaceDE w:val="0"/>
        <w:autoSpaceDN w:val="0"/>
        <w:adjustRightInd w:val="0"/>
        <w:ind w:firstLine="709"/>
        <w:jc w:val="both"/>
        <w:rPr>
          <w:sz w:val="26"/>
          <w:szCs w:val="26"/>
        </w:rPr>
      </w:pPr>
      <w:r w:rsidRPr="00727791">
        <w:rPr>
          <w:sz w:val="26"/>
          <w:szCs w:val="26"/>
        </w:rPr>
        <w:t xml:space="preserve">Количество подписчиков в официальных </w:t>
      </w:r>
      <w:proofErr w:type="spellStart"/>
      <w:r w:rsidRPr="00727791">
        <w:rPr>
          <w:sz w:val="26"/>
          <w:szCs w:val="26"/>
        </w:rPr>
        <w:t>аккаунтах</w:t>
      </w:r>
      <w:proofErr w:type="spellEnd"/>
      <w:r w:rsidRPr="00727791">
        <w:rPr>
          <w:sz w:val="26"/>
          <w:szCs w:val="26"/>
        </w:rPr>
        <w:t xml:space="preserve"> Администрации городского округа Спасск-Дальний составляет – 8908 человек, из них:</w:t>
      </w:r>
    </w:p>
    <w:p w:rsidR="00727791" w:rsidRPr="00727791" w:rsidRDefault="00727791" w:rsidP="00727791">
      <w:pPr>
        <w:autoSpaceDE w:val="0"/>
        <w:autoSpaceDN w:val="0"/>
        <w:adjustRightInd w:val="0"/>
        <w:ind w:firstLine="709"/>
        <w:jc w:val="both"/>
        <w:rPr>
          <w:sz w:val="26"/>
          <w:szCs w:val="26"/>
        </w:rPr>
      </w:pPr>
      <w:r w:rsidRPr="00727791">
        <w:rPr>
          <w:sz w:val="26"/>
          <w:szCs w:val="26"/>
        </w:rPr>
        <w:t xml:space="preserve">- </w:t>
      </w:r>
      <w:proofErr w:type="spellStart"/>
      <w:r w:rsidRPr="00727791">
        <w:rPr>
          <w:sz w:val="26"/>
          <w:szCs w:val="26"/>
        </w:rPr>
        <w:t>Телеграм</w:t>
      </w:r>
      <w:proofErr w:type="spellEnd"/>
      <w:r w:rsidRPr="00727791">
        <w:rPr>
          <w:sz w:val="26"/>
          <w:szCs w:val="26"/>
        </w:rPr>
        <w:t xml:space="preserve"> – 4508; </w:t>
      </w:r>
    </w:p>
    <w:p w:rsidR="00727791" w:rsidRPr="00727791" w:rsidRDefault="00727791" w:rsidP="00727791">
      <w:pPr>
        <w:autoSpaceDE w:val="0"/>
        <w:autoSpaceDN w:val="0"/>
        <w:adjustRightInd w:val="0"/>
        <w:ind w:firstLine="709"/>
        <w:jc w:val="both"/>
        <w:rPr>
          <w:sz w:val="26"/>
          <w:szCs w:val="26"/>
        </w:rPr>
      </w:pPr>
      <w:r w:rsidRPr="00727791">
        <w:rPr>
          <w:sz w:val="26"/>
          <w:szCs w:val="26"/>
        </w:rPr>
        <w:t xml:space="preserve">- </w:t>
      </w:r>
      <w:proofErr w:type="spellStart"/>
      <w:r w:rsidRPr="00727791">
        <w:rPr>
          <w:sz w:val="26"/>
          <w:szCs w:val="26"/>
        </w:rPr>
        <w:t>ВКонтакте</w:t>
      </w:r>
      <w:proofErr w:type="spellEnd"/>
      <w:r w:rsidRPr="00727791">
        <w:rPr>
          <w:sz w:val="26"/>
          <w:szCs w:val="26"/>
        </w:rPr>
        <w:t xml:space="preserve"> – 2600; </w:t>
      </w:r>
    </w:p>
    <w:p w:rsidR="00727791" w:rsidRPr="00727791" w:rsidRDefault="00727791" w:rsidP="00727791">
      <w:pPr>
        <w:autoSpaceDE w:val="0"/>
        <w:autoSpaceDN w:val="0"/>
        <w:adjustRightInd w:val="0"/>
        <w:ind w:firstLine="709"/>
        <w:jc w:val="both"/>
        <w:rPr>
          <w:sz w:val="26"/>
          <w:szCs w:val="26"/>
        </w:rPr>
      </w:pPr>
      <w:r w:rsidRPr="00727791">
        <w:rPr>
          <w:sz w:val="26"/>
          <w:szCs w:val="26"/>
        </w:rPr>
        <w:t>- Одноклассники – 1800.</w:t>
      </w:r>
    </w:p>
    <w:p w:rsidR="00727791" w:rsidRPr="00727791" w:rsidRDefault="00727791" w:rsidP="00727791">
      <w:pPr>
        <w:autoSpaceDE w:val="0"/>
        <w:autoSpaceDN w:val="0"/>
        <w:adjustRightInd w:val="0"/>
        <w:ind w:firstLine="709"/>
        <w:jc w:val="both"/>
        <w:rPr>
          <w:sz w:val="26"/>
          <w:szCs w:val="26"/>
        </w:rPr>
      </w:pPr>
      <w:r w:rsidRPr="00727791">
        <w:rPr>
          <w:sz w:val="26"/>
          <w:szCs w:val="26"/>
        </w:rPr>
        <w:t xml:space="preserve">Количество подписчиков в официальных </w:t>
      </w:r>
      <w:proofErr w:type="spellStart"/>
      <w:r w:rsidRPr="00727791">
        <w:rPr>
          <w:sz w:val="26"/>
          <w:szCs w:val="26"/>
        </w:rPr>
        <w:t>аккаунтах</w:t>
      </w:r>
      <w:proofErr w:type="spellEnd"/>
      <w:r w:rsidRPr="00727791">
        <w:rPr>
          <w:sz w:val="26"/>
          <w:szCs w:val="26"/>
        </w:rPr>
        <w:t xml:space="preserve"> главы городского округа Спасск-Дальний составляет – 7330 человек, из них: </w:t>
      </w:r>
    </w:p>
    <w:p w:rsidR="00727791" w:rsidRPr="00727791" w:rsidRDefault="00727791" w:rsidP="00727791">
      <w:pPr>
        <w:autoSpaceDE w:val="0"/>
        <w:autoSpaceDN w:val="0"/>
        <w:adjustRightInd w:val="0"/>
        <w:ind w:firstLine="709"/>
        <w:jc w:val="both"/>
        <w:rPr>
          <w:sz w:val="26"/>
          <w:szCs w:val="26"/>
        </w:rPr>
      </w:pPr>
      <w:r w:rsidRPr="00727791">
        <w:rPr>
          <w:sz w:val="26"/>
          <w:szCs w:val="26"/>
        </w:rPr>
        <w:t xml:space="preserve">- </w:t>
      </w:r>
      <w:proofErr w:type="spellStart"/>
      <w:r w:rsidRPr="00727791">
        <w:rPr>
          <w:sz w:val="26"/>
          <w:szCs w:val="26"/>
        </w:rPr>
        <w:t>Телеграм</w:t>
      </w:r>
      <w:proofErr w:type="spellEnd"/>
      <w:r w:rsidRPr="00727791">
        <w:rPr>
          <w:sz w:val="26"/>
          <w:szCs w:val="26"/>
        </w:rPr>
        <w:t xml:space="preserve"> – 1403; </w:t>
      </w:r>
    </w:p>
    <w:p w:rsidR="00727791" w:rsidRPr="00727791" w:rsidRDefault="00727791" w:rsidP="00727791">
      <w:pPr>
        <w:autoSpaceDE w:val="0"/>
        <w:autoSpaceDN w:val="0"/>
        <w:adjustRightInd w:val="0"/>
        <w:ind w:firstLine="709"/>
        <w:jc w:val="both"/>
        <w:rPr>
          <w:sz w:val="26"/>
          <w:szCs w:val="26"/>
        </w:rPr>
      </w:pPr>
      <w:r w:rsidRPr="00727791">
        <w:rPr>
          <w:sz w:val="26"/>
          <w:szCs w:val="26"/>
        </w:rPr>
        <w:t xml:space="preserve">- </w:t>
      </w:r>
      <w:proofErr w:type="spellStart"/>
      <w:r w:rsidRPr="00727791">
        <w:rPr>
          <w:sz w:val="26"/>
          <w:szCs w:val="26"/>
        </w:rPr>
        <w:t>ВКонтакте</w:t>
      </w:r>
      <w:proofErr w:type="spellEnd"/>
      <w:r w:rsidRPr="00727791">
        <w:rPr>
          <w:sz w:val="26"/>
          <w:szCs w:val="26"/>
        </w:rPr>
        <w:t xml:space="preserve"> – 5861; </w:t>
      </w:r>
    </w:p>
    <w:p w:rsidR="00727791" w:rsidRPr="00727791" w:rsidRDefault="00727791" w:rsidP="00727791">
      <w:pPr>
        <w:autoSpaceDE w:val="0"/>
        <w:autoSpaceDN w:val="0"/>
        <w:adjustRightInd w:val="0"/>
        <w:ind w:firstLine="709"/>
        <w:jc w:val="both"/>
        <w:rPr>
          <w:sz w:val="26"/>
          <w:szCs w:val="26"/>
        </w:rPr>
      </w:pPr>
      <w:r w:rsidRPr="00727791">
        <w:rPr>
          <w:sz w:val="26"/>
          <w:szCs w:val="26"/>
        </w:rPr>
        <w:t>- Одноклассники – 66.</w:t>
      </w:r>
    </w:p>
    <w:p w:rsidR="00727791" w:rsidRPr="00727791" w:rsidRDefault="00727791" w:rsidP="00727791">
      <w:pPr>
        <w:ind w:firstLine="709"/>
        <w:jc w:val="both"/>
        <w:rPr>
          <w:sz w:val="26"/>
          <w:szCs w:val="26"/>
        </w:rPr>
      </w:pPr>
      <w:r w:rsidRPr="00727791">
        <w:rPr>
          <w:sz w:val="26"/>
          <w:szCs w:val="26"/>
        </w:rPr>
        <w:t xml:space="preserve">Для привлечения подписчиков ведется работа над разработкой визуального и информационного </w:t>
      </w:r>
      <w:proofErr w:type="spellStart"/>
      <w:r w:rsidRPr="00727791">
        <w:rPr>
          <w:sz w:val="26"/>
          <w:szCs w:val="26"/>
        </w:rPr>
        <w:t>контента</w:t>
      </w:r>
      <w:proofErr w:type="spellEnd"/>
      <w:r w:rsidRPr="00727791">
        <w:rPr>
          <w:sz w:val="26"/>
          <w:szCs w:val="26"/>
        </w:rPr>
        <w:t xml:space="preserve">: единое стилевое оформление новостных постов и видеороликов, создание информационных карточек, афиш мероприятий. Внедряются новые рубрики, развлекательные элементы, викторины, опросы, </w:t>
      </w:r>
      <w:proofErr w:type="spellStart"/>
      <w:r w:rsidRPr="00727791">
        <w:rPr>
          <w:sz w:val="26"/>
          <w:szCs w:val="26"/>
        </w:rPr>
        <w:t>лайфвидео</w:t>
      </w:r>
      <w:proofErr w:type="spellEnd"/>
      <w:r w:rsidRPr="00727791">
        <w:rPr>
          <w:sz w:val="26"/>
          <w:szCs w:val="26"/>
        </w:rPr>
        <w:t>, прямые эфиры.</w:t>
      </w:r>
    </w:p>
    <w:p w:rsidR="00727791" w:rsidRPr="00727791" w:rsidRDefault="00727791" w:rsidP="00727791">
      <w:pPr>
        <w:autoSpaceDE w:val="0"/>
        <w:autoSpaceDN w:val="0"/>
        <w:adjustRightInd w:val="0"/>
        <w:ind w:firstLine="709"/>
        <w:jc w:val="both"/>
        <w:rPr>
          <w:sz w:val="26"/>
          <w:szCs w:val="26"/>
        </w:rPr>
      </w:pPr>
      <w:r w:rsidRPr="00727791">
        <w:rPr>
          <w:sz w:val="26"/>
          <w:szCs w:val="26"/>
        </w:rPr>
        <w:t xml:space="preserve">Во всех </w:t>
      </w:r>
      <w:proofErr w:type="spellStart"/>
      <w:r w:rsidRPr="00727791">
        <w:rPr>
          <w:sz w:val="26"/>
          <w:szCs w:val="26"/>
        </w:rPr>
        <w:t>аккаунтах</w:t>
      </w:r>
      <w:proofErr w:type="spellEnd"/>
      <w:r w:rsidRPr="00727791">
        <w:rPr>
          <w:sz w:val="26"/>
          <w:szCs w:val="26"/>
        </w:rPr>
        <w:t xml:space="preserve"> Администрации открыты комментарии, что позволяет жителям получать ответы на их вопросы в оперативном порядке, что в свою очередь увеличивает доверие к власти.</w:t>
      </w:r>
    </w:p>
    <w:p w:rsidR="00727791" w:rsidRPr="00727791" w:rsidRDefault="00727791" w:rsidP="00727791">
      <w:pPr>
        <w:ind w:firstLine="708"/>
        <w:jc w:val="both"/>
        <w:rPr>
          <w:color w:val="000000"/>
          <w:sz w:val="26"/>
          <w:szCs w:val="26"/>
          <w:shd w:val="clear" w:color="auto" w:fill="FFFFFF"/>
        </w:rPr>
      </w:pPr>
      <w:r w:rsidRPr="00727791">
        <w:rPr>
          <w:sz w:val="26"/>
          <w:szCs w:val="26"/>
        </w:rPr>
        <w:t xml:space="preserve">Через официальные </w:t>
      </w:r>
      <w:proofErr w:type="spellStart"/>
      <w:r w:rsidRPr="00727791">
        <w:rPr>
          <w:sz w:val="26"/>
          <w:szCs w:val="26"/>
        </w:rPr>
        <w:t>аккаунты</w:t>
      </w:r>
      <w:proofErr w:type="spellEnd"/>
      <w:r w:rsidRPr="00727791">
        <w:rPr>
          <w:sz w:val="26"/>
          <w:szCs w:val="26"/>
        </w:rPr>
        <w:t xml:space="preserve"> Администрации городского округа ведется информирование населения о программах и проектах, реализуемых на территории города - федерального, краевого и муниципального значения. А также освещается работа структурных подразделений, публикуются </w:t>
      </w:r>
      <w:r w:rsidRPr="00727791">
        <w:rPr>
          <w:color w:val="000000"/>
          <w:sz w:val="26"/>
          <w:szCs w:val="26"/>
          <w:shd w:val="clear" w:color="auto" w:fill="FFFFFF"/>
        </w:rPr>
        <w:t>новости культуры, образования, спорта, жилищно-коммунального хозяйства, сведения о событиях, праздничных и иных мероприятиях, проводимых в городе.</w:t>
      </w:r>
    </w:p>
    <w:p w:rsidR="00727791" w:rsidRPr="00727791" w:rsidRDefault="00727791" w:rsidP="00727791">
      <w:pPr>
        <w:autoSpaceDE w:val="0"/>
        <w:autoSpaceDN w:val="0"/>
        <w:adjustRightInd w:val="0"/>
        <w:ind w:firstLine="709"/>
        <w:jc w:val="both"/>
        <w:rPr>
          <w:sz w:val="26"/>
          <w:szCs w:val="26"/>
        </w:rPr>
      </w:pPr>
      <w:r w:rsidRPr="00727791">
        <w:rPr>
          <w:sz w:val="26"/>
          <w:szCs w:val="26"/>
        </w:rPr>
        <w:t xml:space="preserve">Также информационно-разъяснительная работа с населением ведется на сайте городского округа Спасск-Дальний, где созданы разделы для структурных подразделений администрации, а также правовой раздел, где публикуются официальные нормативно-правовые акты. Государственные организации имеют свои разделы, где публикуются пресс-релизы и актуальная информация. Есть специализированные рубрики, помогающие гражданам найти интересующую их информацию, </w:t>
      </w:r>
      <w:proofErr w:type="spellStart"/>
      <w:r w:rsidRPr="00727791">
        <w:rPr>
          <w:sz w:val="26"/>
          <w:szCs w:val="26"/>
        </w:rPr>
        <w:t>касаемую</w:t>
      </w:r>
      <w:proofErr w:type="spellEnd"/>
      <w:r w:rsidRPr="00727791">
        <w:rPr>
          <w:sz w:val="26"/>
          <w:szCs w:val="26"/>
        </w:rPr>
        <w:t xml:space="preserve"> практически каждой сферы жизнедеятельности города. Во </w:t>
      </w:r>
      <w:r w:rsidRPr="00727791">
        <w:rPr>
          <w:sz w:val="26"/>
          <w:szCs w:val="26"/>
        </w:rPr>
        <w:lastRenderedPageBreak/>
        <w:t xml:space="preserve">вкладке «новости» опубликована информация и последние события, которые происходят в городе и Приморском крае. </w:t>
      </w:r>
    </w:p>
    <w:p w:rsidR="00727791" w:rsidRPr="00727791" w:rsidRDefault="00727791" w:rsidP="00727791">
      <w:pPr>
        <w:ind w:firstLine="708"/>
        <w:jc w:val="both"/>
        <w:rPr>
          <w:color w:val="FF0000"/>
          <w:sz w:val="26"/>
          <w:szCs w:val="26"/>
        </w:rPr>
      </w:pPr>
      <w:r w:rsidRPr="00727791">
        <w:rPr>
          <w:sz w:val="26"/>
          <w:szCs w:val="26"/>
        </w:rPr>
        <w:t xml:space="preserve">Об эффективности работы пресс-службы говорит рейтинговый показатель за 2022 год, предоставленный Центром управления регионами. Деятельность городского округа Спасск-Дальний по </w:t>
      </w:r>
      <w:proofErr w:type="spellStart"/>
      <w:r w:rsidRPr="00727791">
        <w:rPr>
          <w:sz w:val="26"/>
          <w:szCs w:val="26"/>
        </w:rPr>
        <w:t>представленности</w:t>
      </w:r>
      <w:proofErr w:type="spellEnd"/>
      <w:r w:rsidRPr="00727791">
        <w:rPr>
          <w:sz w:val="26"/>
          <w:szCs w:val="26"/>
        </w:rPr>
        <w:t xml:space="preserve"> в социальных сетях занимает первую строку в рейтинге, деятельность главы городского округа 4 место среди 34 муниципалитетов.</w:t>
      </w:r>
    </w:p>
    <w:p w:rsidR="00727791" w:rsidRPr="00727791" w:rsidRDefault="00727791" w:rsidP="00727791">
      <w:pPr>
        <w:ind w:firstLine="708"/>
        <w:jc w:val="both"/>
        <w:rPr>
          <w:color w:val="FF0000"/>
          <w:sz w:val="26"/>
          <w:szCs w:val="26"/>
        </w:rPr>
      </w:pPr>
    </w:p>
    <w:p w:rsidR="00727791" w:rsidRPr="00727791" w:rsidRDefault="00727791" w:rsidP="00727791">
      <w:pPr>
        <w:pStyle w:val="1"/>
        <w:spacing w:line="240" w:lineRule="auto"/>
        <w:rPr>
          <w:sz w:val="26"/>
          <w:szCs w:val="26"/>
        </w:rPr>
      </w:pPr>
      <w:bookmarkStart w:id="123" w:name="_Toc101691777"/>
      <w:bookmarkStart w:id="124" w:name="_Toc101692449"/>
      <w:bookmarkStart w:id="125" w:name="_Toc132795388"/>
      <w:r w:rsidRPr="00727791">
        <w:rPr>
          <w:sz w:val="26"/>
          <w:szCs w:val="26"/>
        </w:rPr>
        <w:t>Исполнение отдельных государственных полномочий по государственному управлению охраной труда</w:t>
      </w:r>
      <w:bookmarkStart w:id="126" w:name="_Toc481057148"/>
      <w:bookmarkStart w:id="127" w:name="_Toc5367813"/>
      <w:bookmarkStart w:id="128" w:name="_Toc41483394"/>
      <w:bookmarkEnd w:id="123"/>
      <w:bookmarkEnd w:id="124"/>
      <w:bookmarkEnd w:id="125"/>
      <w:bookmarkEnd w:id="126"/>
      <w:bookmarkEnd w:id="127"/>
      <w:bookmarkEnd w:id="128"/>
    </w:p>
    <w:p w:rsidR="00727791" w:rsidRPr="00727791" w:rsidRDefault="00727791" w:rsidP="00727791">
      <w:pPr>
        <w:pStyle w:val="af9"/>
        <w:spacing w:before="240" w:after="0" w:line="240" w:lineRule="auto"/>
        <w:ind w:firstLine="720"/>
        <w:jc w:val="both"/>
        <w:rPr>
          <w:rFonts w:ascii="Times New Roman" w:hAnsi="Times New Roman"/>
          <w:sz w:val="26"/>
          <w:szCs w:val="26"/>
        </w:rPr>
      </w:pPr>
      <w:r w:rsidRPr="00727791">
        <w:rPr>
          <w:rFonts w:ascii="Times New Roman" w:hAnsi="Times New Roman"/>
          <w:sz w:val="26"/>
          <w:szCs w:val="26"/>
        </w:rPr>
        <w:t xml:space="preserve">На территории городского округа Спасск-Дальний полномочия по государственному управлению охраной труда осуществляются с мая </w:t>
      </w:r>
      <w:r w:rsidRPr="00727791">
        <w:rPr>
          <w:rFonts w:ascii="Times New Roman" w:hAnsi="Times New Roman"/>
          <w:sz w:val="26"/>
          <w:szCs w:val="26"/>
        </w:rPr>
        <w:br/>
        <w:t xml:space="preserve">2008 года. </w:t>
      </w:r>
    </w:p>
    <w:p w:rsidR="00727791" w:rsidRPr="00727791" w:rsidRDefault="00727791" w:rsidP="00727791">
      <w:pPr>
        <w:pStyle w:val="af9"/>
        <w:spacing w:after="0" w:line="240" w:lineRule="auto"/>
        <w:ind w:left="0" w:firstLine="709"/>
        <w:jc w:val="both"/>
        <w:rPr>
          <w:rFonts w:ascii="Times New Roman" w:hAnsi="Times New Roman"/>
          <w:sz w:val="26"/>
          <w:szCs w:val="26"/>
        </w:rPr>
      </w:pPr>
      <w:proofErr w:type="gramStart"/>
      <w:r w:rsidRPr="00727791">
        <w:rPr>
          <w:rFonts w:ascii="Times New Roman" w:hAnsi="Times New Roman"/>
          <w:spacing w:val="-3"/>
          <w:sz w:val="26"/>
          <w:szCs w:val="26"/>
        </w:rPr>
        <w:t>Государственные</w:t>
      </w:r>
      <w:proofErr w:type="gramEnd"/>
      <w:r w:rsidRPr="00727791">
        <w:rPr>
          <w:rFonts w:ascii="Times New Roman" w:hAnsi="Times New Roman"/>
          <w:spacing w:val="-3"/>
          <w:sz w:val="26"/>
          <w:szCs w:val="26"/>
        </w:rPr>
        <w:t xml:space="preserve"> </w:t>
      </w:r>
      <w:proofErr w:type="spellStart"/>
      <w:r w:rsidRPr="00727791">
        <w:rPr>
          <w:rFonts w:ascii="Times New Roman" w:hAnsi="Times New Roman"/>
          <w:spacing w:val="-3"/>
          <w:sz w:val="26"/>
          <w:szCs w:val="26"/>
        </w:rPr>
        <w:t>экспертизы</w:t>
      </w:r>
      <w:r w:rsidRPr="00727791">
        <w:rPr>
          <w:rFonts w:ascii="Times New Roman" w:hAnsi="Times New Roman"/>
          <w:sz w:val="26"/>
          <w:szCs w:val="26"/>
        </w:rPr>
        <w:t>фактических</w:t>
      </w:r>
      <w:proofErr w:type="spellEnd"/>
      <w:r w:rsidRPr="00727791">
        <w:rPr>
          <w:rFonts w:ascii="Times New Roman" w:hAnsi="Times New Roman"/>
          <w:sz w:val="26"/>
          <w:szCs w:val="26"/>
        </w:rPr>
        <w:t xml:space="preserve"> условий труда в 2022 году не проводились. </w:t>
      </w:r>
    </w:p>
    <w:p w:rsidR="00727791" w:rsidRPr="00727791" w:rsidRDefault="00727791" w:rsidP="00727791">
      <w:pPr>
        <w:ind w:firstLine="720"/>
        <w:jc w:val="both"/>
        <w:rPr>
          <w:sz w:val="26"/>
          <w:szCs w:val="26"/>
        </w:rPr>
      </w:pPr>
      <w:r w:rsidRPr="00727791">
        <w:rPr>
          <w:sz w:val="26"/>
          <w:szCs w:val="26"/>
        </w:rPr>
        <w:t xml:space="preserve">В рамках ведомственного контроля по соблюдению Трудового законодательства подконтрольных организаций Администрации городского округа Спасск-Дальний проведено4 проверки: в МБУДО «Дом детского творчества», МБУ «Лыжная спортивная школа», МБОУ СОШ № 14, </w:t>
      </w:r>
      <w:r w:rsidRPr="00727791">
        <w:rPr>
          <w:sz w:val="26"/>
          <w:szCs w:val="26"/>
        </w:rPr>
        <w:br/>
        <w:t>МКУ «Централизованная бухгалтерия спортивных учреждений»</w:t>
      </w:r>
      <w:proofErr w:type="gramStart"/>
      <w:r w:rsidRPr="00727791">
        <w:rPr>
          <w:sz w:val="26"/>
          <w:szCs w:val="26"/>
        </w:rPr>
        <w:t>.В</w:t>
      </w:r>
      <w:proofErr w:type="gramEnd"/>
      <w:r w:rsidRPr="00727791">
        <w:rPr>
          <w:sz w:val="26"/>
          <w:szCs w:val="26"/>
        </w:rPr>
        <w:t>сего выявлено три нарушения.</w:t>
      </w:r>
    </w:p>
    <w:p w:rsidR="00727791" w:rsidRPr="00727791" w:rsidRDefault="00727791" w:rsidP="00727791">
      <w:pPr>
        <w:pStyle w:val="af9"/>
        <w:spacing w:after="0" w:line="240" w:lineRule="auto"/>
        <w:ind w:left="0" w:firstLine="709"/>
        <w:jc w:val="both"/>
        <w:rPr>
          <w:rFonts w:ascii="Times New Roman" w:hAnsi="Times New Roman"/>
          <w:sz w:val="26"/>
          <w:szCs w:val="26"/>
        </w:rPr>
      </w:pPr>
      <w:r w:rsidRPr="00727791">
        <w:rPr>
          <w:rFonts w:ascii="Times New Roman" w:hAnsi="Times New Roman"/>
          <w:sz w:val="26"/>
          <w:szCs w:val="26"/>
        </w:rPr>
        <w:t xml:space="preserve">В целях координации действий всех заинтересованных структур в области охраны труда в 2022 году в городском округе Спасск-Дальний проведено 4 заседания межведомственной комиссии, 2 совещания с руководителями и специалистами предприятий, 73 консультации по вопросам охраны труда. </w:t>
      </w:r>
    </w:p>
    <w:p w:rsidR="00727791" w:rsidRPr="00727791" w:rsidRDefault="00727791" w:rsidP="00727791">
      <w:pPr>
        <w:pStyle w:val="af9"/>
        <w:spacing w:after="0" w:line="240" w:lineRule="auto"/>
        <w:ind w:left="0" w:firstLine="709"/>
        <w:jc w:val="both"/>
        <w:rPr>
          <w:rFonts w:ascii="Times New Roman" w:hAnsi="Times New Roman"/>
          <w:sz w:val="26"/>
          <w:szCs w:val="26"/>
        </w:rPr>
      </w:pPr>
      <w:r w:rsidRPr="00727791">
        <w:rPr>
          <w:rFonts w:ascii="Times New Roman" w:hAnsi="Times New Roman"/>
          <w:sz w:val="26"/>
          <w:szCs w:val="26"/>
        </w:rPr>
        <w:t>В 2022 году размещено 25 информаций на официальном сайте Администрации городского округа Спасск-Дальний в разделе «Охрана труда».</w:t>
      </w:r>
    </w:p>
    <w:p w:rsidR="00727791" w:rsidRPr="00727791" w:rsidRDefault="00727791" w:rsidP="00727791">
      <w:pPr>
        <w:pStyle w:val="af9"/>
        <w:spacing w:after="0" w:line="240" w:lineRule="auto"/>
        <w:ind w:left="0" w:firstLine="709"/>
        <w:jc w:val="both"/>
        <w:rPr>
          <w:rFonts w:ascii="Times New Roman" w:hAnsi="Times New Roman"/>
          <w:sz w:val="26"/>
          <w:szCs w:val="26"/>
        </w:rPr>
      </w:pPr>
      <w:r w:rsidRPr="00727791">
        <w:rPr>
          <w:rFonts w:ascii="Times New Roman" w:hAnsi="Times New Roman"/>
          <w:sz w:val="26"/>
          <w:szCs w:val="26"/>
        </w:rPr>
        <w:t>За отчетный период прошли обучение и проверку знаний требований охраны труда в центрах подготовки по охране труда 7570 человек.</w:t>
      </w:r>
    </w:p>
    <w:p w:rsidR="00727791" w:rsidRPr="00727791" w:rsidRDefault="00727791" w:rsidP="00727791">
      <w:pPr>
        <w:pStyle w:val="af9"/>
        <w:spacing w:after="0" w:line="240" w:lineRule="auto"/>
        <w:ind w:left="0" w:firstLine="709"/>
        <w:jc w:val="both"/>
        <w:rPr>
          <w:rFonts w:ascii="Times New Roman" w:hAnsi="Times New Roman"/>
          <w:sz w:val="26"/>
          <w:szCs w:val="26"/>
        </w:rPr>
      </w:pPr>
      <w:r w:rsidRPr="00727791">
        <w:rPr>
          <w:rFonts w:ascii="Times New Roman" w:hAnsi="Times New Roman"/>
          <w:sz w:val="26"/>
          <w:szCs w:val="26"/>
        </w:rPr>
        <w:t xml:space="preserve">Первостепенной задачей Администрации городского округа Спасск-Дальний является снижение производственного травматизма и профессиональной заболеваемости. В 2022 году профессиональных заболеваний не выявлено. </w:t>
      </w:r>
    </w:p>
    <w:p w:rsidR="00727791" w:rsidRPr="00727791" w:rsidRDefault="00727791" w:rsidP="00727791">
      <w:pPr>
        <w:pStyle w:val="af9"/>
        <w:spacing w:after="0" w:line="240" w:lineRule="auto"/>
        <w:ind w:left="0" w:firstLine="707"/>
        <w:jc w:val="both"/>
        <w:rPr>
          <w:rFonts w:ascii="Times New Roman" w:hAnsi="Times New Roman"/>
          <w:sz w:val="26"/>
          <w:szCs w:val="26"/>
        </w:rPr>
      </w:pPr>
      <w:r w:rsidRPr="00727791">
        <w:rPr>
          <w:rFonts w:ascii="Times New Roman" w:hAnsi="Times New Roman"/>
          <w:sz w:val="26"/>
          <w:szCs w:val="26"/>
        </w:rPr>
        <w:t>В 2022 году на предприятиях и учреждениях городского округа Спасск-Дальний зарегистрировано</w:t>
      </w:r>
      <w:proofErr w:type="gramStart"/>
      <w:r w:rsidRPr="00727791">
        <w:rPr>
          <w:rFonts w:ascii="Times New Roman" w:hAnsi="Times New Roman"/>
          <w:sz w:val="26"/>
          <w:szCs w:val="26"/>
        </w:rPr>
        <w:t>9</w:t>
      </w:r>
      <w:proofErr w:type="gramEnd"/>
      <w:r w:rsidRPr="00727791">
        <w:rPr>
          <w:rFonts w:ascii="Times New Roman" w:hAnsi="Times New Roman"/>
          <w:sz w:val="26"/>
          <w:szCs w:val="26"/>
        </w:rPr>
        <w:t xml:space="preserve"> несчастных случаев: 8 легких, 1 тяжёлый, пострадало 9 человек.</w:t>
      </w:r>
    </w:p>
    <w:p w:rsidR="00727791" w:rsidRPr="00727791" w:rsidRDefault="00727791" w:rsidP="00727791">
      <w:pPr>
        <w:pStyle w:val="af9"/>
        <w:spacing w:after="0" w:line="240" w:lineRule="auto"/>
        <w:ind w:left="0" w:firstLine="709"/>
        <w:jc w:val="both"/>
        <w:rPr>
          <w:rFonts w:ascii="Times New Roman" w:hAnsi="Times New Roman"/>
          <w:sz w:val="26"/>
          <w:szCs w:val="26"/>
        </w:rPr>
      </w:pPr>
      <w:r w:rsidRPr="00727791">
        <w:rPr>
          <w:rFonts w:ascii="Times New Roman" w:hAnsi="Times New Roman"/>
          <w:sz w:val="26"/>
          <w:szCs w:val="26"/>
        </w:rPr>
        <w:t>На предупредительные меры по сокращению производственного травматизма и профессиональной заболеваемости за счет средств Фонда социального страхования затрачено 922,4 тыс. руб.</w:t>
      </w:r>
    </w:p>
    <w:p w:rsidR="00727791" w:rsidRPr="00727791" w:rsidRDefault="00727791" w:rsidP="00727791">
      <w:pPr>
        <w:pStyle w:val="af9"/>
        <w:spacing w:after="0" w:line="240" w:lineRule="auto"/>
        <w:ind w:left="0" w:firstLine="709"/>
        <w:jc w:val="both"/>
        <w:rPr>
          <w:rFonts w:ascii="Times New Roman" w:hAnsi="Times New Roman"/>
          <w:sz w:val="26"/>
          <w:szCs w:val="26"/>
        </w:rPr>
      </w:pPr>
    </w:p>
    <w:p w:rsidR="00727791" w:rsidRPr="00727791" w:rsidRDefault="00727791" w:rsidP="00727791">
      <w:pPr>
        <w:pStyle w:val="1"/>
        <w:spacing w:line="240" w:lineRule="auto"/>
        <w:rPr>
          <w:sz w:val="26"/>
          <w:szCs w:val="26"/>
        </w:rPr>
      </w:pPr>
      <w:bookmarkStart w:id="129" w:name="_Toc101691778"/>
      <w:bookmarkStart w:id="130" w:name="_Toc101692450"/>
      <w:bookmarkStart w:id="131" w:name="_Toc132795389"/>
      <w:r w:rsidRPr="00727791">
        <w:rPr>
          <w:sz w:val="26"/>
          <w:szCs w:val="26"/>
        </w:rPr>
        <w:t>Работа комиссии по делам несовершеннолетних по профилактике правонарушений и преступлений среди несовершеннолетних</w:t>
      </w:r>
      <w:bookmarkEnd w:id="129"/>
      <w:bookmarkEnd w:id="130"/>
      <w:bookmarkEnd w:id="131"/>
    </w:p>
    <w:p w:rsidR="00727791" w:rsidRPr="00727791" w:rsidRDefault="00727791" w:rsidP="00727791">
      <w:pPr>
        <w:pStyle w:val="ConsPlusNormal0"/>
        <w:ind w:firstLine="709"/>
        <w:rPr>
          <w:rFonts w:ascii="Times New Roman" w:hAnsi="Times New Roman" w:cs="Times New Roman"/>
          <w:color w:val="auto"/>
          <w:lang w:val="ru-RU"/>
        </w:rPr>
      </w:pPr>
      <w:r w:rsidRPr="00727791">
        <w:rPr>
          <w:rFonts w:ascii="Times New Roman" w:hAnsi="Times New Roman" w:cs="Times New Roman"/>
          <w:color w:val="auto"/>
          <w:lang w:val="ru-RU"/>
        </w:rPr>
        <w:t xml:space="preserve">Основными направлениями работы комиссии по делам несовершеннолетних и защите их прав в 2022 году были координация деятельности органов системы профилактике по предупреждению правонарушений и преступлений среди несовершеннолетних, профилактики суицидов среди несовершеннолетних, профилактика самовольных уходов, пропаганда здорового образа жизни, организация летней занятости детей и </w:t>
      </w:r>
      <w:r w:rsidRPr="00727791">
        <w:rPr>
          <w:rFonts w:ascii="Times New Roman" w:hAnsi="Times New Roman" w:cs="Times New Roman"/>
          <w:color w:val="auto"/>
          <w:lang w:val="ru-RU"/>
        </w:rPr>
        <w:lastRenderedPageBreak/>
        <w:t>подростков, профилактика социального сиротства.</w:t>
      </w:r>
    </w:p>
    <w:p w:rsidR="00727791" w:rsidRPr="00727791" w:rsidRDefault="00727791" w:rsidP="00727791">
      <w:pPr>
        <w:pStyle w:val="ConsPlusNormal0"/>
        <w:spacing w:before="0"/>
        <w:ind w:firstLine="709"/>
        <w:rPr>
          <w:rFonts w:ascii="Times New Roman" w:hAnsi="Times New Roman" w:cs="Times New Roman"/>
          <w:color w:val="auto"/>
          <w:lang w:val="ru-RU"/>
        </w:rPr>
      </w:pPr>
      <w:r w:rsidRPr="00727791">
        <w:rPr>
          <w:rFonts w:ascii="Times New Roman" w:hAnsi="Times New Roman" w:cs="Times New Roman"/>
          <w:color w:val="auto"/>
          <w:lang w:val="ru-RU"/>
        </w:rPr>
        <w:t>Комиссией по делам несовершеннолетних и защите их прав в отчетном году проведено</w:t>
      </w:r>
      <w:r w:rsidRPr="00727791">
        <w:rPr>
          <w:rFonts w:ascii="Times New Roman" w:hAnsi="Times New Roman" w:cs="Times New Roman"/>
          <w:color w:val="auto"/>
          <w:spacing w:val="0"/>
          <w:lang w:val="ru-RU"/>
        </w:rPr>
        <w:t xml:space="preserve">26 заседаний, </w:t>
      </w:r>
      <w:r w:rsidRPr="00727791">
        <w:rPr>
          <w:rFonts w:ascii="Times New Roman" w:hAnsi="Times New Roman" w:cs="Times New Roman"/>
          <w:color w:val="auto"/>
          <w:lang w:val="ru-RU"/>
        </w:rPr>
        <w:t>на которых рассмотрено</w:t>
      </w:r>
      <w:r w:rsidRPr="00727791">
        <w:rPr>
          <w:rFonts w:ascii="Times New Roman" w:hAnsi="Times New Roman" w:cs="Times New Roman"/>
          <w:color w:val="auto"/>
          <w:lang w:val="ru-RU"/>
        </w:rPr>
        <w:br/>
        <w:t>465 материалов, из них 176 материалов в отношении несовершеннолетних и 289 материалов в отношении родителей (законных представителей), которые ненадлежащим образом исполняли обязанности по воспитанию, содержанию и обучению своих детей.</w:t>
      </w:r>
    </w:p>
    <w:p w:rsidR="00727791" w:rsidRPr="00727791" w:rsidRDefault="00727791" w:rsidP="00727791">
      <w:pPr>
        <w:ind w:firstLine="709"/>
        <w:jc w:val="both"/>
        <w:rPr>
          <w:spacing w:val="2"/>
          <w:sz w:val="26"/>
          <w:szCs w:val="26"/>
        </w:rPr>
      </w:pPr>
      <w:r w:rsidRPr="00727791">
        <w:rPr>
          <w:sz w:val="26"/>
          <w:szCs w:val="26"/>
        </w:rPr>
        <w:t>Для предупреждения правонарушений и преступлений среди несовершеннолетних, профилактики самовольных уходов, проводятся мероприятия, направленные на пропаганду здорового образа жизни, формировании у подрастающего поколения активной гражданской позиции, патриотического и духовно-нравственного воспитания</w:t>
      </w:r>
      <w:r w:rsidRPr="00727791">
        <w:rPr>
          <w:spacing w:val="2"/>
          <w:sz w:val="26"/>
          <w:szCs w:val="26"/>
        </w:rPr>
        <w:t>:</w:t>
      </w:r>
    </w:p>
    <w:p w:rsidR="00727791" w:rsidRPr="00727791" w:rsidRDefault="00727791" w:rsidP="00727791">
      <w:pPr>
        <w:ind w:firstLine="708"/>
        <w:jc w:val="both"/>
        <w:rPr>
          <w:color w:val="FF0000"/>
          <w:sz w:val="26"/>
          <w:szCs w:val="26"/>
        </w:rPr>
      </w:pPr>
      <w:r w:rsidRPr="00727791">
        <w:rPr>
          <w:sz w:val="26"/>
          <w:szCs w:val="26"/>
        </w:rPr>
        <w:t>- на базе МБУ «Лыжная спортивная школа</w:t>
      </w:r>
      <w:proofErr w:type="gramStart"/>
      <w:r w:rsidRPr="00727791">
        <w:rPr>
          <w:sz w:val="26"/>
          <w:szCs w:val="26"/>
        </w:rPr>
        <w:t>»в</w:t>
      </w:r>
      <w:proofErr w:type="gramEnd"/>
      <w:r w:rsidRPr="00727791">
        <w:rPr>
          <w:sz w:val="26"/>
          <w:szCs w:val="26"/>
        </w:rPr>
        <w:t xml:space="preserve"> с. Калиновка проведена «Зимняя спартакиада». В соревнованиях приняли участие воспитанники</w:t>
      </w:r>
      <w:r w:rsidRPr="00727791">
        <w:rPr>
          <w:sz w:val="26"/>
          <w:szCs w:val="26"/>
        </w:rPr>
        <w:br/>
        <w:t>КГКУ «Центр содействия семейному устройству детей – сирот и детей, оставшихся без попечения родителей г. Спасска-Дальнего»;</w:t>
      </w:r>
    </w:p>
    <w:p w:rsidR="00727791" w:rsidRPr="00727791" w:rsidRDefault="00727791" w:rsidP="00727791">
      <w:pPr>
        <w:ind w:firstLine="708"/>
        <w:jc w:val="both"/>
        <w:rPr>
          <w:sz w:val="26"/>
          <w:szCs w:val="26"/>
        </w:rPr>
      </w:pPr>
      <w:r w:rsidRPr="00727791">
        <w:rPr>
          <w:sz w:val="26"/>
          <w:szCs w:val="26"/>
        </w:rPr>
        <w:t>- в целях усиления работы с семьями и своевременным выявлением семей, относящихся к категориям «трудная жизненная ситуация», «социально-опасное положение» на территории городского округа Спасск-Дальний проведена операция «Защита»</w:t>
      </w:r>
      <w:proofErr w:type="gramStart"/>
      <w:r w:rsidRPr="00727791">
        <w:rPr>
          <w:sz w:val="26"/>
          <w:szCs w:val="26"/>
        </w:rPr>
        <w:t>,в</w:t>
      </w:r>
      <w:proofErr w:type="gramEnd"/>
      <w:r w:rsidRPr="00727791">
        <w:rPr>
          <w:sz w:val="26"/>
          <w:szCs w:val="26"/>
        </w:rPr>
        <w:t xml:space="preserve"> рамках которого посещены 6 семей, состоящих на учете как семьи, находящиеся в социально-опасном положении, и оказана им консультационно-правовая помощь. </w:t>
      </w:r>
    </w:p>
    <w:p w:rsidR="00727791" w:rsidRPr="00727791" w:rsidRDefault="00727791" w:rsidP="00727791">
      <w:pPr>
        <w:ind w:firstLine="708"/>
        <w:jc w:val="both"/>
        <w:rPr>
          <w:sz w:val="26"/>
          <w:szCs w:val="26"/>
        </w:rPr>
      </w:pPr>
      <w:r w:rsidRPr="00727791">
        <w:rPr>
          <w:sz w:val="26"/>
          <w:szCs w:val="26"/>
        </w:rPr>
        <w:t>За 2022 год на профилактический учет было поставлено 22 семьи, находящиеся в социально опасном положении, в них воспитывается -49 детей. Снято с учета 18 семей, в них воспитывается 31 ребенок, из них с улучшением обстановки 7 семей, с переездом на другую территорию 7 семей, в связи с лишением свободы родителей 2 семьи, в связи со смертью родителей 2 семьи;</w:t>
      </w:r>
    </w:p>
    <w:p w:rsidR="00727791" w:rsidRPr="00727791" w:rsidRDefault="00727791" w:rsidP="00727791">
      <w:pPr>
        <w:ind w:firstLine="708"/>
        <w:jc w:val="both"/>
        <w:rPr>
          <w:color w:val="FF0000"/>
          <w:sz w:val="26"/>
          <w:szCs w:val="26"/>
        </w:rPr>
      </w:pPr>
      <w:r w:rsidRPr="00727791">
        <w:rPr>
          <w:sz w:val="26"/>
          <w:szCs w:val="26"/>
        </w:rPr>
        <w:t>- в рамках всероссийской акции «Сообщи, где торгуют смертью» в лекционном зале МО МВД России «Спасский» проведено собрание с несовершеннолетними детьми и родителями (законными представителями)</w:t>
      </w:r>
      <w:proofErr w:type="gramStart"/>
      <w:r w:rsidRPr="00727791">
        <w:rPr>
          <w:sz w:val="26"/>
          <w:szCs w:val="26"/>
        </w:rPr>
        <w:t>.П</w:t>
      </w:r>
      <w:proofErr w:type="gramEnd"/>
      <w:r w:rsidRPr="00727791">
        <w:rPr>
          <w:sz w:val="26"/>
          <w:szCs w:val="26"/>
        </w:rPr>
        <w:t>рисутствующим доведена информация о состоянии преступности и безнадзорности среди несовершеннолетних на территории городского округа; об уголовной и административной ответственности несовершеннолетних за совершение преступлений и правонарушений, связанных с незаконным оборотом наркотических средств</w:t>
      </w:r>
      <w:r w:rsidRPr="00727791">
        <w:rPr>
          <w:color w:val="FF0000"/>
          <w:sz w:val="26"/>
          <w:szCs w:val="26"/>
        </w:rPr>
        <w:t>;</w:t>
      </w:r>
    </w:p>
    <w:p w:rsidR="00727791" w:rsidRPr="00727791" w:rsidRDefault="00727791" w:rsidP="00727791">
      <w:pPr>
        <w:ind w:firstLine="708"/>
        <w:jc w:val="both"/>
        <w:rPr>
          <w:sz w:val="26"/>
          <w:szCs w:val="26"/>
        </w:rPr>
      </w:pPr>
      <w:r w:rsidRPr="00727791">
        <w:rPr>
          <w:sz w:val="26"/>
          <w:szCs w:val="26"/>
        </w:rPr>
        <w:t xml:space="preserve">- проведена комплексная межведомственная профилактическая операция «Подросток-22». Основное внимание при проведении операции уделено летнему отдыху, оздоровлению и занятости детей и подростков, состоящих на учете, профилактике безнадзорности среди несовершеннолетних. </w:t>
      </w:r>
      <w:proofErr w:type="gramStart"/>
      <w:r w:rsidRPr="00727791">
        <w:rPr>
          <w:sz w:val="26"/>
          <w:szCs w:val="26"/>
        </w:rPr>
        <w:t xml:space="preserve">Трудоустройство подростков осуществлялось с 01 марта 2022 года по </w:t>
      </w:r>
      <w:r w:rsidRPr="00727791">
        <w:rPr>
          <w:sz w:val="26"/>
          <w:szCs w:val="26"/>
        </w:rPr>
        <w:br/>
        <w:t>30 сентября 2022 года, было трудоустроено 400 несовершеннолетних;</w:t>
      </w:r>
      <w:proofErr w:type="gramEnd"/>
    </w:p>
    <w:p w:rsidR="00727791" w:rsidRPr="00727791" w:rsidRDefault="00727791" w:rsidP="00727791">
      <w:pPr>
        <w:ind w:firstLine="708"/>
        <w:jc w:val="both"/>
        <w:rPr>
          <w:sz w:val="26"/>
          <w:szCs w:val="26"/>
        </w:rPr>
      </w:pPr>
      <w:proofErr w:type="gramStart"/>
      <w:r w:rsidRPr="00727791">
        <w:rPr>
          <w:sz w:val="26"/>
          <w:szCs w:val="26"/>
        </w:rPr>
        <w:t xml:space="preserve">- на базе летнего оздоровительного лагеря «Горный» в с. </w:t>
      </w:r>
      <w:proofErr w:type="spellStart"/>
      <w:r w:rsidRPr="00727791">
        <w:rPr>
          <w:sz w:val="26"/>
          <w:szCs w:val="26"/>
        </w:rPr>
        <w:t>Евсеевка</w:t>
      </w:r>
      <w:proofErr w:type="spellEnd"/>
      <w:r w:rsidRPr="00727791">
        <w:rPr>
          <w:sz w:val="26"/>
          <w:szCs w:val="26"/>
        </w:rPr>
        <w:t xml:space="preserve"> для воспитанников КГКУ «Центр содействия семейному устройству детей – сирот и детей, оставшихся без попечения родителей г. Спасска-Дальнего» проведена военно-спортивная игра «Зарница».</w:t>
      </w:r>
      <w:proofErr w:type="gramEnd"/>
    </w:p>
    <w:p w:rsidR="00727791" w:rsidRPr="00727791" w:rsidRDefault="00727791" w:rsidP="00727791">
      <w:pPr>
        <w:ind w:firstLine="708"/>
        <w:jc w:val="both"/>
        <w:rPr>
          <w:sz w:val="26"/>
          <w:szCs w:val="26"/>
        </w:rPr>
      </w:pPr>
    </w:p>
    <w:p w:rsidR="00727791" w:rsidRPr="00727791" w:rsidRDefault="00727791" w:rsidP="00727791">
      <w:pPr>
        <w:pStyle w:val="1"/>
        <w:spacing w:line="240" w:lineRule="auto"/>
        <w:rPr>
          <w:sz w:val="26"/>
          <w:szCs w:val="26"/>
        </w:rPr>
      </w:pPr>
      <w:bookmarkStart w:id="132" w:name="_Toc101691779"/>
      <w:bookmarkStart w:id="133" w:name="_Toc101692451"/>
      <w:bookmarkStart w:id="134" w:name="_Toc132795390"/>
      <w:r w:rsidRPr="00727791">
        <w:rPr>
          <w:sz w:val="26"/>
          <w:szCs w:val="26"/>
        </w:rPr>
        <w:lastRenderedPageBreak/>
        <w:t>Исполнение отдельных государственных полномочий по организации и деятельности органов опеки и попечительства</w:t>
      </w:r>
      <w:bookmarkEnd w:id="132"/>
      <w:bookmarkEnd w:id="133"/>
      <w:bookmarkEnd w:id="134"/>
    </w:p>
    <w:p w:rsidR="00727791" w:rsidRPr="00727791" w:rsidRDefault="00727791" w:rsidP="00727791">
      <w:pPr>
        <w:spacing w:before="240"/>
        <w:ind w:firstLine="709"/>
        <w:jc w:val="both"/>
        <w:rPr>
          <w:sz w:val="26"/>
          <w:szCs w:val="26"/>
        </w:rPr>
      </w:pPr>
      <w:r w:rsidRPr="00727791">
        <w:rPr>
          <w:sz w:val="26"/>
          <w:szCs w:val="26"/>
        </w:rPr>
        <w:t>На 01 января 2023 года на контроле в отделе опеки и попечительства состоит 245 детей, из них: 77 детей под опекой (попечительством), 60 детей в 19 приемных семьях, 63 усыновленных, 45- проживают в государственном учреждении.</w:t>
      </w:r>
    </w:p>
    <w:p w:rsidR="00727791" w:rsidRPr="00727791" w:rsidRDefault="00727791" w:rsidP="00727791">
      <w:pPr>
        <w:ind w:firstLine="708"/>
        <w:jc w:val="both"/>
        <w:rPr>
          <w:sz w:val="26"/>
          <w:szCs w:val="26"/>
        </w:rPr>
      </w:pPr>
      <w:r w:rsidRPr="00727791">
        <w:rPr>
          <w:sz w:val="26"/>
          <w:szCs w:val="26"/>
        </w:rPr>
        <w:t>В 2022 году на территории города выявлено 14 детей сирот и детей оставшихся без попечения родителей. Двоих детей передали в приемную семью и 12 детей - под опеку и попечительство, в государственные учреждения выявленные дети не помещались.</w:t>
      </w:r>
    </w:p>
    <w:p w:rsidR="00727791" w:rsidRPr="00727791" w:rsidRDefault="00727791" w:rsidP="00727791">
      <w:pPr>
        <w:pStyle w:val="af5"/>
        <w:ind w:firstLine="708"/>
        <w:jc w:val="both"/>
        <w:rPr>
          <w:rFonts w:ascii="Times New Roman" w:hAnsi="Times New Roman"/>
          <w:sz w:val="26"/>
          <w:szCs w:val="26"/>
        </w:rPr>
      </w:pPr>
      <w:r w:rsidRPr="00727791">
        <w:rPr>
          <w:rFonts w:ascii="Times New Roman" w:hAnsi="Times New Roman"/>
          <w:sz w:val="26"/>
          <w:szCs w:val="26"/>
        </w:rPr>
        <w:t>В течени</w:t>
      </w:r>
      <w:proofErr w:type="gramStart"/>
      <w:r w:rsidRPr="00727791">
        <w:rPr>
          <w:rFonts w:ascii="Times New Roman" w:hAnsi="Times New Roman"/>
          <w:sz w:val="26"/>
          <w:szCs w:val="26"/>
        </w:rPr>
        <w:t>и</w:t>
      </w:r>
      <w:proofErr w:type="gramEnd"/>
      <w:r w:rsidRPr="00727791">
        <w:rPr>
          <w:rFonts w:ascii="Times New Roman" w:hAnsi="Times New Roman"/>
          <w:sz w:val="26"/>
          <w:szCs w:val="26"/>
        </w:rPr>
        <w:t xml:space="preserve"> 2022 года из </w:t>
      </w:r>
      <w:r w:rsidRPr="00727791">
        <w:rPr>
          <w:rFonts w:ascii="Times New Roman" w:hAnsi="Times New Roman"/>
          <w:bCs/>
          <w:sz w:val="26"/>
          <w:szCs w:val="26"/>
        </w:rPr>
        <w:t>КГКУ «Центр содействия семейному устройству г. Спасска-Дальнего»</w:t>
      </w:r>
      <w:r w:rsidRPr="00727791">
        <w:rPr>
          <w:rFonts w:ascii="Times New Roman" w:hAnsi="Times New Roman"/>
          <w:sz w:val="26"/>
          <w:szCs w:val="26"/>
        </w:rPr>
        <w:t xml:space="preserve"> выбыло в связи с устройством в семьи 9 детей: </w:t>
      </w:r>
    </w:p>
    <w:p w:rsidR="00727791" w:rsidRPr="00727791" w:rsidRDefault="00727791" w:rsidP="00727791">
      <w:pPr>
        <w:pStyle w:val="af5"/>
        <w:ind w:firstLine="708"/>
        <w:jc w:val="both"/>
        <w:rPr>
          <w:rFonts w:ascii="Times New Roman" w:hAnsi="Times New Roman"/>
          <w:sz w:val="26"/>
          <w:szCs w:val="26"/>
        </w:rPr>
      </w:pPr>
      <w:r w:rsidRPr="00727791">
        <w:rPr>
          <w:rFonts w:ascii="Times New Roman" w:hAnsi="Times New Roman"/>
          <w:sz w:val="26"/>
          <w:szCs w:val="26"/>
        </w:rPr>
        <w:t>- один ребенок возвращен в кровную семью;</w:t>
      </w:r>
    </w:p>
    <w:p w:rsidR="00727791" w:rsidRPr="00727791" w:rsidRDefault="00727791" w:rsidP="00727791">
      <w:pPr>
        <w:pStyle w:val="af5"/>
        <w:ind w:firstLine="708"/>
        <w:jc w:val="both"/>
        <w:rPr>
          <w:rFonts w:ascii="Times New Roman" w:hAnsi="Times New Roman"/>
          <w:sz w:val="26"/>
          <w:szCs w:val="26"/>
        </w:rPr>
      </w:pPr>
      <w:r w:rsidRPr="00727791">
        <w:rPr>
          <w:rFonts w:ascii="Times New Roman" w:hAnsi="Times New Roman"/>
          <w:sz w:val="26"/>
          <w:szCs w:val="26"/>
        </w:rPr>
        <w:t>- пять детей из одной семьи (кровные братья и сестры) переданы в вновь созданную приемную семью;</w:t>
      </w:r>
    </w:p>
    <w:p w:rsidR="00727791" w:rsidRPr="00727791" w:rsidRDefault="00727791" w:rsidP="00727791">
      <w:pPr>
        <w:pStyle w:val="af5"/>
        <w:ind w:firstLine="708"/>
        <w:jc w:val="both"/>
        <w:rPr>
          <w:rFonts w:ascii="Times New Roman" w:hAnsi="Times New Roman"/>
          <w:sz w:val="26"/>
          <w:szCs w:val="26"/>
        </w:rPr>
      </w:pPr>
      <w:r w:rsidRPr="00727791">
        <w:rPr>
          <w:rFonts w:ascii="Times New Roman" w:hAnsi="Times New Roman"/>
          <w:sz w:val="26"/>
          <w:szCs w:val="26"/>
        </w:rPr>
        <w:t>- один воспитанник передан на воспитание в приемную семью;</w:t>
      </w:r>
    </w:p>
    <w:p w:rsidR="00727791" w:rsidRPr="00727791" w:rsidRDefault="00727791" w:rsidP="00727791">
      <w:pPr>
        <w:pStyle w:val="af5"/>
        <w:ind w:firstLine="708"/>
        <w:jc w:val="both"/>
        <w:rPr>
          <w:rFonts w:ascii="Times New Roman" w:hAnsi="Times New Roman"/>
          <w:sz w:val="26"/>
          <w:szCs w:val="26"/>
        </w:rPr>
      </w:pPr>
      <w:r w:rsidRPr="00727791">
        <w:rPr>
          <w:rFonts w:ascii="Times New Roman" w:hAnsi="Times New Roman"/>
          <w:sz w:val="26"/>
          <w:szCs w:val="26"/>
        </w:rPr>
        <w:t>-двое детей переданы на усыновление иностранными гражданами (Италия).</w:t>
      </w:r>
    </w:p>
    <w:p w:rsidR="00727791" w:rsidRPr="00727791" w:rsidRDefault="00727791" w:rsidP="00727791">
      <w:pPr>
        <w:pStyle w:val="af5"/>
        <w:ind w:firstLine="708"/>
        <w:jc w:val="both"/>
        <w:rPr>
          <w:rFonts w:ascii="Times New Roman" w:hAnsi="Times New Roman"/>
          <w:sz w:val="26"/>
          <w:szCs w:val="26"/>
        </w:rPr>
      </w:pPr>
      <w:r w:rsidRPr="00727791">
        <w:rPr>
          <w:rFonts w:ascii="Times New Roman" w:hAnsi="Times New Roman"/>
          <w:bCs/>
          <w:sz w:val="26"/>
          <w:szCs w:val="26"/>
        </w:rPr>
        <w:t>Проводится работа с гражданами, которые регулярно берут детей на гостевой режим.</w:t>
      </w:r>
    </w:p>
    <w:p w:rsidR="00727791" w:rsidRPr="00727791" w:rsidRDefault="00727791" w:rsidP="00727791">
      <w:pPr>
        <w:ind w:firstLine="708"/>
        <w:jc w:val="both"/>
        <w:rPr>
          <w:sz w:val="26"/>
          <w:szCs w:val="26"/>
        </w:rPr>
      </w:pPr>
      <w:r w:rsidRPr="00727791">
        <w:rPr>
          <w:sz w:val="26"/>
          <w:szCs w:val="26"/>
        </w:rPr>
        <w:t xml:space="preserve">Сотрудники опеки и попечительства приняли участие в заседаниях суда, подготовили документы и заключения по 76 исковым заявлениям: </w:t>
      </w:r>
    </w:p>
    <w:p w:rsidR="00727791" w:rsidRPr="00727791" w:rsidRDefault="00727791" w:rsidP="00727791">
      <w:pPr>
        <w:ind w:firstLine="708"/>
        <w:jc w:val="both"/>
        <w:rPr>
          <w:sz w:val="26"/>
          <w:szCs w:val="26"/>
        </w:rPr>
      </w:pPr>
      <w:r w:rsidRPr="00727791">
        <w:rPr>
          <w:sz w:val="26"/>
          <w:szCs w:val="26"/>
        </w:rPr>
        <w:t>- 39 заявлений по установлению порядка общения несовершеннолетних с родителями проживающими отдельно;</w:t>
      </w:r>
    </w:p>
    <w:p w:rsidR="00727791" w:rsidRPr="00727791" w:rsidRDefault="00727791" w:rsidP="00727791">
      <w:pPr>
        <w:ind w:firstLine="708"/>
        <w:jc w:val="both"/>
        <w:rPr>
          <w:sz w:val="26"/>
          <w:szCs w:val="26"/>
        </w:rPr>
      </w:pPr>
      <w:r w:rsidRPr="00727791">
        <w:rPr>
          <w:sz w:val="26"/>
          <w:szCs w:val="26"/>
        </w:rPr>
        <w:t>- 31 заявление по решению вопроса проживания несовершеннолетних детей с одним из родителей;</w:t>
      </w:r>
    </w:p>
    <w:p w:rsidR="00727791" w:rsidRPr="00727791" w:rsidRDefault="00727791" w:rsidP="00727791">
      <w:pPr>
        <w:ind w:firstLine="708"/>
        <w:jc w:val="both"/>
        <w:rPr>
          <w:sz w:val="26"/>
          <w:szCs w:val="26"/>
        </w:rPr>
      </w:pPr>
      <w:r w:rsidRPr="00727791">
        <w:rPr>
          <w:sz w:val="26"/>
          <w:szCs w:val="26"/>
        </w:rPr>
        <w:t>- 6 заявлений по защите жилищных прав несовершеннолетних.</w:t>
      </w:r>
    </w:p>
    <w:p w:rsidR="00727791" w:rsidRPr="00727791" w:rsidRDefault="00727791" w:rsidP="00727791">
      <w:pPr>
        <w:ind w:firstLine="709"/>
        <w:jc w:val="both"/>
        <w:rPr>
          <w:sz w:val="26"/>
          <w:szCs w:val="26"/>
        </w:rPr>
      </w:pPr>
      <w:r w:rsidRPr="00727791">
        <w:rPr>
          <w:sz w:val="26"/>
          <w:szCs w:val="26"/>
        </w:rPr>
        <w:t xml:space="preserve">Проводится обширная </w:t>
      </w:r>
      <w:r w:rsidRPr="00727791">
        <w:rPr>
          <w:rFonts w:eastAsia="Batang"/>
          <w:sz w:val="26"/>
          <w:szCs w:val="26"/>
        </w:rPr>
        <w:t>работа с семьями, которая направлена на коррекцию детско-родительских отношений. С родителями проводятся индивидуальные профилактические беседы: «Права и обязанности родителей по воспитанию и образованию детей», «Ответственность родителей за жизнь и здоровье детей», «Семейные ценности», «Ответственность гражданина за неисполнение родительских обязанностей», «Имущественные и неимущественные права несовершеннолетних» и др.</w:t>
      </w:r>
    </w:p>
    <w:p w:rsidR="00727791" w:rsidRPr="00727791" w:rsidRDefault="00727791" w:rsidP="00727791">
      <w:pPr>
        <w:ind w:firstLine="709"/>
        <w:jc w:val="both"/>
        <w:rPr>
          <w:sz w:val="26"/>
          <w:szCs w:val="26"/>
        </w:rPr>
      </w:pPr>
      <w:r w:rsidRPr="00727791">
        <w:rPr>
          <w:sz w:val="26"/>
          <w:szCs w:val="26"/>
        </w:rPr>
        <w:t>За истекший период 2022 года случаев отобрания ребенка из семьи при непосредственной угрозе его жизни и здоровью не было, фактов проживания детей с родителями, лишенными родительских прав, не выявлено.</w:t>
      </w:r>
    </w:p>
    <w:p w:rsidR="00727791" w:rsidRPr="00727791" w:rsidRDefault="00727791" w:rsidP="00727791">
      <w:pPr>
        <w:ind w:firstLine="709"/>
        <w:jc w:val="both"/>
        <w:rPr>
          <w:sz w:val="26"/>
          <w:szCs w:val="26"/>
        </w:rPr>
      </w:pPr>
      <w:r w:rsidRPr="00727791">
        <w:rPr>
          <w:sz w:val="26"/>
          <w:szCs w:val="26"/>
        </w:rPr>
        <w:t>Опекуны и попечители добросовестно исполняют свои обязанности по воспитанию и содержанию подопечных детей, случаев отстранения опекунов (попечителей) от исполнения своих обязанностей не имелось.</w:t>
      </w:r>
    </w:p>
    <w:p w:rsidR="00727791" w:rsidRPr="00727791" w:rsidRDefault="00727791" w:rsidP="00727791">
      <w:pPr>
        <w:pStyle w:val="af5"/>
        <w:ind w:firstLine="708"/>
        <w:jc w:val="both"/>
        <w:rPr>
          <w:rFonts w:ascii="Times New Roman" w:hAnsi="Times New Roman"/>
          <w:bCs/>
          <w:sz w:val="26"/>
          <w:szCs w:val="26"/>
        </w:rPr>
      </w:pPr>
      <w:r w:rsidRPr="00727791">
        <w:rPr>
          <w:rFonts w:ascii="Times New Roman" w:hAnsi="Times New Roman"/>
          <w:bCs/>
          <w:sz w:val="26"/>
          <w:szCs w:val="26"/>
        </w:rPr>
        <w:t xml:space="preserve">В 2022 году активизирована совместная работа со «Школой приемных родителей», </w:t>
      </w:r>
      <w:r w:rsidRPr="00727791">
        <w:rPr>
          <w:rFonts w:ascii="Times New Roman" w:hAnsi="Times New Roman"/>
          <w:sz w:val="26"/>
          <w:szCs w:val="26"/>
        </w:rPr>
        <w:t>создан «Клуб приемных родителей</w:t>
      </w:r>
      <w:r w:rsidRPr="00727791">
        <w:rPr>
          <w:rFonts w:ascii="Times New Roman" w:hAnsi="Times New Roman"/>
          <w:bCs/>
          <w:sz w:val="26"/>
          <w:szCs w:val="26"/>
        </w:rPr>
        <w:t>.</w:t>
      </w:r>
    </w:p>
    <w:p w:rsidR="00727791" w:rsidRPr="00727791" w:rsidRDefault="00727791" w:rsidP="00727791">
      <w:pPr>
        <w:pStyle w:val="af5"/>
        <w:ind w:firstLine="708"/>
        <w:jc w:val="both"/>
        <w:rPr>
          <w:rFonts w:ascii="Times New Roman" w:hAnsi="Times New Roman"/>
          <w:sz w:val="26"/>
          <w:szCs w:val="26"/>
        </w:rPr>
      </w:pPr>
    </w:p>
    <w:p w:rsidR="00727791" w:rsidRPr="00727791" w:rsidRDefault="00727791" w:rsidP="00727791">
      <w:pPr>
        <w:pStyle w:val="1"/>
        <w:spacing w:line="240" w:lineRule="auto"/>
        <w:rPr>
          <w:sz w:val="26"/>
          <w:szCs w:val="26"/>
        </w:rPr>
      </w:pPr>
      <w:bookmarkStart w:id="135" w:name="_Toc101691780"/>
      <w:bookmarkStart w:id="136" w:name="_Toc101692452"/>
      <w:bookmarkStart w:id="137" w:name="_Toc132795391"/>
      <w:r w:rsidRPr="00727791">
        <w:rPr>
          <w:sz w:val="26"/>
          <w:szCs w:val="26"/>
        </w:rPr>
        <w:t>Работа административной комиссии</w:t>
      </w:r>
      <w:bookmarkEnd w:id="135"/>
      <w:bookmarkEnd w:id="136"/>
      <w:bookmarkEnd w:id="137"/>
    </w:p>
    <w:p w:rsidR="00727791" w:rsidRPr="00727791" w:rsidRDefault="00727791" w:rsidP="00727791">
      <w:pPr>
        <w:pStyle w:val="Default"/>
        <w:spacing w:before="240"/>
        <w:ind w:firstLine="708"/>
        <w:jc w:val="both"/>
        <w:rPr>
          <w:color w:val="auto"/>
          <w:sz w:val="26"/>
          <w:szCs w:val="26"/>
        </w:rPr>
      </w:pPr>
      <w:r w:rsidRPr="00727791">
        <w:rPr>
          <w:color w:val="auto"/>
          <w:sz w:val="26"/>
          <w:szCs w:val="26"/>
        </w:rPr>
        <w:t>В 2022 году в административную комиссию поступило 384 материала об административных правонарушениях, из них 374 - от МО МВД России «Спасский» и 10 обращений - от граждан и организаций.</w:t>
      </w:r>
    </w:p>
    <w:p w:rsidR="00727791" w:rsidRPr="00727791" w:rsidRDefault="00727791" w:rsidP="00727791">
      <w:pPr>
        <w:pStyle w:val="Default"/>
        <w:ind w:firstLine="708"/>
        <w:jc w:val="both"/>
        <w:rPr>
          <w:color w:val="auto"/>
          <w:sz w:val="26"/>
          <w:szCs w:val="26"/>
        </w:rPr>
      </w:pPr>
      <w:r w:rsidRPr="00727791">
        <w:rPr>
          <w:color w:val="auto"/>
          <w:sz w:val="26"/>
          <w:szCs w:val="26"/>
        </w:rPr>
        <w:t xml:space="preserve">Из общего количества поступивших на рассмотрение материалов вынесено 103 постановления об отказе в возбуждении административных </w:t>
      </w:r>
      <w:proofErr w:type="spellStart"/>
      <w:r w:rsidRPr="00727791">
        <w:rPr>
          <w:color w:val="auto"/>
          <w:sz w:val="26"/>
          <w:szCs w:val="26"/>
        </w:rPr>
        <w:t>дел</w:t>
      </w:r>
      <w:proofErr w:type="gramStart"/>
      <w:r w:rsidRPr="00727791">
        <w:rPr>
          <w:color w:val="auto"/>
          <w:sz w:val="26"/>
          <w:szCs w:val="26"/>
        </w:rPr>
        <w:t>.Н</w:t>
      </w:r>
      <w:proofErr w:type="gramEnd"/>
      <w:r w:rsidRPr="00727791">
        <w:rPr>
          <w:color w:val="auto"/>
          <w:sz w:val="26"/>
          <w:szCs w:val="26"/>
        </w:rPr>
        <w:t>а</w:t>
      </w:r>
      <w:proofErr w:type="spellEnd"/>
      <w:r w:rsidRPr="00727791">
        <w:rPr>
          <w:color w:val="auto"/>
          <w:sz w:val="26"/>
          <w:szCs w:val="26"/>
        </w:rPr>
        <w:t xml:space="preserve"> заседаниях </w:t>
      </w:r>
      <w:r w:rsidRPr="00727791">
        <w:rPr>
          <w:color w:val="auto"/>
          <w:sz w:val="26"/>
          <w:szCs w:val="26"/>
        </w:rPr>
        <w:lastRenderedPageBreak/>
        <w:t xml:space="preserve">административной комиссии рассмотрено </w:t>
      </w:r>
      <w:r w:rsidRPr="00727791">
        <w:rPr>
          <w:bCs/>
          <w:color w:val="auto"/>
          <w:sz w:val="26"/>
          <w:szCs w:val="26"/>
        </w:rPr>
        <w:t>263</w:t>
      </w:r>
      <w:r w:rsidRPr="00727791">
        <w:rPr>
          <w:color w:val="auto"/>
          <w:sz w:val="26"/>
          <w:szCs w:val="26"/>
        </w:rPr>
        <w:t xml:space="preserve"> дела об административных правонарушениях, на которых вынесено: 191постановление о наложении штрафа, вынесено 60 предупреждений и 8 устных </w:t>
      </w:r>
      <w:proofErr w:type="spellStart"/>
      <w:r w:rsidRPr="00727791">
        <w:rPr>
          <w:color w:val="auto"/>
          <w:sz w:val="26"/>
          <w:szCs w:val="26"/>
        </w:rPr>
        <w:t>замечаний.Прекращено</w:t>
      </w:r>
      <w:proofErr w:type="spellEnd"/>
      <w:r w:rsidRPr="00727791">
        <w:rPr>
          <w:color w:val="auto"/>
          <w:sz w:val="26"/>
          <w:szCs w:val="26"/>
        </w:rPr>
        <w:t xml:space="preserve"> 4 административных дела в связи с окончанием срока давности привлечения к административной ответственности.</w:t>
      </w:r>
    </w:p>
    <w:p w:rsidR="00727791" w:rsidRPr="00727791" w:rsidRDefault="00727791" w:rsidP="00727791">
      <w:pPr>
        <w:pStyle w:val="Default"/>
        <w:ind w:firstLine="709"/>
        <w:jc w:val="both"/>
        <w:rPr>
          <w:color w:val="auto"/>
          <w:sz w:val="26"/>
          <w:szCs w:val="26"/>
        </w:rPr>
      </w:pPr>
      <w:r w:rsidRPr="00727791">
        <w:rPr>
          <w:color w:val="auto"/>
          <w:sz w:val="26"/>
          <w:szCs w:val="26"/>
        </w:rPr>
        <w:t xml:space="preserve">По категориям правонарушений за отчётный год комиссией составлено 263 </w:t>
      </w:r>
      <w:proofErr w:type="spellStart"/>
      <w:r w:rsidRPr="00727791">
        <w:rPr>
          <w:color w:val="auto"/>
          <w:sz w:val="26"/>
          <w:szCs w:val="26"/>
        </w:rPr>
        <w:t>протоколана</w:t>
      </w:r>
      <w:proofErr w:type="spellEnd"/>
      <w:r w:rsidRPr="00727791">
        <w:rPr>
          <w:color w:val="auto"/>
          <w:sz w:val="26"/>
          <w:szCs w:val="26"/>
        </w:rPr>
        <w:t xml:space="preserve"> индивидуальных предпринимателей, физических, юридических и должностных </w:t>
      </w:r>
      <w:proofErr w:type="spellStart"/>
      <w:r w:rsidRPr="00727791">
        <w:rPr>
          <w:color w:val="auto"/>
          <w:sz w:val="26"/>
          <w:szCs w:val="26"/>
        </w:rPr>
        <w:t>лиц</w:t>
      </w:r>
      <w:proofErr w:type="gramStart"/>
      <w:r w:rsidRPr="00727791">
        <w:rPr>
          <w:color w:val="auto"/>
          <w:sz w:val="26"/>
          <w:szCs w:val="26"/>
        </w:rPr>
        <w:t>,в</w:t>
      </w:r>
      <w:proofErr w:type="spellEnd"/>
      <w:proofErr w:type="gramEnd"/>
      <w:r w:rsidRPr="00727791">
        <w:rPr>
          <w:color w:val="auto"/>
          <w:sz w:val="26"/>
          <w:szCs w:val="26"/>
        </w:rPr>
        <w:t xml:space="preserve"> том числе:</w:t>
      </w:r>
    </w:p>
    <w:p w:rsidR="00727791" w:rsidRPr="00727791" w:rsidRDefault="00727791" w:rsidP="00727791">
      <w:pPr>
        <w:pStyle w:val="Default"/>
        <w:ind w:firstLine="709"/>
        <w:jc w:val="both"/>
        <w:rPr>
          <w:color w:val="auto"/>
          <w:sz w:val="26"/>
          <w:szCs w:val="26"/>
        </w:rPr>
      </w:pPr>
      <w:r w:rsidRPr="00727791">
        <w:rPr>
          <w:color w:val="auto"/>
          <w:sz w:val="26"/>
          <w:szCs w:val="26"/>
        </w:rPr>
        <w:t>- за нарушение тишины и покоя граждан – 208;</w:t>
      </w:r>
    </w:p>
    <w:p w:rsidR="00727791" w:rsidRPr="00727791" w:rsidRDefault="00727791" w:rsidP="00727791">
      <w:pPr>
        <w:pStyle w:val="Default"/>
        <w:ind w:firstLine="709"/>
        <w:jc w:val="both"/>
        <w:rPr>
          <w:color w:val="auto"/>
          <w:sz w:val="26"/>
          <w:szCs w:val="26"/>
        </w:rPr>
      </w:pPr>
      <w:r w:rsidRPr="00727791">
        <w:rPr>
          <w:color w:val="auto"/>
          <w:sz w:val="26"/>
          <w:szCs w:val="26"/>
        </w:rPr>
        <w:t>- за нарушение правил благоустройства – 36;</w:t>
      </w:r>
    </w:p>
    <w:p w:rsidR="00727791" w:rsidRPr="00727791" w:rsidRDefault="00727791" w:rsidP="00727791">
      <w:pPr>
        <w:pStyle w:val="Default"/>
        <w:ind w:firstLine="709"/>
        <w:jc w:val="both"/>
        <w:rPr>
          <w:color w:val="auto"/>
          <w:sz w:val="26"/>
          <w:szCs w:val="26"/>
        </w:rPr>
      </w:pPr>
      <w:r w:rsidRPr="00727791">
        <w:rPr>
          <w:color w:val="auto"/>
          <w:sz w:val="26"/>
          <w:szCs w:val="26"/>
        </w:rPr>
        <w:t>- за торговлю в неустановленных местах – 2;</w:t>
      </w:r>
    </w:p>
    <w:p w:rsidR="00727791" w:rsidRPr="00727791" w:rsidRDefault="00727791" w:rsidP="00727791">
      <w:pPr>
        <w:pStyle w:val="Default"/>
        <w:ind w:firstLine="709"/>
        <w:jc w:val="both"/>
        <w:rPr>
          <w:sz w:val="26"/>
          <w:szCs w:val="26"/>
        </w:rPr>
      </w:pPr>
      <w:r w:rsidRPr="00727791">
        <w:rPr>
          <w:color w:val="auto"/>
          <w:sz w:val="26"/>
          <w:szCs w:val="26"/>
        </w:rPr>
        <w:t xml:space="preserve">- </w:t>
      </w:r>
      <w:r w:rsidRPr="00727791">
        <w:rPr>
          <w:sz w:val="26"/>
          <w:szCs w:val="26"/>
        </w:rPr>
        <w:t>за продажу энергетических напитков несовершеннолетним – 2;</w:t>
      </w:r>
    </w:p>
    <w:p w:rsidR="00727791" w:rsidRPr="00727791" w:rsidRDefault="00727791" w:rsidP="00727791">
      <w:pPr>
        <w:pStyle w:val="Default"/>
        <w:ind w:firstLine="709"/>
        <w:jc w:val="both"/>
        <w:rPr>
          <w:sz w:val="26"/>
          <w:szCs w:val="26"/>
        </w:rPr>
      </w:pPr>
      <w:r w:rsidRPr="00727791">
        <w:rPr>
          <w:color w:val="auto"/>
          <w:sz w:val="26"/>
          <w:szCs w:val="26"/>
        </w:rPr>
        <w:t xml:space="preserve">- </w:t>
      </w:r>
      <w:r w:rsidRPr="00727791">
        <w:rPr>
          <w:sz w:val="26"/>
          <w:szCs w:val="26"/>
        </w:rPr>
        <w:t>за организацию размещения афиш, объявлений в неустановленных местах – 1;</w:t>
      </w:r>
    </w:p>
    <w:p w:rsidR="00727791" w:rsidRPr="00727791" w:rsidRDefault="00727791" w:rsidP="00727791">
      <w:pPr>
        <w:pStyle w:val="Default"/>
        <w:ind w:firstLine="709"/>
        <w:jc w:val="both"/>
        <w:rPr>
          <w:sz w:val="26"/>
          <w:szCs w:val="26"/>
        </w:rPr>
      </w:pPr>
      <w:r w:rsidRPr="00727791">
        <w:rPr>
          <w:color w:val="auto"/>
          <w:sz w:val="26"/>
          <w:szCs w:val="26"/>
        </w:rPr>
        <w:t xml:space="preserve">- </w:t>
      </w:r>
      <w:r w:rsidRPr="00727791">
        <w:rPr>
          <w:sz w:val="26"/>
          <w:szCs w:val="26"/>
        </w:rPr>
        <w:t>за нарушение правил нахождения домашних животных в общественных местах – 11;</w:t>
      </w:r>
    </w:p>
    <w:p w:rsidR="00727791" w:rsidRPr="00727791" w:rsidRDefault="00727791" w:rsidP="00727791">
      <w:pPr>
        <w:pStyle w:val="Default"/>
        <w:ind w:firstLine="709"/>
        <w:jc w:val="both"/>
        <w:rPr>
          <w:sz w:val="26"/>
          <w:szCs w:val="26"/>
        </w:rPr>
      </w:pPr>
      <w:r w:rsidRPr="00727791">
        <w:rPr>
          <w:sz w:val="26"/>
          <w:szCs w:val="26"/>
        </w:rPr>
        <w:t>- за размещение транспортных сре</w:t>
      </w:r>
      <w:proofErr w:type="gramStart"/>
      <w:r w:rsidRPr="00727791">
        <w:rPr>
          <w:sz w:val="26"/>
          <w:szCs w:val="26"/>
        </w:rPr>
        <w:t>дств сп</w:t>
      </w:r>
      <w:proofErr w:type="gramEnd"/>
      <w:r w:rsidRPr="00727791">
        <w:rPr>
          <w:sz w:val="26"/>
          <w:szCs w:val="26"/>
        </w:rPr>
        <w:t>особом, препятствующим сбору и вывозу ТКО с территории контейнерных площадок - 1;</w:t>
      </w:r>
    </w:p>
    <w:p w:rsidR="00727791" w:rsidRPr="00727791" w:rsidRDefault="00727791" w:rsidP="00727791">
      <w:pPr>
        <w:pStyle w:val="Default"/>
        <w:ind w:firstLine="709"/>
        <w:jc w:val="both"/>
        <w:rPr>
          <w:sz w:val="26"/>
          <w:szCs w:val="26"/>
        </w:rPr>
      </w:pPr>
      <w:r w:rsidRPr="00727791">
        <w:rPr>
          <w:sz w:val="26"/>
          <w:szCs w:val="26"/>
        </w:rPr>
        <w:t>- за сброс мусора вне специально отведенных для этого мест – 2.</w:t>
      </w:r>
    </w:p>
    <w:p w:rsidR="00727791" w:rsidRPr="00727791" w:rsidRDefault="00727791" w:rsidP="00727791">
      <w:pPr>
        <w:pStyle w:val="Default"/>
        <w:ind w:firstLine="709"/>
        <w:jc w:val="both"/>
        <w:rPr>
          <w:color w:val="auto"/>
          <w:sz w:val="26"/>
          <w:szCs w:val="26"/>
        </w:rPr>
      </w:pPr>
      <w:r w:rsidRPr="00727791">
        <w:rPr>
          <w:color w:val="auto"/>
          <w:sz w:val="26"/>
          <w:szCs w:val="26"/>
        </w:rPr>
        <w:t>За уклонение от исполнения административного наказания составлено</w:t>
      </w:r>
      <w:r w:rsidRPr="00727791">
        <w:rPr>
          <w:color w:val="auto"/>
          <w:sz w:val="26"/>
          <w:szCs w:val="26"/>
        </w:rPr>
        <w:br/>
        <w:t>48 протоколов.</w:t>
      </w:r>
    </w:p>
    <w:p w:rsidR="00727791" w:rsidRPr="00727791" w:rsidRDefault="00727791" w:rsidP="00727791">
      <w:pPr>
        <w:ind w:firstLine="708"/>
        <w:jc w:val="both"/>
        <w:rPr>
          <w:rFonts w:eastAsia="Times New Roman"/>
          <w:sz w:val="26"/>
          <w:szCs w:val="26"/>
        </w:rPr>
      </w:pPr>
      <w:r w:rsidRPr="00727791">
        <w:rPr>
          <w:rFonts w:eastAsia="Times New Roman"/>
          <w:sz w:val="26"/>
          <w:szCs w:val="26"/>
        </w:rPr>
        <w:t>По результатам рассмотрения административных дел административной комиссией наложено штрафов на общую сумму 674,9 тыс. руб., из них взыскано на общую сумму 366,6 тыс. руб., в том числе в местный бюджет –233,8 тыс. руб.</w:t>
      </w:r>
    </w:p>
    <w:p w:rsidR="00727791" w:rsidRPr="00727791" w:rsidRDefault="00727791" w:rsidP="00727791">
      <w:pPr>
        <w:shd w:val="clear" w:color="auto" w:fill="FFFFFF"/>
        <w:ind w:firstLine="708"/>
        <w:jc w:val="both"/>
        <w:rPr>
          <w:rFonts w:eastAsia="Times New Roman"/>
          <w:sz w:val="26"/>
          <w:szCs w:val="26"/>
        </w:rPr>
      </w:pPr>
      <w:r w:rsidRPr="00727791">
        <w:rPr>
          <w:sz w:val="26"/>
          <w:szCs w:val="26"/>
        </w:rPr>
        <w:t>Д</w:t>
      </w:r>
      <w:r w:rsidRPr="00727791">
        <w:rPr>
          <w:rFonts w:eastAsia="Times New Roman"/>
          <w:sz w:val="26"/>
          <w:szCs w:val="26"/>
        </w:rPr>
        <w:t xml:space="preserve">ля принудительного взыскания штрафов административной комиссией в 2022 году в службу судебных приставов </w:t>
      </w:r>
      <w:proofErr w:type="gramStart"/>
      <w:r w:rsidRPr="00727791">
        <w:rPr>
          <w:rFonts w:eastAsia="Times New Roman"/>
          <w:sz w:val="26"/>
          <w:szCs w:val="26"/>
        </w:rPr>
        <w:t>направлено и судебными приставами возбуждено</w:t>
      </w:r>
      <w:proofErr w:type="gramEnd"/>
      <w:r w:rsidRPr="00727791">
        <w:rPr>
          <w:rFonts w:eastAsia="Times New Roman"/>
          <w:sz w:val="26"/>
          <w:szCs w:val="26"/>
        </w:rPr>
        <w:t xml:space="preserve"> 117 исполнительных производств на общую сумму 296,0 тыс. руб.</w:t>
      </w:r>
    </w:p>
    <w:p w:rsidR="00727791" w:rsidRPr="00727791" w:rsidRDefault="00727791" w:rsidP="00727791">
      <w:pPr>
        <w:shd w:val="clear" w:color="auto" w:fill="FFFFFF"/>
        <w:ind w:firstLine="708"/>
        <w:jc w:val="both"/>
        <w:rPr>
          <w:rFonts w:eastAsia="Times New Roman"/>
          <w:sz w:val="26"/>
          <w:szCs w:val="26"/>
        </w:rPr>
      </w:pPr>
      <w:r w:rsidRPr="00727791">
        <w:rPr>
          <w:rFonts w:eastAsia="Times New Roman"/>
          <w:sz w:val="26"/>
          <w:szCs w:val="26"/>
        </w:rPr>
        <w:t xml:space="preserve">Мировым судьям на рассмотрение направлено 48 административных дел, на общую сумму 111,0 тыс. руб. По 37 материалам мировыми судьями приняты решения о назначении административных наказаний в двукратном размере суммы неоплаченных штрафов. Общая сумма наложенных штрафов составила 180,0 тыс. руб., из них взыскано штрафов на сумму 7,3 тыс. руб. </w:t>
      </w:r>
      <w:bookmarkStart w:id="138" w:name="_Toc481057151"/>
      <w:bookmarkStart w:id="139" w:name="_Toc5367816"/>
      <w:bookmarkStart w:id="140" w:name="_Toc41483397"/>
    </w:p>
    <w:p w:rsidR="00727791" w:rsidRPr="00727791" w:rsidRDefault="00727791" w:rsidP="00727791">
      <w:pPr>
        <w:shd w:val="clear" w:color="auto" w:fill="FFFFFF"/>
        <w:ind w:firstLine="708"/>
        <w:jc w:val="both"/>
        <w:rPr>
          <w:rFonts w:eastAsia="Times New Roman"/>
          <w:color w:val="FF0000"/>
          <w:sz w:val="26"/>
          <w:szCs w:val="26"/>
        </w:rPr>
      </w:pPr>
    </w:p>
    <w:p w:rsidR="00727791" w:rsidRPr="00727791" w:rsidRDefault="00727791" w:rsidP="00727791">
      <w:pPr>
        <w:pStyle w:val="1"/>
        <w:spacing w:line="240" w:lineRule="auto"/>
        <w:rPr>
          <w:sz w:val="26"/>
          <w:szCs w:val="26"/>
        </w:rPr>
      </w:pPr>
      <w:bookmarkStart w:id="141" w:name="_Toc101691781"/>
      <w:bookmarkStart w:id="142" w:name="_Toc101692453"/>
      <w:bookmarkStart w:id="143" w:name="_Toc132795392"/>
      <w:r w:rsidRPr="00727791">
        <w:rPr>
          <w:sz w:val="26"/>
          <w:szCs w:val="26"/>
        </w:rPr>
        <w:t>О работе отдела записи актов гражданского состояния</w:t>
      </w:r>
      <w:bookmarkEnd w:id="138"/>
      <w:bookmarkEnd w:id="139"/>
      <w:bookmarkEnd w:id="140"/>
      <w:bookmarkEnd w:id="141"/>
      <w:bookmarkEnd w:id="142"/>
      <w:bookmarkEnd w:id="143"/>
    </w:p>
    <w:p w:rsidR="00727791" w:rsidRPr="00727791" w:rsidRDefault="00727791" w:rsidP="00727791">
      <w:pPr>
        <w:pStyle w:val="af3"/>
        <w:spacing w:before="240"/>
        <w:ind w:firstLine="709"/>
        <w:rPr>
          <w:b/>
          <w:bCs/>
          <w:sz w:val="26"/>
          <w:szCs w:val="26"/>
        </w:rPr>
      </w:pPr>
      <w:r w:rsidRPr="00727791">
        <w:rPr>
          <w:bCs/>
          <w:sz w:val="26"/>
          <w:szCs w:val="26"/>
        </w:rPr>
        <w:t xml:space="preserve">В 2022 году работниками отдела ЗАГС Администрации городского округа Спасск-Дальний зарегистрировано 1745 актов гражданского </w:t>
      </w:r>
      <w:proofErr w:type="spellStart"/>
      <w:r w:rsidRPr="00727791">
        <w:rPr>
          <w:bCs/>
          <w:sz w:val="26"/>
          <w:szCs w:val="26"/>
        </w:rPr>
        <w:t>состояния</w:t>
      </w:r>
      <w:proofErr w:type="gramStart"/>
      <w:r w:rsidRPr="00727791">
        <w:rPr>
          <w:bCs/>
          <w:sz w:val="26"/>
          <w:szCs w:val="26"/>
        </w:rPr>
        <w:t>,н</w:t>
      </w:r>
      <w:proofErr w:type="gramEnd"/>
      <w:r w:rsidRPr="00727791">
        <w:rPr>
          <w:bCs/>
          <w:sz w:val="26"/>
          <w:szCs w:val="26"/>
        </w:rPr>
        <w:t>а</w:t>
      </w:r>
      <w:proofErr w:type="spellEnd"/>
      <w:r w:rsidRPr="00727791">
        <w:rPr>
          <w:bCs/>
          <w:sz w:val="26"/>
          <w:szCs w:val="26"/>
        </w:rPr>
        <w:t xml:space="preserve"> 12 актов гражданского состояния меньше, чем за 2021 год.</w:t>
      </w:r>
    </w:p>
    <w:p w:rsidR="00727791" w:rsidRPr="00727791" w:rsidRDefault="00727791" w:rsidP="00727791">
      <w:pPr>
        <w:pStyle w:val="af3"/>
        <w:ind w:firstLine="709"/>
        <w:rPr>
          <w:bCs/>
          <w:sz w:val="26"/>
          <w:szCs w:val="26"/>
        </w:rPr>
      </w:pPr>
      <w:r w:rsidRPr="00727791">
        <w:rPr>
          <w:bCs/>
          <w:sz w:val="26"/>
          <w:szCs w:val="26"/>
        </w:rPr>
        <w:t>В отчетном году зарегистрировано:</w:t>
      </w:r>
    </w:p>
    <w:p w:rsidR="00727791" w:rsidRPr="00727791" w:rsidRDefault="00727791" w:rsidP="00727791">
      <w:pPr>
        <w:pStyle w:val="af3"/>
        <w:ind w:firstLine="709"/>
        <w:rPr>
          <w:bCs/>
          <w:sz w:val="26"/>
          <w:szCs w:val="26"/>
        </w:rPr>
      </w:pPr>
      <w:r w:rsidRPr="00727791">
        <w:rPr>
          <w:bCs/>
          <w:sz w:val="26"/>
          <w:szCs w:val="26"/>
        </w:rPr>
        <w:t>- 332 новорожденных, (2021 год – 322);</w:t>
      </w:r>
    </w:p>
    <w:p w:rsidR="00727791" w:rsidRPr="00727791" w:rsidRDefault="00727791" w:rsidP="00727791">
      <w:pPr>
        <w:pStyle w:val="af3"/>
        <w:ind w:firstLine="709"/>
        <w:rPr>
          <w:bCs/>
          <w:sz w:val="26"/>
          <w:szCs w:val="26"/>
        </w:rPr>
      </w:pPr>
      <w:r w:rsidRPr="00727791">
        <w:rPr>
          <w:sz w:val="26"/>
          <w:szCs w:val="26"/>
        </w:rPr>
        <w:t>- 638 актовых записей по регистрации смерти, (2021 год – 821)</w:t>
      </w:r>
      <w:r w:rsidRPr="00727791">
        <w:rPr>
          <w:bCs/>
          <w:sz w:val="26"/>
          <w:szCs w:val="26"/>
        </w:rPr>
        <w:t>;</w:t>
      </w:r>
    </w:p>
    <w:p w:rsidR="00727791" w:rsidRPr="00727791" w:rsidRDefault="00727791" w:rsidP="00727791">
      <w:pPr>
        <w:pStyle w:val="af3"/>
        <w:ind w:firstLine="709"/>
        <w:rPr>
          <w:bCs/>
          <w:sz w:val="26"/>
          <w:szCs w:val="26"/>
        </w:rPr>
      </w:pPr>
      <w:r w:rsidRPr="00727791">
        <w:rPr>
          <w:bCs/>
          <w:sz w:val="26"/>
          <w:szCs w:val="26"/>
        </w:rPr>
        <w:t>- 386 актов о заключении брака, (2021 год – 267);</w:t>
      </w:r>
    </w:p>
    <w:p w:rsidR="00727791" w:rsidRPr="00727791" w:rsidRDefault="00727791" w:rsidP="00727791">
      <w:pPr>
        <w:pStyle w:val="af3"/>
        <w:ind w:firstLine="709"/>
        <w:rPr>
          <w:bCs/>
          <w:sz w:val="26"/>
          <w:szCs w:val="26"/>
        </w:rPr>
      </w:pPr>
      <w:r w:rsidRPr="00727791">
        <w:rPr>
          <w:bCs/>
          <w:sz w:val="26"/>
          <w:szCs w:val="26"/>
        </w:rPr>
        <w:t>- 267 актов гражданского состояния о расторжении брака, (2021 год – 224);</w:t>
      </w:r>
    </w:p>
    <w:p w:rsidR="00727791" w:rsidRPr="00727791" w:rsidRDefault="00727791" w:rsidP="00727791">
      <w:pPr>
        <w:pStyle w:val="af3"/>
        <w:ind w:firstLine="709"/>
        <w:rPr>
          <w:bCs/>
          <w:sz w:val="26"/>
          <w:szCs w:val="26"/>
        </w:rPr>
      </w:pPr>
      <w:r w:rsidRPr="00727791">
        <w:rPr>
          <w:bCs/>
          <w:sz w:val="26"/>
          <w:szCs w:val="26"/>
        </w:rPr>
        <w:t xml:space="preserve">- актов государственной регистрации установления отцовства - 92, </w:t>
      </w:r>
      <w:r w:rsidRPr="00727791">
        <w:rPr>
          <w:bCs/>
          <w:sz w:val="26"/>
          <w:szCs w:val="26"/>
        </w:rPr>
        <w:br/>
        <w:t>(2021 год – 98);</w:t>
      </w:r>
    </w:p>
    <w:p w:rsidR="00727791" w:rsidRPr="00727791" w:rsidRDefault="00727791" w:rsidP="00727791">
      <w:pPr>
        <w:pStyle w:val="af3"/>
        <w:ind w:firstLine="709"/>
        <w:rPr>
          <w:bCs/>
          <w:sz w:val="26"/>
          <w:szCs w:val="26"/>
        </w:rPr>
      </w:pPr>
      <w:r w:rsidRPr="00727791">
        <w:rPr>
          <w:bCs/>
          <w:sz w:val="26"/>
          <w:szCs w:val="26"/>
        </w:rPr>
        <w:t xml:space="preserve">- 1 акт государственной регистрации усыновления (удочерения), </w:t>
      </w:r>
      <w:r w:rsidRPr="00727791">
        <w:rPr>
          <w:bCs/>
          <w:sz w:val="26"/>
          <w:szCs w:val="26"/>
        </w:rPr>
        <w:br/>
        <w:t>(2021 год – 2);</w:t>
      </w:r>
    </w:p>
    <w:p w:rsidR="00727791" w:rsidRPr="00727791" w:rsidRDefault="00727791" w:rsidP="00727791">
      <w:pPr>
        <w:pStyle w:val="af3"/>
        <w:ind w:firstLine="709"/>
        <w:rPr>
          <w:sz w:val="26"/>
          <w:szCs w:val="26"/>
        </w:rPr>
      </w:pPr>
      <w:r w:rsidRPr="00727791">
        <w:rPr>
          <w:sz w:val="26"/>
          <w:szCs w:val="26"/>
        </w:rPr>
        <w:lastRenderedPageBreak/>
        <w:t>- 29 актов государственной регистрации перемены имени (фамилии, отчества), (2021 год – 23).</w:t>
      </w:r>
    </w:p>
    <w:p w:rsidR="00727791" w:rsidRPr="00727791" w:rsidRDefault="00727791" w:rsidP="00727791">
      <w:pPr>
        <w:pStyle w:val="af3"/>
        <w:ind w:firstLine="709"/>
        <w:rPr>
          <w:sz w:val="26"/>
          <w:szCs w:val="26"/>
        </w:rPr>
      </w:pPr>
      <w:r w:rsidRPr="00727791">
        <w:rPr>
          <w:sz w:val="26"/>
          <w:szCs w:val="26"/>
        </w:rPr>
        <w:t xml:space="preserve">Через единый портал государственных и муниципальных услуг подано </w:t>
      </w:r>
      <w:r w:rsidRPr="00727791">
        <w:rPr>
          <w:sz w:val="26"/>
          <w:szCs w:val="26"/>
        </w:rPr>
        <w:br/>
        <w:t>80 заявлений на государственную регистрацию актов гражданского состояния (2021 год – 52).</w:t>
      </w:r>
    </w:p>
    <w:p w:rsidR="00727791" w:rsidRPr="00727791" w:rsidRDefault="00727791" w:rsidP="00727791">
      <w:pPr>
        <w:pStyle w:val="af3"/>
        <w:ind w:firstLine="709"/>
        <w:rPr>
          <w:bCs/>
          <w:sz w:val="26"/>
          <w:szCs w:val="26"/>
        </w:rPr>
      </w:pPr>
      <w:r w:rsidRPr="00727791">
        <w:rPr>
          <w:bCs/>
          <w:sz w:val="26"/>
          <w:szCs w:val="26"/>
        </w:rPr>
        <w:t>Поступило в отдел и исполнено 4081 (2021 год – 4329) обращений от физических и юридических лиц.</w:t>
      </w:r>
    </w:p>
    <w:p w:rsidR="00727791" w:rsidRPr="00727791" w:rsidRDefault="00727791" w:rsidP="00727791">
      <w:pPr>
        <w:pStyle w:val="af3"/>
        <w:ind w:firstLine="709"/>
        <w:rPr>
          <w:sz w:val="26"/>
          <w:szCs w:val="26"/>
        </w:rPr>
      </w:pPr>
      <w:r w:rsidRPr="00727791">
        <w:rPr>
          <w:sz w:val="26"/>
          <w:szCs w:val="26"/>
        </w:rPr>
        <w:t>Оказано международной правовой помощи по истребованию и пересылке документов о регистрации актов гражданского состояния с территории иностранных государств – 2 (2021 год – 6).</w:t>
      </w:r>
    </w:p>
    <w:p w:rsidR="00727791" w:rsidRPr="00727791" w:rsidRDefault="00727791" w:rsidP="00727791">
      <w:pPr>
        <w:pStyle w:val="af3"/>
        <w:ind w:firstLine="709"/>
        <w:rPr>
          <w:sz w:val="26"/>
          <w:szCs w:val="26"/>
        </w:rPr>
      </w:pPr>
      <w:r w:rsidRPr="00727791">
        <w:rPr>
          <w:sz w:val="26"/>
          <w:szCs w:val="26"/>
        </w:rPr>
        <w:t xml:space="preserve">Сумма государственной пошлины, уплаченная гражданами за совершенные юридически значимые действия, составила 705,4 тыс. руб. </w:t>
      </w:r>
      <w:r w:rsidRPr="00727791">
        <w:rPr>
          <w:sz w:val="26"/>
          <w:szCs w:val="26"/>
        </w:rPr>
        <w:br/>
        <w:t>(2021 год – 560,4 тыс. руб.).</w:t>
      </w:r>
    </w:p>
    <w:p w:rsidR="00727791" w:rsidRPr="00727791" w:rsidRDefault="00727791" w:rsidP="00727791">
      <w:pPr>
        <w:pStyle w:val="af3"/>
        <w:ind w:firstLine="709"/>
        <w:rPr>
          <w:sz w:val="26"/>
          <w:szCs w:val="26"/>
        </w:rPr>
      </w:pPr>
      <w:r w:rsidRPr="00727791">
        <w:rPr>
          <w:sz w:val="26"/>
          <w:szCs w:val="26"/>
        </w:rPr>
        <w:t>По ходатайству главы городского округа Спасск-Дальний две супружеские пары юбиляров семейной жизни в честь Всероссийского дня семьи, любви и верности в 2022 году награждены медалью «За любовь и верность».</w:t>
      </w:r>
      <w:bookmarkStart w:id="144" w:name="_Toc41483399"/>
    </w:p>
    <w:p w:rsidR="00727791" w:rsidRPr="00727791" w:rsidRDefault="00727791" w:rsidP="00727791">
      <w:pPr>
        <w:pStyle w:val="af3"/>
        <w:ind w:firstLine="709"/>
        <w:rPr>
          <w:sz w:val="26"/>
          <w:szCs w:val="26"/>
        </w:rPr>
      </w:pPr>
    </w:p>
    <w:p w:rsidR="00727791" w:rsidRPr="00727791" w:rsidRDefault="00727791" w:rsidP="00727791">
      <w:pPr>
        <w:pStyle w:val="1"/>
        <w:spacing w:line="240" w:lineRule="auto"/>
        <w:rPr>
          <w:sz w:val="26"/>
          <w:szCs w:val="26"/>
          <w:highlight w:val="yellow"/>
        </w:rPr>
      </w:pPr>
      <w:bookmarkStart w:id="145" w:name="_Toc481057153"/>
      <w:bookmarkStart w:id="146" w:name="_Toc5367819"/>
      <w:bookmarkStart w:id="147" w:name="_Toc41483400"/>
      <w:bookmarkStart w:id="148" w:name="_Toc101691782"/>
      <w:bookmarkStart w:id="149" w:name="_Toc101692454"/>
      <w:bookmarkStart w:id="150" w:name="_Toc132795393"/>
      <w:bookmarkEnd w:id="144"/>
      <w:r w:rsidRPr="00727791">
        <w:rPr>
          <w:sz w:val="26"/>
          <w:szCs w:val="26"/>
        </w:rPr>
        <w:t>Взаимодействие с муниципальными образованиями</w:t>
      </w:r>
      <w:bookmarkEnd w:id="145"/>
      <w:bookmarkEnd w:id="146"/>
      <w:bookmarkEnd w:id="147"/>
      <w:bookmarkEnd w:id="148"/>
      <w:bookmarkEnd w:id="149"/>
      <w:bookmarkEnd w:id="150"/>
    </w:p>
    <w:p w:rsidR="00727791" w:rsidRPr="00727791" w:rsidRDefault="00727791" w:rsidP="00727791">
      <w:pPr>
        <w:pStyle w:val="ConsPlusNormal0"/>
        <w:widowControl/>
        <w:tabs>
          <w:tab w:val="left" w:pos="709"/>
        </w:tabs>
        <w:ind w:firstLine="709"/>
        <w:rPr>
          <w:rFonts w:ascii="Times New Roman" w:hAnsi="Times New Roman" w:cs="Times New Roman"/>
          <w:color w:val="auto"/>
          <w:lang w:val="ru-RU"/>
        </w:rPr>
      </w:pPr>
      <w:r w:rsidRPr="00727791">
        <w:rPr>
          <w:rFonts w:ascii="Times New Roman" w:hAnsi="Times New Roman" w:cs="Times New Roman"/>
          <w:color w:val="auto"/>
          <w:lang w:val="ru-RU"/>
        </w:rPr>
        <w:t xml:space="preserve">На основании действующего Устава городского округа Спасск-Дальний, а также Положения о порядке участия городского округа Спасск-Дальний в межмуниципальном сотрудничестве, утвержденного решением Думы городского округа Спасск-Дальний от 14 июля 2009 </w:t>
      </w:r>
      <w:proofErr w:type="spellStart"/>
      <w:r w:rsidRPr="00727791">
        <w:rPr>
          <w:rFonts w:ascii="Times New Roman" w:hAnsi="Times New Roman" w:cs="Times New Roman"/>
          <w:color w:val="auto"/>
          <w:lang w:val="ru-RU"/>
        </w:rPr>
        <w:t>года№</w:t>
      </w:r>
      <w:proofErr w:type="spellEnd"/>
      <w:r w:rsidRPr="00727791">
        <w:rPr>
          <w:rFonts w:ascii="Times New Roman" w:hAnsi="Times New Roman" w:cs="Times New Roman"/>
          <w:color w:val="auto"/>
          <w:lang w:val="ru-RU"/>
        </w:rPr>
        <w:t xml:space="preserve"> 61, действует Соглашение о межмуниципальном сотрудничестве между муниципальным образованием «Городской округ Спасск-Дальний» и муниципальным образованием «Спасский муниципальный район». </w:t>
      </w:r>
      <w:proofErr w:type="gramStart"/>
      <w:r w:rsidRPr="00727791">
        <w:rPr>
          <w:rFonts w:ascii="Times New Roman" w:hAnsi="Times New Roman" w:cs="Times New Roman"/>
          <w:color w:val="auto"/>
          <w:lang w:val="ru-RU"/>
        </w:rPr>
        <w:t xml:space="preserve">Соглашение о межмуниципальном сотрудничестве действует в области организации: </w:t>
      </w:r>
      <w:proofErr w:type="spellStart"/>
      <w:r w:rsidRPr="00727791">
        <w:rPr>
          <w:rFonts w:ascii="Times New Roman" w:hAnsi="Times New Roman" w:cs="Times New Roman"/>
          <w:color w:val="auto"/>
          <w:lang w:val="ru-RU"/>
        </w:rPr>
        <w:t>электро</w:t>
      </w:r>
      <w:proofErr w:type="spellEnd"/>
      <w:r w:rsidRPr="00727791">
        <w:rPr>
          <w:rFonts w:ascii="Times New Roman" w:hAnsi="Times New Roman" w:cs="Times New Roman"/>
          <w:color w:val="auto"/>
          <w:lang w:val="ru-RU"/>
        </w:rPr>
        <w:t xml:space="preserve"> -, тепло -, </w:t>
      </w:r>
      <w:proofErr w:type="spellStart"/>
      <w:r w:rsidRPr="00727791">
        <w:rPr>
          <w:rFonts w:ascii="Times New Roman" w:hAnsi="Times New Roman" w:cs="Times New Roman"/>
          <w:color w:val="auto"/>
          <w:lang w:val="ru-RU"/>
        </w:rPr>
        <w:t>газо</w:t>
      </w:r>
      <w:proofErr w:type="spellEnd"/>
      <w:r w:rsidRPr="00727791">
        <w:rPr>
          <w:rFonts w:ascii="Times New Roman" w:hAnsi="Times New Roman" w:cs="Times New Roman"/>
          <w:color w:val="auto"/>
          <w:lang w:val="ru-RU"/>
        </w:rPr>
        <w:t xml:space="preserve"> -, и водоснабжения, водоотведения, снабжения населения топливом, а также в областях создания условий для обеспечения жителей услугами связи, в области утилизации и переработки бытовых и промышленных отходов, предоставления общедоступного и бесплатного общего образования и общедоступного бесплатного дошкольного и дополнительного образования, организации отдыха детей в каникулярное время, транспортного обслуживания населения и</w:t>
      </w:r>
      <w:proofErr w:type="gramEnd"/>
      <w:r w:rsidRPr="00727791">
        <w:rPr>
          <w:rFonts w:ascii="Times New Roman" w:hAnsi="Times New Roman" w:cs="Times New Roman"/>
          <w:color w:val="auto"/>
          <w:lang w:val="ru-RU"/>
        </w:rPr>
        <w:t xml:space="preserve"> других социально-значимых областях.</w:t>
      </w:r>
    </w:p>
    <w:p w:rsidR="00727791" w:rsidRPr="00727791" w:rsidRDefault="00727791" w:rsidP="00727791">
      <w:pPr>
        <w:pStyle w:val="ConsPlusNormal0"/>
        <w:widowControl/>
        <w:tabs>
          <w:tab w:val="left" w:pos="709"/>
        </w:tabs>
        <w:spacing w:before="0"/>
        <w:ind w:firstLine="709"/>
        <w:rPr>
          <w:rFonts w:ascii="Times New Roman" w:hAnsi="Times New Roman" w:cs="Times New Roman"/>
          <w:color w:val="auto"/>
          <w:lang w:val="ru-RU" w:eastAsia="ru-RU"/>
        </w:rPr>
      </w:pPr>
      <w:r w:rsidRPr="00727791">
        <w:rPr>
          <w:rFonts w:ascii="Times New Roman" w:hAnsi="Times New Roman" w:cs="Times New Roman"/>
          <w:color w:val="auto"/>
          <w:lang w:val="ru-RU" w:eastAsia="ru-RU"/>
        </w:rPr>
        <w:t xml:space="preserve">Общедоступное и бесплатное образование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в образовательных организациях городского округа Спасск-Дальний предоставляется вне зависимости от места проживания. </w:t>
      </w:r>
    </w:p>
    <w:p w:rsidR="00727791" w:rsidRPr="00727791" w:rsidRDefault="00727791" w:rsidP="00727791">
      <w:pPr>
        <w:pStyle w:val="ConsPlusNormal0"/>
        <w:widowControl/>
        <w:tabs>
          <w:tab w:val="left" w:pos="709"/>
        </w:tabs>
        <w:spacing w:before="0"/>
        <w:ind w:firstLine="709"/>
        <w:rPr>
          <w:rFonts w:ascii="Times New Roman" w:hAnsi="Times New Roman" w:cs="Times New Roman"/>
          <w:color w:val="auto"/>
          <w:lang w:val="ru-RU" w:eastAsia="ru-RU"/>
        </w:rPr>
      </w:pPr>
      <w:r w:rsidRPr="00727791">
        <w:rPr>
          <w:rFonts w:ascii="Times New Roman" w:hAnsi="Times New Roman" w:cs="Times New Roman"/>
          <w:color w:val="auto"/>
          <w:lang w:val="ru-RU" w:eastAsia="ru-RU"/>
        </w:rPr>
        <w:t>На 01 января 2023 года из Спасского муниципального района в общеобразовательных учреждениях города обучались 418 человек, в том числе 30 дошкольников в МБОУ ЦО «Интеллект», дошкольные организации посещали 142 ребенка.</w:t>
      </w:r>
    </w:p>
    <w:p w:rsidR="00727791" w:rsidRPr="00727791" w:rsidRDefault="00727791" w:rsidP="00727791">
      <w:pPr>
        <w:pStyle w:val="ConsPlusNormal0"/>
        <w:widowControl/>
        <w:tabs>
          <w:tab w:val="left" w:pos="709"/>
        </w:tabs>
        <w:spacing w:before="0"/>
        <w:ind w:firstLine="709"/>
        <w:rPr>
          <w:rFonts w:ascii="Times New Roman" w:hAnsi="Times New Roman" w:cs="Times New Roman"/>
          <w:iCs/>
          <w:color w:val="auto"/>
          <w:lang w:val="ru-RU" w:eastAsia="ru-RU"/>
        </w:rPr>
      </w:pPr>
      <w:r w:rsidRPr="00727791">
        <w:rPr>
          <w:rFonts w:ascii="Times New Roman" w:hAnsi="Times New Roman" w:cs="Times New Roman"/>
          <w:color w:val="auto"/>
          <w:lang w:val="ru-RU" w:eastAsia="ru-RU"/>
        </w:rPr>
        <w:t>Зачисление детей на дополнительные общеобразовательные программы в организации дополнительного образования городского округа Спасск-Дальний производится также вне зависимости от места проживания и прописки. На 01 января 2023 года из Спасского муниципального района в учреждениях дополнительного образования города занимается 28 детей.</w:t>
      </w:r>
    </w:p>
    <w:p w:rsidR="00727791" w:rsidRPr="00727791" w:rsidRDefault="00727791" w:rsidP="00727791">
      <w:pPr>
        <w:pStyle w:val="ConsPlusNormal0"/>
        <w:widowControl/>
        <w:tabs>
          <w:tab w:val="left" w:pos="709"/>
        </w:tabs>
        <w:spacing w:before="0"/>
        <w:ind w:firstLine="709"/>
        <w:rPr>
          <w:rFonts w:ascii="Times New Roman" w:hAnsi="Times New Roman" w:cs="Times New Roman"/>
          <w:color w:val="auto"/>
          <w:lang w:val="ru-RU" w:eastAsia="ru-RU"/>
        </w:rPr>
      </w:pPr>
      <w:r w:rsidRPr="00727791">
        <w:rPr>
          <w:rFonts w:ascii="Times New Roman" w:hAnsi="Times New Roman" w:cs="Times New Roman"/>
          <w:color w:val="auto"/>
          <w:lang w:val="ru-RU" w:eastAsia="ru-RU"/>
        </w:rPr>
        <w:lastRenderedPageBreak/>
        <w:t xml:space="preserve">В период летней оздоровительной кампании 2022 </w:t>
      </w:r>
      <w:proofErr w:type="spellStart"/>
      <w:r w:rsidRPr="00727791">
        <w:rPr>
          <w:rFonts w:ascii="Times New Roman" w:hAnsi="Times New Roman" w:cs="Times New Roman"/>
          <w:color w:val="auto"/>
          <w:lang w:val="ru-RU" w:eastAsia="ru-RU"/>
        </w:rPr>
        <w:t>годав</w:t>
      </w:r>
      <w:proofErr w:type="spellEnd"/>
      <w:r w:rsidRPr="00727791">
        <w:rPr>
          <w:rFonts w:ascii="Times New Roman" w:hAnsi="Times New Roman" w:cs="Times New Roman"/>
          <w:color w:val="auto"/>
          <w:lang w:val="ru-RU" w:eastAsia="ru-RU"/>
        </w:rPr>
        <w:t xml:space="preserve"> пришкольных лагерях отдохнули 105 детей, проживающих в Спасском районе. </w:t>
      </w:r>
    </w:p>
    <w:p w:rsidR="00727791" w:rsidRPr="00727791" w:rsidRDefault="00727791" w:rsidP="00727791">
      <w:pPr>
        <w:ind w:right="-6" w:firstLine="708"/>
        <w:jc w:val="both"/>
        <w:rPr>
          <w:sz w:val="26"/>
          <w:szCs w:val="26"/>
        </w:rPr>
      </w:pPr>
      <w:r w:rsidRPr="00727791">
        <w:rPr>
          <w:sz w:val="26"/>
          <w:szCs w:val="26"/>
        </w:rPr>
        <w:t>В 2022 году с участием жителей городского округа Спасск-Дальний и Спасского муниципального района проведены различные культурно-массовые и спортивные мероприятия.</w:t>
      </w:r>
    </w:p>
    <w:p w:rsidR="00727791" w:rsidRPr="00727791" w:rsidRDefault="00727791" w:rsidP="00727791">
      <w:pPr>
        <w:ind w:right="-6" w:firstLine="708"/>
        <w:jc w:val="both"/>
        <w:rPr>
          <w:sz w:val="26"/>
          <w:szCs w:val="26"/>
        </w:rPr>
      </w:pPr>
      <w:proofErr w:type="spellStart"/>
      <w:r w:rsidRPr="00727791">
        <w:rPr>
          <w:sz w:val="26"/>
          <w:szCs w:val="26"/>
        </w:rPr>
        <w:t>Втечение</w:t>
      </w:r>
      <w:proofErr w:type="spellEnd"/>
      <w:r w:rsidRPr="00727791">
        <w:rPr>
          <w:sz w:val="26"/>
          <w:szCs w:val="26"/>
        </w:rPr>
        <w:t xml:space="preserve"> 2022 года совместно с Администрацией Спасского муниципального района проведена Спартакиада учащихся </w:t>
      </w:r>
      <w:proofErr w:type="spellStart"/>
      <w:r w:rsidRPr="00727791">
        <w:rPr>
          <w:sz w:val="26"/>
          <w:szCs w:val="26"/>
        </w:rPr>
        <w:t>средне-специальных</w:t>
      </w:r>
      <w:proofErr w:type="spellEnd"/>
      <w:r w:rsidRPr="00727791">
        <w:rPr>
          <w:sz w:val="26"/>
          <w:szCs w:val="26"/>
        </w:rPr>
        <w:t xml:space="preserve"> учебных заведений по 12 видам спорта.</w:t>
      </w:r>
    </w:p>
    <w:p w:rsidR="00727791" w:rsidRPr="00727791" w:rsidRDefault="00727791" w:rsidP="00727791">
      <w:pPr>
        <w:pStyle w:val="ConsPlusNormal0"/>
        <w:widowControl/>
        <w:tabs>
          <w:tab w:val="left" w:pos="709"/>
        </w:tabs>
        <w:spacing w:before="0"/>
        <w:ind w:firstLine="709"/>
        <w:rPr>
          <w:rFonts w:ascii="Times New Roman" w:hAnsi="Times New Roman" w:cs="Times New Roman"/>
          <w:color w:val="auto"/>
          <w:lang w:val="ru-RU"/>
        </w:rPr>
      </w:pPr>
      <w:r w:rsidRPr="00727791">
        <w:rPr>
          <w:rFonts w:ascii="Times New Roman" w:hAnsi="Times New Roman" w:cs="Times New Roman"/>
          <w:color w:val="auto"/>
          <w:lang w:val="ru-RU"/>
        </w:rPr>
        <w:t xml:space="preserve">По автобусным маршрутам «1Б», «1В», «3Б», «5А», «20», «25» и «33» осуществляется перевозка пассажиров между городским округом Спасск-Дальний и селами Спасское, </w:t>
      </w:r>
      <w:proofErr w:type="spellStart"/>
      <w:r w:rsidRPr="00727791">
        <w:rPr>
          <w:rFonts w:ascii="Times New Roman" w:hAnsi="Times New Roman" w:cs="Times New Roman"/>
          <w:color w:val="auto"/>
          <w:lang w:val="ru-RU"/>
        </w:rPr>
        <w:t>Воскресенка</w:t>
      </w:r>
      <w:proofErr w:type="spellEnd"/>
      <w:r w:rsidRPr="00727791">
        <w:rPr>
          <w:rFonts w:ascii="Times New Roman" w:hAnsi="Times New Roman" w:cs="Times New Roman"/>
          <w:color w:val="auto"/>
          <w:lang w:val="ru-RU"/>
        </w:rPr>
        <w:t xml:space="preserve">, Новинка и </w:t>
      </w:r>
      <w:proofErr w:type="gramStart"/>
      <w:r w:rsidRPr="00727791">
        <w:rPr>
          <w:rFonts w:ascii="Times New Roman" w:hAnsi="Times New Roman" w:cs="Times New Roman"/>
          <w:color w:val="auto"/>
          <w:lang w:val="ru-RU"/>
        </w:rPr>
        <w:t>Спец</w:t>
      </w:r>
      <w:proofErr w:type="gramEnd"/>
      <w:r w:rsidRPr="00727791">
        <w:rPr>
          <w:rFonts w:ascii="Times New Roman" w:hAnsi="Times New Roman" w:cs="Times New Roman"/>
          <w:color w:val="auto"/>
          <w:lang w:val="ru-RU"/>
        </w:rPr>
        <w:t>. городком УЦ 267/33.</w:t>
      </w:r>
    </w:p>
    <w:p w:rsidR="00727791" w:rsidRPr="00727791" w:rsidRDefault="00727791" w:rsidP="00727791">
      <w:pPr>
        <w:ind w:firstLine="567"/>
        <w:jc w:val="both"/>
        <w:rPr>
          <w:sz w:val="26"/>
          <w:szCs w:val="26"/>
        </w:rPr>
      </w:pPr>
      <w:r w:rsidRPr="00727791">
        <w:rPr>
          <w:sz w:val="26"/>
          <w:szCs w:val="26"/>
        </w:rPr>
        <w:t xml:space="preserve">На территории </w:t>
      </w:r>
      <w:proofErr w:type="gramStart"/>
      <w:r w:rsidRPr="00727791">
        <w:rPr>
          <w:sz w:val="26"/>
          <w:szCs w:val="26"/>
        </w:rPr>
        <w:t>Спасского</w:t>
      </w:r>
      <w:proofErr w:type="gramEnd"/>
      <w:r w:rsidRPr="00727791">
        <w:rPr>
          <w:sz w:val="26"/>
          <w:szCs w:val="26"/>
        </w:rPr>
        <w:t xml:space="preserve"> муниципального района расположены городской полигон для утилизации твердых бытовых отходов и городское кладбище.</w:t>
      </w:r>
    </w:p>
    <w:p w:rsidR="00727791" w:rsidRPr="00727791" w:rsidRDefault="00727791" w:rsidP="00727791">
      <w:pPr>
        <w:ind w:firstLine="567"/>
        <w:jc w:val="both"/>
        <w:rPr>
          <w:sz w:val="26"/>
          <w:szCs w:val="26"/>
        </w:rPr>
      </w:pPr>
    </w:p>
    <w:p w:rsidR="00727791" w:rsidRPr="00727791" w:rsidRDefault="00727791" w:rsidP="00727791">
      <w:pPr>
        <w:pStyle w:val="1"/>
        <w:spacing w:line="240" w:lineRule="auto"/>
        <w:rPr>
          <w:sz w:val="26"/>
          <w:szCs w:val="26"/>
        </w:rPr>
      </w:pPr>
      <w:bookmarkStart w:id="151" w:name="_Toc5367820"/>
      <w:bookmarkStart w:id="152" w:name="_Toc41483401"/>
      <w:bookmarkStart w:id="153" w:name="_Toc101691783"/>
      <w:bookmarkStart w:id="154" w:name="_Toc101692455"/>
      <w:bookmarkStart w:id="155" w:name="_Toc132795394"/>
      <w:r w:rsidRPr="00727791">
        <w:rPr>
          <w:sz w:val="26"/>
          <w:szCs w:val="26"/>
        </w:rPr>
        <w:t>О решении вопросов Думы городского округа Спасск-Дальний</w:t>
      </w:r>
      <w:bookmarkEnd w:id="151"/>
      <w:bookmarkEnd w:id="152"/>
      <w:bookmarkEnd w:id="153"/>
      <w:bookmarkEnd w:id="154"/>
      <w:bookmarkEnd w:id="155"/>
    </w:p>
    <w:p w:rsidR="00727791" w:rsidRPr="00727791" w:rsidRDefault="00727791" w:rsidP="00727791">
      <w:pPr>
        <w:spacing w:before="240"/>
        <w:ind w:firstLine="709"/>
        <w:jc w:val="both"/>
        <w:rPr>
          <w:rFonts w:eastAsia="Times New Roman"/>
          <w:color w:val="000000"/>
          <w:sz w:val="26"/>
          <w:szCs w:val="26"/>
        </w:rPr>
      </w:pPr>
      <w:r w:rsidRPr="00727791">
        <w:rPr>
          <w:rFonts w:eastAsia="Times New Roman"/>
          <w:color w:val="000000"/>
          <w:sz w:val="26"/>
          <w:szCs w:val="26"/>
        </w:rPr>
        <w:t xml:space="preserve">Совместная работа всех ветвей и уровней власти </w:t>
      </w:r>
      <w:proofErr w:type="gramStart"/>
      <w:r w:rsidRPr="00727791">
        <w:rPr>
          <w:rFonts w:eastAsia="Times New Roman"/>
          <w:color w:val="000000"/>
          <w:sz w:val="26"/>
          <w:szCs w:val="26"/>
        </w:rPr>
        <w:t>сохраняют созидательную преемственность в делах и представляют</w:t>
      </w:r>
      <w:proofErr w:type="gramEnd"/>
      <w:r w:rsidRPr="00727791">
        <w:rPr>
          <w:rFonts w:eastAsia="Times New Roman"/>
          <w:color w:val="000000"/>
          <w:sz w:val="26"/>
          <w:szCs w:val="26"/>
        </w:rPr>
        <w:t xml:space="preserve"> собой слаженный механизм, направленный на выполнение главной задачи – улучшение качества жизни жителей городского округа. </w:t>
      </w:r>
    </w:p>
    <w:p w:rsidR="00727791" w:rsidRPr="00727791" w:rsidRDefault="00727791" w:rsidP="00727791">
      <w:pPr>
        <w:ind w:firstLine="709"/>
        <w:jc w:val="both"/>
        <w:rPr>
          <w:rFonts w:eastAsia="Times New Roman"/>
          <w:color w:val="000000"/>
          <w:sz w:val="26"/>
          <w:szCs w:val="26"/>
        </w:rPr>
      </w:pPr>
      <w:r w:rsidRPr="00727791">
        <w:rPr>
          <w:rFonts w:eastAsia="Times New Roman"/>
          <w:color w:val="000000"/>
          <w:sz w:val="26"/>
          <w:szCs w:val="26"/>
        </w:rPr>
        <w:t xml:space="preserve">Конструктивное взаимодействие Думы и Администрации городского округа позволило обеспечить в 2022 году выполнение социальных обязательств перед населением. </w:t>
      </w:r>
    </w:p>
    <w:p w:rsidR="00727791" w:rsidRPr="00727791" w:rsidRDefault="00727791" w:rsidP="00727791">
      <w:pPr>
        <w:ind w:firstLine="709"/>
        <w:jc w:val="both"/>
        <w:rPr>
          <w:sz w:val="26"/>
          <w:szCs w:val="26"/>
          <w:shd w:val="clear" w:color="auto" w:fill="FFFFFF"/>
        </w:rPr>
      </w:pPr>
      <w:r w:rsidRPr="00727791">
        <w:rPr>
          <w:sz w:val="26"/>
          <w:szCs w:val="26"/>
          <w:shd w:val="clear" w:color="auto" w:fill="FFFFFF"/>
        </w:rPr>
        <w:t>Депутаты Думы городского округа совместно со специалистами Администрации городского округа провели плодотворную работу над проектом бюджета на 2023 года. Были детально рассмотрены вопросы формирования доходной части бюджета, расходы по главным распорядителям бюджетных средств, по муниципальным программам, внепрограммным расходам, проанализированы заключения и предложения Контрольно-счетной палаты городского округа.</w:t>
      </w:r>
    </w:p>
    <w:p w:rsidR="00727791" w:rsidRPr="00727791" w:rsidRDefault="00727791" w:rsidP="00727791">
      <w:pPr>
        <w:pStyle w:val="af2"/>
        <w:shd w:val="clear" w:color="auto" w:fill="FFFFFF"/>
        <w:spacing w:before="0" w:beforeAutospacing="0" w:after="0" w:afterAutospacing="0"/>
        <w:ind w:firstLine="708"/>
        <w:rPr>
          <w:sz w:val="26"/>
          <w:szCs w:val="26"/>
        </w:rPr>
      </w:pPr>
      <w:r w:rsidRPr="00727791">
        <w:rPr>
          <w:sz w:val="26"/>
          <w:szCs w:val="26"/>
        </w:rPr>
        <w:t xml:space="preserve">Депутатами Думы городского округа на заседаниях постоянных депутатских комиссий рассмотрено 64 проекта </w:t>
      </w:r>
      <w:proofErr w:type="spellStart"/>
      <w:r w:rsidRPr="00727791">
        <w:rPr>
          <w:sz w:val="26"/>
          <w:szCs w:val="26"/>
        </w:rPr>
        <w:t>программи</w:t>
      </w:r>
      <w:proofErr w:type="spellEnd"/>
      <w:r w:rsidRPr="00727791">
        <w:rPr>
          <w:sz w:val="26"/>
          <w:szCs w:val="26"/>
        </w:rPr>
        <w:t xml:space="preserve"> изменений к ним. </w:t>
      </w:r>
    </w:p>
    <w:p w:rsidR="00727791" w:rsidRPr="00727791" w:rsidRDefault="00727791" w:rsidP="00727791">
      <w:pPr>
        <w:pStyle w:val="af2"/>
        <w:shd w:val="clear" w:color="auto" w:fill="FFFFFF"/>
        <w:spacing w:before="0" w:beforeAutospacing="0" w:after="0" w:afterAutospacing="0"/>
        <w:ind w:firstLine="709"/>
        <w:rPr>
          <w:sz w:val="26"/>
          <w:szCs w:val="26"/>
          <w:shd w:val="clear" w:color="auto" w:fill="FFFFFF"/>
        </w:rPr>
      </w:pPr>
      <w:r w:rsidRPr="00727791">
        <w:rPr>
          <w:sz w:val="26"/>
          <w:szCs w:val="26"/>
        </w:rPr>
        <w:t xml:space="preserve">По результатам рассмотрения депутатами были даны соответствующие рекомендации разработчикам муниципальных программ. Эти все программы легли в основу формирования бюджета городского округа на 2023 </w:t>
      </w:r>
      <w:r w:rsidRPr="00727791">
        <w:rPr>
          <w:sz w:val="26"/>
          <w:szCs w:val="26"/>
          <w:shd w:val="clear" w:color="auto" w:fill="FFFFFF"/>
        </w:rPr>
        <w:t>год и на плановый период 2024 и 2025 годы.</w:t>
      </w:r>
    </w:p>
    <w:p w:rsidR="00727791" w:rsidRPr="00727791" w:rsidRDefault="00727791" w:rsidP="00727791">
      <w:pPr>
        <w:ind w:firstLine="709"/>
        <w:jc w:val="both"/>
        <w:rPr>
          <w:sz w:val="26"/>
          <w:szCs w:val="26"/>
        </w:rPr>
      </w:pPr>
      <w:r w:rsidRPr="00727791">
        <w:rPr>
          <w:sz w:val="26"/>
          <w:szCs w:val="26"/>
        </w:rPr>
        <w:t xml:space="preserve">Проводилась работа по внедрению проектов инициативного </w:t>
      </w:r>
      <w:proofErr w:type="spellStart"/>
      <w:r w:rsidRPr="00727791">
        <w:rPr>
          <w:sz w:val="26"/>
          <w:szCs w:val="26"/>
        </w:rPr>
        <w:t>бюджетирования</w:t>
      </w:r>
      <w:proofErr w:type="spellEnd"/>
      <w:r w:rsidRPr="00727791">
        <w:rPr>
          <w:sz w:val="26"/>
          <w:szCs w:val="26"/>
        </w:rPr>
        <w:t xml:space="preserve">, которые позволяют гражданам участвовать в распределении бюджетных средств путем выдвижения инициатив и последующим </w:t>
      </w:r>
      <w:proofErr w:type="gramStart"/>
      <w:r w:rsidRPr="00727791">
        <w:rPr>
          <w:sz w:val="26"/>
          <w:szCs w:val="26"/>
        </w:rPr>
        <w:t>контролем за</w:t>
      </w:r>
      <w:proofErr w:type="gramEnd"/>
      <w:r w:rsidRPr="00727791">
        <w:rPr>
          <w:sz w:val="26"/>
          <w:szCs w:val="26"/>
        </w:rPr>
        <w:t xml:space="preserve"> их реализацией. </w:t>
      </w:r>
    </w:p>
    <w:p w:rsidR="00727791" w:rsidRPr="00727791" w:rsidRDefault="00727791" w:rsidP="00727791">
      <w:pPr>
        <w:ind w:firstLine="709"/>
        <w:jc w:val="both"/>
        <w:rPr>
          <w:sz w:val="26"/>
          <w:szCs w:val="26"/>
        </w:rPr>
      </w:pPr>
      <w:proofErr w:type="gramStart"/>
      <w:r w:rsidRPr="00727791">
        <w:rPr>
          <w:sz w:val="26"/>
          <w:szCs w:val="26"/>
        </w:rPr>
        <w:t xml:space="preserve">Деятельность депутатов в рамках инициативного </w:t>
      </w:r>
      <w:proofErr w:type="spellStart"/>
      <w:r w:rsidRPr="00727791">
        <w:rPr>
          <w:sz w:val="26"/>
          <w:szCs w:val="26"/>
        </w:rPr>
        <w:t>бюджетирования</w:t>
      </w:r>
      <w:proofErr w:type="spellEnd"/>
      <w:r w:rsidRPr="00727791">
        <w:rPr>
          <w:sz w:val="26"/>
          <w:szCs w:val="26"/>
        </w:rPr>
        <w:t xml:space="preserve"> направлена на тесное взаимодействие с жителями, поддержку их по благоустройству, организации зон отдыха, спортивных площадок и т.д. </w:t>
      </w:r>
      <w:proofErr w:type="gramEnd"/>
    </w:p>
    <w:p w:rsidR="00727791" w:rsidRPr="00727791" w:rsidRDefault="00727791" w:rsidP="00727791">
      <w:pPr>
        <w:ind w:firstLine="708"/>
        <w:jc w:val="both"/>
        <w:rPr>
          <w:rFonts w:eastAsia="Times New Roman"/>
          <w:color w:val="000000"/>
          <w:sz w:val="26"/>
          <w:szCs w:val="26"/>
        </w:rPr>
      </w:pPr>
      <w:r w:rsidRPr="00727791">
        <w:rPr>
          <w:rFonts w:eastAsia="Times New Roman"/>
          <w:sz w:val="26"/>
          <w:szCs w:val="26"/>
          <w:shd w:val="clear" w:color="auto" w:fill="FFFFFF"/>
        </w:rPr>
        <w:t xml:space="preserve">Депутаты непосредственно содействовали реализации </w:t>
      </w:r>
      <w:r w:rsidRPr="00727791">
        <w:rPr>
          <w:rFonts w:eastAsia="Times New Roman"/>
          <w:sz w:val="26"/>
          <w:szCs w:val="26"/>
        </w:rPr>
        <w:t xml:space="preserve">программ благоустройства и других муниципальных программ, работали с ними на депутатских комиссиях, вносили свои предложения, </w:t>
      </w:r>
      <w:r w:rsidRPr="00727791">
        <w:rPr>
          <w:rFonts w:eastAsia="Times New Roman"/>
          <w:color w:val="000000"/>
          <w:sz w:val="26"/>
          <w:szCs w:val="26"/>
          <w:shd w:val="clear" w:color="auto" w:fill="FFFFFF"/>
        </w:rPr>
        <w:t xml:space="preserve">контролировали ход их выполнения, </w:t>
      </w:r>
      <w:r w:rsidRPr="00727791">
        <w:rPr>
          <w:rFonts w:eastAsia="Times New Roman"/>
          <w:color w:val="000000"/>
          <w:sz w:val="26"/>
          <w:szCs w:val="26"/>
        </w:rPr>
        <w:t xml:space="preserve">оперативно вносили изменения в бюджет, касающиеся </w:t>
      </w:r>
      <w:r w:rsidRPr="00727791">
        <w:rPr>
          <w:rFonts w:eastAsia="Times New Roman"/>
          <w:color w:val="000000"/>
          <w:sz w:val="26"/>
          <w:szCs w:val="26"/>
        </w:rPr>
        <w:lastRenderedPageBreak/>
        <w:t xml:space="preserve">финансирования, взаимодействовали с жителями по вопросам выбора территорий благоустройства, </w:t>
      </w:r>
      <w:proofErr w:type="gramStart"/>
      <w:r w:rsidRPr="00727791">
        <w:rPr>
          <w:rFonts w:eastAsia="Times New Roman"/>
          <w:color w:val="000000"/>
          <w:sz w:val="26"/>
          <w:szCs w:val="26"/>
        </w:rPr>
        <w:t>проводили встречи и консультировали</w:t>
      </w:r>
      <w:proofErr w:type="gramEnd"/>
      <w:r w:rsidRPr="00727791">
        <w:rPr>
          <w:rFonts w:eastAsia="Times New Roman"/>
          <w:color w:val="000000"/>
          <w:sz w:val="26"/>
          <w:szCs w:val="26"/>
        </w:rPr>
        <w:t xml:space="preserve"> население. </w:t>
      </w:r>
    </w:p>
    <w:p w:rsidR="00727791" w:rsidRPr="00727791" w:rsidRDefault="00727791" w:rsidP="00727791">
      <w:pPr>
        <w:ind w:firstLine="708"/>
        <w:jc w:val="both"/>
        <w:rPr>
          <w:sz w:val="26"/>
          <w:szCs w:val="26"/>
          <w:shd w:val="clear" w:color="auto" w:fill="FFFFFF"/>
        </w:rPr>
      </w:pPr>
      <w:r w:rsidRPr="00727791">
        <w:rPr>
          <w:sz w:val="26"/>
          <w:szCs w:val="26"/>
          <w:shd w:val="clear" w:color="auto" w:fill="FFFFFF"/>
        </w:rPr>
        <w:t xml:space="preserve">В целях привлечения населения к участию в решении вопросов местного значения депутатами, аппаратом Думы городского округа проведена большая работа по созданию территориальных органов местного самоуправления. </w:t>
      </w:r>
      <w:proofErr w:type="gramStart"/>
      <w:r w:rsidRPr="00727791">
        <w:rPr>
          <w:sz w:val="26"/>
          <w:szCs w:val="26"/>
          <w:shd w:val="clear" w:color="auto" w:fill="FFFFFF"/>
        </w:rPr>
        <w:t>На конец</w:t>
      </w:r>
      <w:proofErr w:type="gramEnd"/>
      <w:r w:rsidRPr="00727791">
        <w:rPr>
          <w:sz w:val="26"/>
          <w:szCs w:val="26"/>
          <w:shd w:val="clear" w:color="auto" w:fill="FFFFFF"/>
        </w:rPr>
        <w:t xml:space="preserve"> 2022 года Думой городского округа установлены границы для 8 </w:t>
      </w:r>
      <w:proofErr w:type="spellStart"/>
      <w:r w:rsidRPr="00727791">
        <w:rPr>
          <w:sz w:val="26"/>
          <w:szCs w:val="26"/>
          <w:shd w:val="clear" w:color="auto" w:fill="FFFFFF"/>
        </w:rPr>
        <w:t>ТОСов</w:t>
      </w:r>
      <w:proofErr w:type="spellEnd"/>
      <w:r w:rsidRPr="00727791">
        <w:rPr>
          <w:sz w:val="26"/>
          <w:szCs w:val="26"/>
          <w:shd w:val="clear" w:color="auto" w:fill="FFFFFF"/>
        </w:rPr>
        <w:t>.</w:t>
      </w:r>
    </w:p>
    <w:p w:rsidR="00727791" w:rsidRPr="00A43F16" w:rsidRDefault="00727791" w:rsidP="00727791">
      <w:pPr>
        <w:spacing w:line="360" w:lineRule="auto"/>
        <w:jc w:val="both"/>
      </w:pPr>
    </w:p>
    <w:p w:rsidR="00727791" w:rsidRPr="004B7BB2" w:rsidRDefault="00727791" w:rsidP="00CC0206">
      <w:pPr>
        <w:jc w:val="both"/>
        <w:rPr>
          <w:sz w:val="26"/>
          <w:szCs w:val="24"/>
        </w:rPr>
      </w:pPr>
    </w:p>
    <w:sectPr w:rsidR="00727791" w:rsidRPr="004B7BB2" w:rsidSect="0078564A">
      <w:pgSz w:w="11906" w:h="16838"/>
      <w:pgMar w:top="1134" w:right="850" w:bottom="1134" w:left="1701"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extBook">
    <w:altName w:val="Courier New"/>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Verdana-Bold">
    <w:altName w:val="Times New Roman"/>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sig w:usb0="00000000" w:usb1="00000000" w:usb2="00000000" w:usb3="00000000" w:csb0="00000000" w:csb1="00000000"/>
  </w:font>
  <w:font w:name="Franklin Gothic Book">
    <w:altName w:val="Arial"/>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44466"/>
    <w:multiLevelType w:val="multilevel"/>
    <w:tmpl w:val="9D5085F2"/>
    <w:lvl w:ilvl="0">
      <w:start w:val="1"/>
      <w:numFmt w:val="decimal"/>
      <w:lvlText w:val="%1"/>
      <w:lvlJc w:val="left"/>
      <w:pPr>
        <w:ind w:left="360" w:hanging="360"/>
      </w:pPr>
      <w:rPr>
        <w:rFonts w:hint="default"/>
      </w:rPr>
    </w:lvl>
    <w:lvl w:ilvl="1">
      <w:start w:val="2"/>
      <w:numFmt w:val="decimal"/>
      <w:lvlText w:val="%1.%2"/>
      <w:lvlJc w:val="left"/>
      <w:pPr>
        <w:ind w:left="1320" w:hanging="36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6240" w:hanging="144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520" w:hanging="1800"/>
      </w:pPr>
      <w:rPr>
        <w:rFonts w:hint="default"/>
      </w:rPr>
    </w:lvl>
    <w:lvl w:ilvl="8">
      <w:start w:val="1"/>
      <w:numFmt w:val="decimal"/>
      <w:lvlText w:val="%1.%2.%3.%4.%5.%6.%7.%8.%9"/>
      <w:lvlJc w:val="left"/>
      <w:pPr>
        <w:ind w:left="9480" w:hanging="1800"/>
      </w:pPr>
      <w:rPr>
        <w:rFonts w:hint="default"/>
      </w:rPr>
    </w:lvl>
  </w:abstractNum>
  <w:abstractNum w:abstractNumId="1">
    <w:nsid w:val="2D0B3BD0"/>
    <w:multiLevelType w:val="hybridMultilevel"/>
    <w:tmpl w:val="D0C0F188"/>
    <w:lvl w:ilvl="0" w:tplc="7C10F98C">
      <w:start w:val="1"/>
      <w:numFmt w:val="bullet"/>
      <w:lvlText w:val="•"/>
      <w:lvlJc w:val="left"/>
      <w:pPr>
        <w:tabs>
          <w:tab w:val="num" w:pos="720"/>
        </w:tabs>
        <w:ind w:left="720" w:hanging="360"/>
      </w:pPr>
      <w:rPr>
        <w:rFonts w:ascii="Arial" w:hAnsi="Arial" w:hint="default"/>
      </w:rPr>
    </w:lvl>
    <w:lvl w:ilvl="1" w:tplc="130CFB64" w:tentative="1">
      <w:start w:val="1"/>
      <w:numFmt w:val="bullet"/>
      <w:lvlText w:val="•"/>
      <w:lvlJc w:val="left"/>
      <w:pPr>
        <w:tabs>
          <w:tab w:val="num" w:pos="1440"/>
        </w:tabs>
        <w:ind w:left="1440" w:hanging="360"/>
      </w:pPr>
      <w:rPr>
        <w:rFonts w:ascii="Arial" w:hAnsi="Arial" w:hint="default"/>
      </w:rPr>
    </w:lvl>
    <w:lvl w:ilvl="2" w:tplc="E8A20AEE" w:tentative="1">
      <w:start w:val="1"/>
      <w:numFmt w:val="bullet"/>
      <w:lvlText w:val="•"/>
      <w:lvlJc w:val="left"/>
      <w:pPr>
        <w:tabs>
          <w:tab w:val="num" w:pos="2160"/>
        </w:tabs>
        <w:ind w:left="2160" w:hanging="360"/>
      </w:pPr>
      <w:rPr>
        <w:rFonts w:ascii="Arial" w:hAnsi="Arial" w:hint="default"/>
      </w:rPr>
    </w:lvl>
    <w:lvl w:ilvl="3" w:tplc="896A14C4" w:tentative="1">
      <w:start w:val="1"/>
      <w:numFmt w:val="bullet"/>
      <w:lvlText w:val="•"/>
      <w:lvlJc w:val="left"/>
      <w:pPr>
        <w:tabs>
          <w:tab w:val="num" w:pos="2880"/>
        </w:tabs>
        <w:ind w:left="2880" w:hanging="360"/>
      </w:pPr>
      <w:rPr>
        <w:rFonts w:ascii="Arial" w:hAnsi="Arial" w:hint="default"/>
      </w:rPr>
    </w:lvl>
    <w:lvl w:ilvl="4" w:tplc="E6AA83B2" w:tentative="1">
      <w:start w:val="1"/>
      <w:numFmt w:val="bullet"/>
      <w:lvlText w:val="•"/>
      <w:lvlJc w:val="left"/>
      <w:pPr>
        <w:tabs>
          <w:tab w:val="num" w:pos="3600"/>
        </w:tabs>
        <w:ind w:left="3600" w:hanging="360"/>
      </w:pPr>
      <w:rPr>
        <w:rFonts w:ascii="Arial" w:hAnsi="Arial" w:hint="default"/>
      </w:rPr>
    </w:lvl>
    <w:lvl w:ilvl="5" w:tplc="BA30625E" w:tentative="1">
      <w:start w:val="1"/>
      <w:numFmt w:val="bullet"/>
      <w:lvlText w:val="•"/>
      <w:lvlJc w:val="left"/>
      <w:pPr>
        <w:tabs>
          <w:tab w:val="num" w:pos="4320"/>
        </w:tabs>
        <w:ind w:left="4320" w:hanging="360"/>
      </w:pPr>
      <w:rPr>
        <w:rFonts w:ascii="Arial" w:hAnsi="Arial" w:hint="default"/>
      </w:rPr>
    </w:lvl>
    <w:lvl w:ilvl="6" w:tplc="1BBEAE66" w:tentative="1">
      <w:start w:val="1"/>
      <w:numFmt w:val="bullet"/>
      <w:lvlText w:val="•"/>
      <w:lvlJc w:val="left"/>
      <w:pPr>
        <w:tabs>
          <w:tab w:val="num" w:pos="5040"/>
        </w:tabs>
        <w:ind w:left="5040" w:hanging="360"/>
      </w:pPr>
      <w:rPr>
        <w:rFonts w:ascii="Arial" w:hAnsi="Arial" w:hint="default"/>
      </w:rPr>
    </w:lvl>
    <w:lvl w:ilvl="7" w:tplc="1F8EF406" w:tentative="1">
      <w:start w:val="1"/>
      <w:numFmt w:val="bullet"/>
      <w:lvlText w:val="•"/>
      <w:lvlJc w:val="left"/>
      <w:pPr>
        <w:tabs>
          <w:tab w:val="num" w:pos="5760"/>
        </w:tabs>
        <w:ind w:left="5760" w:hanging="360"/>
      </w:pPr>
      <w:rPr>
        <w:rFonts w:ascii="Arial" w:hAnsi="Arial" w:hint="default"/>
      </w:rPr>
    </w:lvl>
    <w:lvl w:ilvl="8" w:tplc="3D287D5A" w:tentative="1">
      <w:start w:val="1"/>
      <w:numFmt w:val="bullet"/>
      <w:lvlText w:val="•"/>
      <w:lvlJc w:val="left"/>
      <w:pPr>
        <w:tabs>
          <w:tab w:val="num" w:pos="6480"/>
        </w:tabs>
        <w:ind w:left="6480" w:hanging="360"/>
      </w:pPr>
      <w:rPr>
        <w:rFonts w:ascii="Arial" w:hAnsi="Arial" w:hint="default"/>
      </w:rPr>
    </w:lvl>
  </w:abstractNum>
  <w:abstractNum w:abstractNumId="2">
    <w:nsid w:val="351C256D"/>
    <w:multiLevelType w:val="hybridMultilevel"/>
    <w:tmpl w:val="F56CDF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FF30BF4"/>
    <w:multiLevelType w:val="hybridMultilevel"/>
    <w:tmpl w:val="261C7FDE"/>
    <w:lvl w:ilvl="0" w:tplc="0B809E86">
      <w:start w:val="1"/>
      <w:numFmt w:val="decimal"/>
      <w:lvlText w:val="%1."/>
      <w:lvlJc w:val="left"/>
      <w:pPr>
        <w:ind w:left="360" w:hanging="360"/>
      </w:pPr>
      <w:rPr>
        <w:rFonts w:hint="default"/>
        <w:color w:val="1F497D"/>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54DA73CC"/>
    <w:multiLevelType w:val="hybridMultilevel"/>
    <w:tmpl w:val="047C7852"/>
    <w:lvl w:ilvl="0" w:tplc="6F741628">
      <w:start w:val="5"/>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62594ECF"/>
    <w:multiLevelType w:val="hybridMultilevel"/>
    <w:tmpl w:val="40E4CBD4"/>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D1349BB"/>
    <w:multiLevelType w:val="hybridMultilevel"/>
    <w:tmpl w:val="BF2A1E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5A5F1B"/>
    <w:rsid w:val="00010212"/>
    <w:rsid w:val="00021E7D"/>
    <w:rsid w:val="0002676C"/>
    <w:rsid w:val="000314FD"/>
    <w:rsid w:val="00036996"/>
    <w:rsid w:val="000446BD"/>
    <w:rsid w:val="00050CE3"/>
    <w:rsid w:val="000815B3"/>
    <w:rsid w:val="000A07E0"/>
    <w:rsid w:val="000C0572"/>
    <w:rsid w:val="000D0055"/>
    <w:rsid w:val="00112048"/>
    <w:rsid w:val="001757C0"/>
    <w:rsid w:val="00191157"/>
    <w:rsid w:val="001A19AC"/>
    <w:rsid w:val="001B6EE9"/>
    <w:rsid w:val="00225131"/>
    <w:rsid w:val="002B6C37"/>
    <w:rsid w:val="002D73EB"/>
    <w:rsid w:val="00367EC1"/>
    <w:rsid w:val="00383EDD"/>
    <w:rsid w:val="003916FE"/>
    <w:rsid w:val="003B61F0"/>
    <w:rsid w:val="003C2F4E"/>
    <w:rsid w:val="00401327"/>
    <w:rsid w:val="0045238E"/>
    <w:rsid w:val="00457BDB"/>
    <w:rsid w:val="00461EAE"/>
    <w:rsid w:val="00470AF3"/>
    <w:rsid w:val="00480B9E"/>
    <w:rsid w:val="00482315"/>
    <w:rsid w:val="00490EC1"/>
    <w:rsid w:val="00491D71"/>
    <w:rsid w:val="004B7BB2"/>
    <w:rsid w:val="004C4AE2"/>
    <w:rsid w:val="004D7BCB"/>
    <w:rsid w:val="00503F32"/>
    <w:rsid w:val="00504A61"/>
    <w:rsid w:val="00516025"/>
    <w:rsid w:val="00555950"/>
    <w:rsid w:val="00560E16"/>
    <w:rsid w:val="00565D90"/>
    <w:rsid w:val="00572EFD"/>
    <w:rsid w:val="00580002"/>
    <w:rsid w:val="005A1728"/>
    <w:rsid w:val="005A5F1B"/>
    <w:rsid w:val="005C13E3"/>
    <w:rsid w:val="0061157F"/>
    <w:rsid w:val="00677218"/>
    <w:rsid w:val="006A25A5"/>
    <w:rsid w:val="006F33CF"/>
    <w:rsid w:val="00727791"/>
    <w:rsid w:val="00731512"/>
    <w:rsid w:val="0078564A"/>
    <w:rsid w:val="00792E91"/>
    <w:rsid w:val="0079689A"/>
    <w:rsid w:val="007A47B7"/>
    <w:rsid w:val="007A75D9"/>
    <w:rsid w:val="007B58B7"/>
    <w:rsid w:val="007F160B"/>
    <w:rsid w:val="00811172"/>
    <w:rsid w:val="0084264A"/>
    <w:rsid w:val="0086375E"/>
    <w:rsid w:val="008B3978"/>
    <w:rsid w:val="008F62CA"/>
    <w:rsid w:val="008F6F9B"/>
    <w:rsid w:val="00946FBE"/>
    <w:rsid w:val="00950E40"/>
    <w:rsid w:val="009775DB"/>
    <w:rsid w:val="009A63BF"/>
    <w:rsid w:val="009B187A"/>
    <w:rsid w:val="009B5525"/>
    <w:rsid w:val="009D79A8"/>
    <w:rsid w:val="009E4239"/>
    <w:rsid w:val="009E4635"/>
    <w:rsid w:val="00A14856"/>
    <w:rsid w:val="00A40055"/>
    <w:rsid w:val="00A70E4C"/>
    <w:rsid w:val="00A84DD2"/>
    <w:rsid w:val="00AB5B5D"/>
    <w:rsid w:val="00AF6641"/>
    <w:rsid w:val="00B05AA3"/>
    <w:rsid w:val="00B16FA1"/>
    <w:rsid w:val="00B22438"/>
    <w:rsid w:val="00B37A37"/>
    <w:rsid w:val="00B411BF"/>
    <w:rsid w:val="00B47A4B"/>
    <w:rsid w:val="00B71B5D"/>
    <w:rsid w:val="00B814F7"/>
    <w:rsid w:val="00B955F0"/>
    <w:rsid w:val="00BA4AA0"/>
    <w:rsid w:val="00BC284A"/>
    <w:rsid w:val="00BD2439"/>
    <w:rsid w:val="00BD5571"/>
    <w:rsid w:val="00BD5DB4"/>
    <w:rsid w:val="00BE258E"/>
    <w:rsid w:val="00BF5094"/>
    <w:rsid w:val="00C12F53"/>
    <w:rsid w:val="00C20CCD"/>
    <w:rsid w:val="00C60811"/>
    <w:rsid w:val="00C976AC"/>
    <w:rsid w:val="00CA3936"/>
    <w:rsid w:val="00CC0206"/>
    <w:rsid w:val="00CD3DDB"/>
    <w:rsid w:val="00CF2588"/>
    <w:rsid w:val="00D36F3E"/>
    <w:rsid w:val="00D718E7"/>
    <w:rsid w:val="00D84434"/>
    <w:rsid w:val="00DD3A52"/>
    <w:rsid w:val="00E451C7"/>
    <w:rsid w:val="00E51075"/>
    <w:rsid w:val="00EC0849"/>
    <w:rsid w:val="00EE436A"/>
    <w:rsid w:val="00F04477"/>
    <w:rsid w:val="00F54F32"/>
    <w:rsid w:val="00F6455B"/>
    <w:rsid w:val="00F70422"/>
    <w:rsid w:val="00F82423"/>
    <w:rsid w:val="00FB230B"/>
    <w:rsid w:val="00FB3A78"/>
    <w:rsid w:val="00FD55A2"/>
    <w:rsid w:val="00FF25FB"/>
    <w:rsid w:val="00FF65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6AC"/>
    <w:pPr>
      <w:spacing w:after="0" w:line="240" w:lineRule="auto"/>
    </w:pPr>
    <w:rPr>
      <w:rFonts w:ascii="Times New Roman" w:eastAsia="TextBook" w:hAnsi="Times New Roman" w:cs="Times New Roman"/>
      <w:sz w:val="28"/>
      <w:szCs w:val="20"/>
      <w:lang w:eastAsia="ru-RU"/>
    </w:rPr>
  </w:style>
  <w:style w:type="paragraph" w:styleId="1">
    <w:name w:val="heading 1"/>
    <w:basedOn w:val="a"/>
    <w:next w:val="a"/>
    <w:link w:val="10"/>
    <w:autoRedefine/>
    <w:uiPriority w:val="9"/>
    <w:qFormat/>
    <w:rsid w:val="00727791"/>
    <w:pPr>
      <w:keepNext/>
      <w:spacing w:after="60" w:line="276" w:lineRule="auto"/>
      <w:ind w:left="284"/>
      <w:jc w:val="center"/>
      <w:outlineLvl w:val="0"/>
    </w:pPr>
    <w:rPr>
      <w:rFonts w:eastAsia="Calibri"/>
      <w:b/>
      <w:bCs/>
      <w:i/>
      <w:kern w:val="32"/>
      <w:szCs w:val="32"/>
      <w:lang w:eastAsia="en-US"/>
    </w:rPr>
  </w:style>
  <w:style w:type="paragraph" w:styleId="2">
    <w:name w:val="heading 2"/>
    <w:basedOn w:val="a"/>
    <w:next w:val="a"/>
    <w:link w:val="20"/>
    <w:uiPriority w:val="9"/>
    <w:unhideWhenUsed/>
    <w:qFormat/>
    <w:rsid w:val="00727791"/>
    <w:pPr>
      <w:keepNext/>
      <w:spacing w:before="240" w:after="60"/>
      <w:jc w:val="center"/>
      <w:outlineLvl w:val="1"/>
    </w:pPr>
    <w:rPr>
      <w:rFonts w:ascii="Cambria" w:eastAsia="Times New Roman" w:hAnsi="Cambria"/>
      <w:b/>
      <w:bCs/>
      <w:i/>
      <w:iCs/>
      <w:szCs w:val="28"/>
      <w:lang w:eastAsia="en-US"/>
    </w:rPr>
  </w:style>
  <w:style w:type="paragraph" w:styleId="7">
    <w:name w:val="heading 7"/>
    <w:basedOn w:val="a"/>
    <w:next w:val="a"/>
    <w:link w:val="70"/>
    <w:uiPriority w:val="9"/>
    <w:semiHidden/>
    <w:unhideWhenUsed/>
    <w:qFormat/>
    <w:rsid w:val="00727791"/>
    <w:pPr>
      <w:keepNext/>
      <w:keepLines/>
      <w:spacing w:before="200"/>
      <w:jc w:val="center"/>
      <w:outlineLvl w:val="6"/>
    </w:pPr>
    <w:rPr>
      <w:rFonts w:asciiTheme="majorHAnsi" w:eastAsiaTheme="majorEastAsia" w:hAnsiTheme="majorHAnsi" w:cstheme="majorBidi"/>
      <w:i/>
      <w:iCs/>
      <w:color w:val="404040" w:themeColor="text1" w:themeTint="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C976AC"/>
    <w:pPr>
      <w:autoSpaceDE w:val="0"/>
      <w:autoSpaceDN w:val="0"/>
      <w:adjustRightInd w:val="0"/>
      <w:spacing w:before="80"/>
      <w:jc w:val="center"/>
    </w:pPr>
    <w:rPr>
      <w:rFonts w:eastAsia="Times New Roman"/>
      <w:b/>
      <w:sz w:val="24"/>
    </w:rPr>
  </w:style>
  <w:style w:type="paragraph" w:styleId="a4">
    <w:name w:val="Balloon Text"/>
    <w:basedOn w:val="a"/>
    <w:link w:val="a5"/>
    <w:uiPriority w:val="99"/>
    <w:semiHidden/>
    <w:unhideWhenUsed/>
    <w:rsid w:val="0079689A"/>
    <w:rPr>
      <w:rFonts w:ascii="Tahoma" w:hAnsi="Tahoma" w:cs="Tahoma"/>
      <w:sz w:val="16"/>
      <w:szCs w:val="16"/>
    </w:rPr>
  </w:style>
  <w:style w:type="character" w:customStyle="1" w:styleId="a5">
    <w:name w:val="Текст выноски Знак"/>
    <w:basedOn w:val="a0"/>
    <w:link w:val="a4"/>
    <w:uiPriority w:val="99"/>
    <w:semiHidden/>
    <w:rsid w:val="0079689A"/>
    <w:rPr>
      <w:rFonts w:ascii="Tahoma" w:eastAsia="TextBook" w:hAnsi="Tahoma" w:cs="Tahoma"/>
      <w:sz w:val="16"/>
      <w:szCs w:val="16"/>
      <w:lang w:eastAsia="ru-RU"/>
    </w:rPr>
  </w:style>
  <w:style w:type="paragraph" w:styleId="a6">
    <w:name w:val="annotation text"/>
    <w:basedOn w:val="a"/>
    <w:link w:val="a7"/>
    <w:rsid w:val="00BF5094"/>
    <w:rPr>
      <w:rFonts w:eastAsia="Times New Roman"/>
      <w:sz w:val="24"/>
      <w:szCs w:val="24"/>
      <w:lang w:val="en-US" w:eastAsia="en-US"/>
    </w:rPr>
  </w:style>
  <w:style w:type="character" w:customStyle="1" w:styleId="a7">
    <w:name w:val="Текст примечания Знак"/>
    <w:basedOn w:val="a0"/>
    <w:link w:val="a6"/>
    <w:rsid w:val="00BF5094"/>
    <w:rPr>
      <w:rFonts w:ascii="Times New Roman" w:eastAsia="Times New Roman" w:hAnsi="Times New Roman" w:cs="Times New Roman"/>
      <w:sz w:val="24"/>
      <w:szCs w:val="24"/>
      <w:lang w:val="en-US"/>
    </w:rPr>
  </w:style>
  <w:style w:type="paragraph" w:styleId="a8">
    <w:name w:val="List Paragraph"/>
    <w:basedOn w:val="a"/>
    <w:link w:val="a9"/>
    <w:uiPriority w:val="34"/>
    <w:qFormat/>
    <w:rsid w:val="00F04477"/>
    <w:pPr>
      <w:ind w:left="720"/>
      <w:contextualSpacing/>
    </w:pPr>
  </w:style>
  <w:style w:type="character" w:customStyle="1" w:styleId="10">
    <w:name w:val="Заголовок 1 Знак"/>
    <w:basedOn w:val="a0"/>
    <w:link w:val="1"/>
    <w:uiPriority w:val="9"/>
    <w:rsid w:val="00727791"/>
    <w:rPr>
      <w:rFonts w:ascii="Times New Roman" w:eastAsia="Calibri" w:hAnsi="Times New Roman" w:cs="Times New Roman"/>
      <w:b/>
      <w:bCs/>
      <w:i/>
      <w:kern w:val="32"/>
      <w:sz w:val="28"/>
      <w:szCs w:val="32"/>
    </w:rPr>
  </w:style>
  <w:style w:type="character" w:customStyle="1" w:styleId="20">
    <w:name w:val="Заголовок 2 Знак"/>
    <w:basedOn w:val="a0"/>
    <w:link w:val="2"/>
    <w:uiPriority w:val="9"/>
    <w:rsid w:val="00727791"/>
    <w:rPr>
      <w:rFonts w:ascii="Cambria" w:eastAsia="Times New Roman" w:hAnsi="Cambria" w:cs="Times New Roman"/>
      <w:b/>
      <w:bCs/>
      <w:i/>
      <w:iCs/>
      <w:sz w:val="28"/>
      <w:szCs w:val="28"/>
    </w:rPr>
  </w:style>
  <w:style w:type="character" w:customStyle="1" w:styleId="70">
    <w:name w:val="Заголовок 7 Знак"/>
    <w:basedOn w:val="a0"/>
    <w:link w:val="7"/>
    <w:uiPriority w:val="9"/>
    <w:semiHidden/>
    <w:rsid w:val="00727791"/>
    <w:rPr>
      <w:rFonts w:asciiTheme="majorHAnsi" w:eastAsiaTheme="majorEastAsia" w:hAnsiTheme="majorHAnsi" w:cstheme="majorBidi"/>
      <w:i/>
      <w:iCs/>
      <w:color w:val="404040" w:themeColor="text1" w:themeTint="BF"/>
    </w:rPr>
  </w:style>
  <w:style w:type="paragraph" w:styleId="aa">
    <w:name w:val="TOC Heading"/>
    <w:basedOn w:val="1"/>
    <w:next w:val="a"/>
    <w:uiPriority w:val="39"/>
    <w:unhideWhenUsed/>
    <w:qFormat/>
    <w:rsid w:val="00727791"/>
    <w:pPr>
      <w:keepLines/>
      <w:spacing w:before="480" w:after="0"/>
      <w:jc w:val="left"/>
      <w:outlineLvl w:val="9"/>
    </w:pPr>
    <w:rPr>
      <w:color w:val="365F91"/>
      <w:kern w:val="0"/>
      <w:szCs w:val="28"/>
    </w:rPr>
  </w:style>
  <w:style w:type="paragraph" w:customStyle="1" w:styleId="11">
    <w:name w:val="Заголовой 1 ур"/>
    <w:basedOn w:val="a"/>
    <w:link w:val="12"/>
    <w:qFormat/>
    <w:rsid w:val="00727791"/>
    <w:pPr>
      <w:autoSpaceDE w:val="0"/>
      <w:autoSpaceDN w:val="0"/>
      <w:adjustRightInd w:val="0"/>
      <w:spacing w:after="240" w:line="360" w:lineRule="auto"/>
      <w:ind w:left="-142" w:right="-2" w:firstLine="709"/>
      <w:jc w:val="center"/>
      <w:outlineLvl w:val="0"/>
    </w:pPr>
    <w:rPr>
      <w:rFonts w:eastAsia="Times New Roman"/>
      <w:b/>
      <w:color w:val="000000"/>
      <w:szCs w:val="28"/>
    </w:rPr>
  </w:style>
  <w:style w:type="character" w:customStyle="1" w:styleId="12">
    <w:name w:val="Заголовой 1 ур Знак"/>
    <w:basedOn w:val="a0"/>
    <w:link w:val="11"/>
    <w:rsid w:val="00727791"/>
    <w:rPr>
      <w:rFonts w:ascii="Times New Roman" w:eastAsia="Times New Roman" w:hAnsi="Times New Roman" w:cs="Times New Roman"/>
      <w:b/>
      <w:color w:val="000000"/>
      <w:sz w:val="28"/>
      <w:szCs w:val="28"/>
      <w:lang w:eastAsia="ru-RU"/>
    </w:rPr>
  </w:style>
  <w:style w:type="paragraph" w:styleId="ab">
    <w:name w:val="Title"/>
    <w:basedOn w:val="a"/>
    <w:link w:val="ac"/>
    <w:uiPriority w:val="10"/>
    <w:qFormat/>
    <w:rsid w:val="00727791"/>
    <w:pPr>
      <w:tabs>
        <w:tab w:val="left" w:pos="9072"/>
      </w:tabs>
      <w:jc w:val="center"/>
    </w:pPr>
    <w:rPr>
      <w:rFonts w:eastAsia="Times New Roman"/>
      <w:bCs/>
      <w:szCs w:val="24"/>
    </w:rPr>
  </w:style>
  <w:style w:type="character" w:customStyle="1" w:styleId="ac">
    <w:name w:val="Название Знак"/>
    <w:basedOn w:val="a0"/>
    <w:link w:val="ab"/>
    <w:uiPriority w:val="10"/>
    <w:rsid w:val="00727791"/>
    <w:rPr>
      <w:rFonts w:ascii="Times New Roman" w:eastAsia="Times New Roman" w:hAnsi="Times New Roman" w:cs="Times New Roman"/>
      <w:bCs/>
      <w:sz w:val="28"/>
      <w:szCs w:val="24"/>
      <w:lang w:eastAsia="ru-RU"/>
    </w:rPr>
  </w:style>
  <w:style w:type="paragraph" w:styleId="13">
    <w:name w:val="toc 1"/>
    <w:basedOn w:val="a"/>
    <w:next w:val="a"/>
    <w:autoRedefine/>
    <w:uiPriority w:val="39"/>
    <w:unhideWhenUsed/>
    <w:rsid w:val="00727791"/>
    <w:pPr>
      <w:tabs>
        <w:tab w:val="right" w:leader="dot" w:pos="9627"/>
      </w:tabs>
    </w:pPr>
    <w:rPr>
      <w:rFonts w:eastAsia="Century Gothic"/>
      <w:noProof/>
      <w:sz w:val="24"/>
      <w:szCs w:val="24"/>
      <w:lang w:eastAsia="en-US"/>
    </w:rPr>
  </w:style>
  <w:style w:type="character" w:styleId="ad">
    <w:name w:val="Hyperlink"/>
    <w:basedOn w:val="a0"/>
    <w:uiPriority w:val="99"/>
    <w:unhideWhenUsed/>
    <w:rsid w:val="00727791"/>
    <w:rPr>
      <w:color w:val="0000FF"/>
      <w:u w:val="single"/>
    </w:rPr>
  </w:style>
  <w:style w:type="character" w:customStyle="1" w:styleId="a9">
    <w:name w:val="Абзац списка Знак"/>
    <w:basedOn w:val="a0"/>
    <w:link w:val="a8"/>
    <w:uiPriority w:val="34"/>
    <w:locked/>
    <w:rsid w:val="00727791"/>
    <w:rPr>
      <w:rFonts w:ascii="Times New Roman" w:eastAsia="TextBook" w:hAnsi="Times New Roman" w:cs="Times New Roman"/>
      <w:sz w:val="28"/>
      <w:szCs w:val="20"/>
      <w:lang w:eastAsia="ru-RU"/>
    </w:rPr>
  </w:style>
  <w:style w:type="paragraph" w:styleId="ae">
    <w:name w:val="header"/>
    <w:basedOn w:val="a"/>
    <w:link w:val="af"/>
    <w:unhideWhenUsed/>
    <w:rsid w:val="00727791"/>
    <w:pPr>
      <w:tabs>
        <w:tab w:val="center" w:pos="4677"/>
        <w:tab w:val="right" w:pos="9355"/>
      </w:tabs>
      <w:jc w:val="center"/>
    </w:pPr>
    <w:rPr>
      <w:rFonts w:eastAsia="Century Gothic"/>
      <w:sz w:val="22"/>
      <w:szCs w:val="22"/>
      <w:lang w:eastAsia="en-US"/>
    </w:rPr>
  </w:style>
  <w:style w:type="character" w:customStyle="1" w:styleId="af">
    <w:name w:val="Верхний колонтитул Знак"/>
    <w:basedOn w:val="a0"/>
    <w:link w:val="ae"/>
    <w:rsid w:val="00727791"/>
    <w:rPr>
      <w:rFonts w:ascii="Times New Roman" w:eastAsia="Century Gothic" w:hAnsi="Times New Roman" w:cs="Times New Roman"/>
    </w:rPr>
  </w:style>
  <w:style w:type="paragraph" w:styleId="af0">
    <w:name w:val="footer"/>
    <w:basedOn w:val="a"/>
    <w:link w:val="af1"/>
    <w:uiPriority w:val="99"/>
    <w:unhideWhenUsed/>
    <w:rsid w:val="00727791"/>
    <w:pPr>
      <w:tabs>
        <w:tab w:val="center" w:pos="4677"/>
        <w:tab w:val="right" w:pos="9355"/>
      </w:tabs>
      <w:jc w:val="center"/>
    </w:pPr>
    <w:rPr>
      <w:rFonts w:eastAsia="Century Gothic"/>
      <w:sz w:val="22"/>
      <w:szCs w:val="22"/>
      <w:lang w:eastAsia="en-US"/>
    </w:rPr>
  </w:style>
  <w:style w:type="character" w:customStyle="1" w:styleId="af1">
    <w:name w:val="Нижний колонтитул Знак"/>
    <w:basedOn w:val="a0"/>
    <w:link w:val="af0"/>
    <w:uiPriority w:val="99"/>
    <w:rsid w:val="00727791"/>
    <w:rPr>
      <w:rFonts w:ascii="Times New Roman" w:eastAsia="Century Gothic" w:hAnsi="Times New Roman" w:cs="Times New Roman"/>
    </w:rPr>
  </w:style>
  <w:style w:type="paragraph" w:styleId="af2">
    <w:name w:val="Normal (Web)"/>
    <w:aliases w:val="Обычный (Web)"/>
    <w:basedOn w:val="a"/>
    <w:uiPriority w:val="99"/>
    <w:unhideWhenUsed/>
    <w:qFormat/>
    <w:rsid w:val="00727791"/>
    <w:pPr>
      <w:spacing w:before="100" w:beforeAutospacing="1" w:after="100" w:afterAutospacing="1"/>
      <w:jc w:val="both"/>
    </w:pPr>
    <w:rPr>
      <w:rFonts w:eastAsia="Times New Roman"/>
      <w:sz w:val="24"/>
      <w:szCs w:val="24"/>
    </w:rPr>
  </w:style>
  <w:style w:type="paragraph" w:customStyle="1" w:styleId="31">
    <w:name w:val="Основной текст с отступом 31"/>
    <w:basedOn w:val="a"/>
    <w:rsid w:val="00727791"/>
    <w:pPr>
      <w:suppressAutoHyphens/>
      <w:spacing w:line="240" w:lineRule="atLeast"/>
      <w:ind w:firstLine="567"/>
      <w:jc w:val="both"/>
    </w:pPr>
    <w:rPr>
      <w:rFonts w:eastAsia="Times New Roman"/>
      <w:lang w:eastAsia="ar-SA"/>
    </w:rPr>
  </w:style>
  <w:style w:type="paragraph" w:customStyle="1" w:styleId="21">
    <w:name w:val="Основной текст с отступом 21"/>
    <w:basedOn w:val="a"/>
    <w:rsid w:val="00727791"/>
    <w:pPr>
      <w:suppressAutoHyphens/>
      <w:ind w:left="360" w:firstLine="360"/>
      <w:jc w:val="both"/>
    </w:pPr>
    <w:rPr>
      <w:rFonts w:eastAsia="Times New Roman"/>
      <w:lang w:eastAsia="ar-SA"/>
    </w:rPr>
  </w:style>
  <w:style w:type="paragraph" w:customStyle="1" w:styleId="14">
    <w:name w:val="Стиль1"/>
    <w:basedOn w:val="a"/>
    <w:rsid w:val="00727791"/>
    <w:pPr>
      <w:spacing w:line="360" w:lineRule="auto"/>
      <w:jc w:val="center"/>
    </w:pPr>
    <w:rPr>
      <w:rFonts w:eastAsia="SimSun"/>
      <w:b/>
      <w:szCs w:val="28"/>
    </w:rPr>
  </w:style>
  <w:style w:type="paragraph" w:styleId="af3">
    <w:name w:val="Body Text"/>
    <w:basedOn w:val="a"/>
    <w:link w:val="af4"/>
    <w:rsid w:val="00727791"/>
    <w:pPr>
      <w:jc w:val="both"/>
    </w:pPr>
    <w:rPr>
      <w:rFonts w:eastAsia="Times New Roman"/>
    </w:rPr>
  </w:style>
  <w:style w:type="character" w:customStyle="1" w:styleId="af4">
    <w:name w:val="Основной текст Знак"/>
    <w:basedOn w:val="a0"/>
    <w:link w:val="af3"/>
    <w:rsid w:val="00727791"/>
    <w:rPr>
      <w:rFonts w:ascii="Times New Roman" w:eastAsia="Times New Roman" w:hAnsi="Times New Roman" w:cs="Times New Roman"/>
      <w:sz w:val="28"/>
      <w:szCs w:val="20"/>
      <w:lang w:eastAsia="ru-RU"/>
    </w:rPr>
  </w:style>
  <w:style w:type="paragraph" w:customStyle="1" w:styleId="15">
    <w:name w:val="Абзац списка1"/>
    <w:basedOn w:val="a"/>
    <w:uiPriority w:val="99"/>
    <w:rsid w:val="00727791"/>
    <w:pPr>
      <w:spacing w:line="276" w:lineRule="auto"/>
      <w:ind w:left="720"/>
      <w:jc w:val="center"/>
    </w:pPr>
    <w:rPr>
      <w:rFonts w:eastAsia="Times New Roman"/>
      <w:sz w:val="26"/>
      <w:szCs w:val="22"/>
    </w:rPr>
  </w:style>
  <w:style w:type="paragraph" w:styleId="af5">
    <w:name w:val="No Spacing"/>
    <w:link w:val="af6"/>
    <w:uiPriority w:val="1"/>
    <w:qFormat/>
    <w:rsid w:val="00727791"/>
    <w:pPr>
      <w:spacing w:after="0" w:line="240" w:lineRule="auto"/>
    </w:pPr>
    <w:rPr>
      <w:rFonts w:ascii="Calibri" w:eastAsia="Times New Roman" w:hAnsi="Calibri" w:cs="Times New Roman"/>
      <w:lang w:eastAsia="ru-RU"/>
    </w:rPr>
  </w:style>
  <w:style w:type="paragraph" w:styleId="3">
    <w:name w:val="Body Text 3"/>
    <w:basedOn w:val="a"/>
    <w:link w:val="30"/>
    <w:uiPriority w:val="99"/>
    <w:unhideWhenUsed/>
    <w:rsid w:val="00727791"/>
    <w:pPr>
      <w:spacing w:after="120" w:line="276" w:lineRule="auto"/>
    </w:pPr>
    <w:rPr>
      <w:rFonts w:ascii="Calibri" w:eastAsia="Times New Roman" w:hAnsi="Calibri"/>
      <w:sz w:val="16"/>
      <w:szCs w:val="16"/>
    </w:rPr>
  </w:style>
  <w:style w:type="character" w:customStyle="1" w:styleId="30">
    <w:name w:val="Основной текст 3 Знак"/>
    <w:basedOn w:val="a0"/>
    <w:link w:val="3"/>
    <w:uiPriority w:val="99"/>
    <w:rsid w:val="00727791"/>
    <w:rPr>
      <w:rFonts w:ascii="Calibri" w:eastAsia="Times New Roman" w:hAnsi="Calibri" w:cs="Times New Roman"/>
      <w:sz w:val="16"/>
      <w:szCs w:val="16"/>
      <w:lang w:eastAsia="ru-RU"/>
    </w:rPr>
  </w:style>
  <w:style w:type="paragraph" w:customStyle="1" w:styleId="Default">
    <w:name w:val="Default"/>
    <w:link w:val="Default0"/>
    <w:qFormat/>
    <w:rsid w:val="0072779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6">
    <w:name w:val="Без интервала Знак"/>
    <w:basedOn w:val="a0"/>
    <w:link w:val="af5"/>
    <w:uiPriority w:val="1"/>
    <w:rsid w:val="00727791"/>
    <w:rPr>
      <w:rFonts w:ascii="Calibri" w:eastAsia="Times New Roman" w:hAnsi="Calibri" w:cs="Times New Roman"/>
      <w:lang w:eastAsia="ru-RU"/>
    </w:rPr>
  </w:style>
  <w:style w:type="paragraph" w:customStyle="1" w:styleId="16">
    <w:name w:val="Без интервала1"/>
    <w:uiPriority w:val="99"/>
    <w:rsid w:val="00727791"/>
    <w:pPr>
      <w:spacing w:after="0" w:line="240" w:lineRule="auto"/>
    </w:pPr>
    <w:rPr>
      <w:rFonts w:ascii="Times New Roman" w:eastAsia="Times New Roman" w:hAnsi="Times New Roman" w:cs="Times New Roman"/>
      <w:sz w:val="26"/>
    </w:rPr>
  </w:style>
  <w:style w:type="character" w:styleId="af7">
    <w:name w:val="Emphasis"/>
    <w:basedOn w:val="a0"/>
    <w:qFormat/>
    <w:rsid w:val="00727791"/>
    <w:rPr>
      <w:i/>
      <w:iCs/>
    </w:rPr>
  </w:style>
  <w:style w:type="character" w:styleId="af8">
    <w:name w:val="Strong"/>
    <w:basedOn w:val="a0"/>
    <w:uiPriority w:val="22"/>
    <w:qFormat/>
    <w:rsid w:val="00727791"/>
    <w:rPr>
      <w:b/>
      <w:bCs/>
    </w:rPr>
  </w:style>
  <w:style w:type="paragraph" w:customStyle="1" w:styleId="ConsPlusCell">
    <w:name w:val="ConsPlusCell"/>
    <w:rsid w:val="00727791"/>
    <w:pPr>
      <w:widowControl w:val="0"/>
      <w:autoSpaceDE w:val="0"/>
      <w:autoSpaceDN w:val="0"/>
      <w:adjustRightInd w:val="0"/>
      <w:spacing w:after="0" w:line="240" w:lineRule="auto"/>
    </w:pPr>
    <w:rPr>
      <w:rFonts w:ascii="Arial" w:eastAsia="Times New Roman" w:hAnsi="Arial" w:cs="Arial"/>
      <w:sz w:val="26"/>
      <w:szCs w:val="24"/>
      <w:lang w:eastAsia="ru-RU"/>
    </w:rPr>
  </w:style>
  <w:style w:type="character" w:customStyle="1" w:styleId="Default0">
    <w:name w:val="Default Знак"/>
    <w:basedOn w:val="a0"/>
    <w:link w:val="Default"/>
    <w:rsid w:val="00727791"/>
    <w:rPr>
      <w:rFonts w:ascii="Times New Roman" w:eastAsia="Times New Roman" w:hAnsi="Times New Roman" w:cs="Times New Roman"/>
      <w:color w:val="000000"/>
      <w:sz w:val="24"/>
      <w:szCs w:val="24"/>
      <w:lang w:eastAsia="ru-RU"/>
    </w:rPr>
  </w:style>
  <w:style w:type="character" w:customStyle="1" w:styleId="ConsPlusNormal">
    <w:name w:val="ConsPlusNormal Знак"/>
    <w:basedOn w:val="a0"/>
    <w:link w:val="ConsPlusNormal0"/>
    <w:locked/>
    <w:rsid w:val="00727791"/>
    <w:rPr>
      <w:rFonts w:ascii="Arial" w:eastAsia="Arial" w:hAnsi="Arial" w:cs="Arial"/>
      <w:color w:val="000000"/>
      <w:spacing w:val="-1"/>
      <w:w w:val="108"/>
      <w:sz w:val="26"/>
      <w:szCs w:val="26"/>
      <w:lang w:val="en-US" w:eastAsia="ar-SA" w:bidi="en-US"/>
    </w:rPr>
  </w:style>
  <w:style w:type="paragraph" w:customStyle="1" w:styleId="ConsPlusNormal0">
    <w:name w:val="ConsPlusNormal"/>
    <w:link w:val="ConsPlusNormal"/>
    <w:rsid w:val="00727791"/>
    <w:pPr>
      <w:widowControl w:val="0"/>
      <w:suppressAutoHyphens/>
      <w:autoSpaceDE w:val="0"/>
      <w:spacing w:before="200" w:after="0" w:line="240" w:lineRule="auto"/>
      <w:ind w:firstLine="720"/>
      <w:jc w:val="both"/>
    </w:pPr>
    <w:rPr>
      <w:rFonts w:ascii="Arial" w:eastAsia="Arial" w:hAnsi="Arial" w:cs="Arial"/>
      <w:color w:val="000000"/>
      <w:spacing w:val="-1"/>
      <w:w w:val="108"/>
      <w:sz w:val="26"/>
      <w:szCs w:val="26"/>
      <w:lang w:val="en-US" w:eastAsia="ar-SA" w:bidi="en-US"/>
    </w:rPr>
  </w:style>
  <w:style w:type="paragraph" w:customStyle="1" w:styleId="22">
    <w:name w:val="заголовок ур2"/>
    <w:basedOn w:val="23"/>
    <w:link w:val="24"/>
    <w:qFormat/>
    <w:rsid w:val="00727791"/>
  </w:style>
  <w:style w:type="character" w:customStyle="1" w:styleId="24">
    <w:name w:val="заголовок ур2 Знак"/>
    <w:basedOn w:val="25"/>
    <w:link w:val="22"/>
    <w:rsid w:val="00727791"/>
    <w:rPr>
      <w:rFonts w:eastAsia="Century Gothic"/>
    </w:rPr>
  </w:style>
  <w:style w:type="paragraph" w:styleId="af9">
    <w:name w:val="Body Text Indent"/>
    <w:basedOn w:val="a"/>
    <w:link w:val="afa"/>
    <w:uiPriority w:val="99"/>
    <w:unhideWhenUsed/>
    <w:rsid w:val="00727791"/>
    <w:pPr>
      <w:spacing w:after="120" w:line="276" w:lineRule="auto"/>
      <w:ind w:left="283"/>
    </w:pPr>
    <w:rPr>
      <w:rFonts w:ascii="Calibri" w:eastAsia="Times New Roman" w:hAnsi="Calibri"/>
      <w:sz w:val="22"/>
      <w:szCs w:val="22"/>
    </w:rPr>
  </w:style>
  <w:style w:type="character" w:customStyle="1" w:styleId="afa">
    <w:name w:val="Основной текст с отступом Знак"/>
    <w:basedOn w:val="a0"/>
    <w:link w:val="af9"/>
    <w:uiPriority w:val="99"/>
    <w:rsid w:val="00727791"/>
    <w:rPr>
      <w:rFonts w:ascii="Calibri" w:eastAsia="Times New Roman" w:hAnsi="Calibri" w:cs="Times New Roman"/>
      <w:lang w:eastAsia="ru-RU"/>
    </w:rPr>
  </w:style>
  <w:style w:type="paragraph" w:styleId="23">
    <w:name w:val="Body Text Indent 2"/>
    <w:basedOn w:val="a"/>
    <w:link w:val="25"/>
    <w:uiPriority w:val="99"/>
    <w:semiHidden/>
    <w:unhideWhenUsed/>
    <w:rsid w:val="00727791"/>
    <w:pPr>
      <w:spacing w:after="120" w:line="480" w:lineRule="auto"/>
      <w:ind w:left="283"/>
      <w:jc w:val="center"/>
    </w:pPr>
    <w:rPr>
      <w:rFonts w:eastAsia="Century Gothic"/>
      <w:sz w:val="22"/>
      <w:szCs w:val="22"/>
      <w:lang w:eastAsia="en-US"/>
    </w:rPr>
  </w:style>
  <w:style w:type="character" w:customStyle="1" w:styleId="25">
    <w:name w:val="Основной текст с отступом 2 Знак"/>
    <w:basedOn w:val="a0"/>
    <w:link w:val="23"/>
    <w:uiPriority w:val="99"/>
    <w:semiHidden/>
    <w:rsid w:val="00727791"/>
    <w:rPr>
      <w:rFonts w:ascii="Times New Roman" w:eastAsia="Century Gothic" w:hAnsi="Times New Roman" w:cs="Times New Roman"/>
    </w:rPr>
  </w:style>
  <w:style w:type="paragraph" w:styleId="26">
    <w:name w:val="toc 2"/>
    <w:basedOn w:val="a"/>
    <w:next w:val="a"/>
    <w:autoRedefine/>
    <w:uiPriority w:val="39"/>
    <w:unhideWhenUsed/>
    <w:rsid w:val="00727791"/>
    <w:pPr>
      <w:tabs>
        <w:tab w:val="right" w:leader="dot" w:pos="9627"/>
      </w:tabs>
      <w:ind w:left="220"/>
      <w:jc w:val="both"/>
    </w:pPr>
    <w:rPr>
      <w:rFonts w:eastAsia="Century Gothic"/>
      <w:sz w:val="22"/>
      <w:szCs w:val="22"/>
      <w:lang w:eastAsia="en-US"/>
    </w:rPr>
  </w:style>
  <w:style w:type="paragraph" w:customStyle="1" w:styleId="IPASIGN">
    <w:name w:val="IPA_SIGN"/>
    <w:basedOn w:val="a"/>
    <w:qFormat/>
    <w:rsid w:val="00727791"/>
    <w:pPr>
      <w:spacing w:before="240" w:after="240" w:line="360" w:lineRule="auto"/>
      <w:ind w:left="1021"/>
    </w:pPr>
    <w:rPr>
      <w:rFonts w:ascii="Verdana" w:eastAsia="Calibri" w:hAnsi="Verdana" w:cs="Verdana-Bold"/>
      <w:bCs/>
      <w:sz w:val="20"/>
      <w:lang w:val="en-GB" w:eastAsia="en-US"/>
    </w:rPr>
  </w:style>
  <w:style w:type="paragraph" w:customStyle="1" w:styleId="27">
    <w:name w:val="Без интервала2"/>
    <w:rsid w:val="00727791"/>
    <w:pPr>
      <w:spacing w:after="0" w:line="240" w:lineRule="auto"/>
    </w:pPr>
    <w:rPr>
      <w:rFonts w:ascii="Calibri" w:eastAsia="Calibri" w:hAnsi="Calibri" w:cs="Times New Roman"/>
    </w:rPr>
  </w:style>
  <w:style w:type="paragraph" w:customStyle="1" w:styleId="afb">
    <w:name w:val="Знак"/>
    <w:basedOn w:val="a"/>
    <w:rsid w:val="00727791"/>
    <w:pPr>
      <w:spacing w:before="100" w:beforeAutospacing="1" w:after="100" w:afterAutospacing="1"/>
    </w:pPr>
    <w:rPr>
      <w:rFonts w:ascii="Tahoma" w:eastAsia="Times New Roman" w:hAnsi="Tahoma"/>
      <w:sz w:val="20"/>
      <w:lang w:val="en-US" w:eastAsia="en-US"/>
    </w:rPr>
  </w:style>
  <w:style w:type="paragraph" w:customStyle="1" w:styleId="afc">
    <w:name w:val="Содержимое таблицы"/>
    <w:basedOn w:val="a"/>
    <w:rsid w:val="00727791"/>
    <w:pPr>
      <w:widowControl w:val="0"/>
      <w:suppressLineNumbers/>
      <w:suppressAutoHyphens/>
      <w:spacing w:before="200"/>
      <w:ind w:firstLine="709"/>
      <w:jc w:val="both"/>
    </w:pPr>
    <w:rPr>
      <w:rFonts w:eastAsia="Arial Unicode MS"/>
      <w:color w:val="000000"/>
      <w:spacing w:val="-1"/>
      <w:w w:val="108"/>
      <w:kern w:val="2"/>
      <w:sz w:val="24"/>
      <w:szCs w:val="24"/>
      <w:lang w:val="en-US" w:eastAsia="en-US" w:bidi="en-US"/>
    </w:rPr>
  </w:style>
  <w:style w:type="character" w:customStyle="1" w:styleId="apple-converted-space">
    <w:name w:val="apple-converted-space"/>
    <w:basedOn w:val="a0"/>
    <w:rsid w:val="00727791"/>
  </w:style>
  <w:style w:type="paragraph" w:customStyle="1" w:styleId="ConsPlusTitle">
    <w:name w:val="ConsPlusTitle"/>
    <w:rsid w:val="00727791"/>
    <w:pPr>
      <w:widowControl w:val="0"/>
      <w:autoSpaceDE w:val="0"/>
      <w:autoSpaceDN w:val="0"/>
      <w:spacing w:after="0" w:line="240" w:lineRule="auto"/>
    </w:pPr>
    <w:rPr>
      <w:rFonts w:ascii="Calibri" w:eastAsia="Times New Roman" w:hAnsi="Calibri" w:cs="Calibri"/>
      <w:b/>
      <w:szCs w:val="24"/>
      <w:lang w:eastAsia="ru-RU"/>
    </w:rPr>
  </w:style>
  <w:style w:type="paragraph" w:customStyle="1" w:styleId="msonormalmailrucssattributepostfix">
    <w:name w:val="msonormal_mailru_css_attribute_postfix"/>
    <w:basedOn w:val="a"/>
    <w:rsid w:val="00727791"/>
    <w:pPr>
      <w:spacing w:before="100" w:beforeAutospacing="1" w:after="100" w:afterAutospacing="1"/>
    </w:pPr>
    <w:rPr>
      <w:rFonts w:eastAsia="Times New Roman"/>
      <w:sz w:val="24"/>
      <w:szCs w:val="24"/>
    </w:rPr>
  </w:style>
  <w:style w:type="character" w:customStyle="1" w:styleId="blk">
    <w:name w:val="blk"/>
    <w:basedOn w:val="a0"/>
    <w:rsid w:val="00727791"/>
  </w:style>
  <w:style w:type="table" w:styleId="afd">
    <w:name w:val="Table Grid"/>
    <w:basedOn w:val="a1"/>
    <w:uiPriority w:val="59"/>
    <w:rsid w:val="00727791"/>
    <w:pPr>
      <w:spacing w:after="0" w:line="240" w:lineRule="auto"/>
    </w:pPr>
    <w:rPr>
      <w:rFonts w:ascii="Times New Roman" w:eastAsia="Times New Roman" w:hAnsi="Times New Roman" w:cs="Times New Roman"/>
      <w:sz w:val="26"/>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2">
    <w:name w:val="toc 3"/>
    <w:basedOn w:val="a"/>
    <w:next w:val="a"/>
    <w:autoRedefine/>
    <w:uiPriority w:val="39"/>
    <w:unhideWhenUsed/>
    <w:rsid w:val="00727791"/>
    <w:pPr>
      <w:spacing w:after="100"/>
      <w:ind w:left="440"/>
      <w:jc w:val="center"/>
    </w:pPr>
    <w:rPr>
      <w:rFonts w:eastAsia="Century Gothic"/>
      <w:sz w:val="22"/>
      <w:szCs w:val="22"/>
      <w:lang w:eastAsia="en-US"/>
    </w:rPr>
  </w:style>
  <w:style w:type="character" w:customStyle="1" w:styleId="28">
    <w:name w:val="Основной текст (2)_"/>
    <w:link w:val="29"/>
    <w:locked/>
    <w:rsid w:val="00727791"/>
    <w:rPr>
      <w:b/>
      <w:bCs/>
      <w:sz w:val="36"/>
      <w:szCs w:val="36"/>
      <w:shd w:val="clear" w:color="auto" w:fill="FFFFFF"/>
    </w:rPr>
  </w:style>
  <w:style w:type="paragraph" w:customStyle="1" w:styleId="29">
    <w:name w:val="Основной текст (2)"/>
    <w:basedOn w:val="a"/>
    <w:link w:val="28"/>
    <w:rsid w:val="00727791"/>
    <w:pPr>
      <w:widowControl w:val="0"/>
      <w:shd w:val="clear" w:color="auto" w:fill="FFFFFF"/>
      <w:spacing w:line="624" w:lineRule="exact"/>
      <w:jc w:val="center"/>
    </w:pPr>
    <w:rPr>
      <w:rFonts w:asciiTheme="minorHAnsi" w:eastAsiaTheme="minorHAnsi" w:hAnsiTheme="minorHAnsi" w:cstheme="minorBidi"/>
      <w:b/>
      <w:bCs/>
      <w:sz w:val="36"/>
      <w:szCs w:val="36"/>
      <w:lang w:eastAsia="en-US"/>
    </w:rPr>
  </w:style>
  <w:style w:type="paragraph" w:customStyle="1" w:styleId="formattext">
    <w:name w:val="formattext"/>
    <w:basedOn w:val="a"/>
    <w:rsid w:val="00727791"/>
    <w:pPr>
      <w:spacing w:before="100" w:beforeAutospacing="1" w:after="100" w:afterAutospacing="1"/>
    </w:pPr>
    <w:rPr>
      <w:rFonts w:eastAsia="Times New Roman"/>
      <w:sz w:val="24"/>
      <w:szCs w:val="24"/>
    </w:rPr>
  </w:style>
  <w:style w:type="paragraph" w:customStyle="1" w:styleId="33">
    <w:name w:val="Без интервала3"/>
    <w:rsid w:val="00727791"/>
    <w:pPr>
      <w:spacing w:after="0" w:line="240" w:lineRule="auto"/>
    </w:pPr>
    <w:rPr>
      <w:rFonts w:ascii="Times New Roman" w:eastAsia="Times New Roman" w:hAnsi="Times New Roman" w:cs="Times New Roman"/>
      <w:sz w:val="26"/>
    </w:rPr>
  </w:style>
  <w:style w:type="character" w:customStyle="1" w:styleId="extended-textfull">
    <w:name w:val="extended-text__full"/>
    <w:basedOn w:val="a0"/>
    <w:rsid w:val="00727791"/>
  </w:style>
  <w:style w:type="character" w:customStyle="1" w:styleId="extended-textshort">
    <w:name w:val="extended-text__short"/>
    <w:basedOn w:val="a0"/>
    <w:rsid w:val="00727791"/>
  </w:style>
  <w:style w:type="paragraph" w:customStyle="1" w:styleId="17">
    <w:name w:val="Цитата1"/>
    <w:basedOn w:val="a"/>
    <w:rsid w:val="00727791"/>
    <w:pPr>
      <w:widowControl w:val="0"/>
      <w:suppressAutoHyphens/>
      <w:spacing w:after="283"/>
      <w:ind w:left="567" w:right="567"/>
    </w:pPr>
    <w:rPr>
      <w:rFonts w:eastAsia="Andale Sans UI"/>
      <w:kern w:val="2"/>
      <w:sz w:val="24"/>
      <w:szCs w:val="24"/>
      <w:lang w:eastAsia="ar-SA"/>
    </w:rPr>
  </w:style>
  <w:style w:type="character" w:customStyle="1" w:styleId="Bodytext2">
    <w:name w:val="Body text (2)_"/>
    <w:basedOn w:val="a0"/>
    <w:link w:val="Bodytext20"/>
    <w:rsid w:val="00727791"/>
    <w:rPr>
      <w:rFonts w:ascii="Franklin Gothic Book" w:eastAsia="Franklin Gothic Book" w:hAnsi="Franklin Gothic Book" w:cs="Franklin Gothic Book"/>
      <w:sz w:val="26"/>
      <w:szCs w:val="26"/>
      <w:shd w:val="clear" w:color="auto" w:fill="FFFFFF"/>
    </w:rPr>
  </w:style>
  <w:style w:type="character" w:customStyle="1" w:styleId="Bodytext2Calibri14ptItalic">
    <w:name w:val="Body text (2) + Calibri;14 pt;Italic"/>
    <w:basedOn w:val="Bodytext2"/>
    <w:rsid w:val="00727791"/>
    <w:rPr>
      <w:rFonts w:ascii="Calibri" w:eastAsia="Calibri" w:hAnsi="Calibri" w:cs="Calibri"/>
      <w:i/>
      <w:iCs/>
      <w:color w:val="000000"/>
      <w:spacing w:val="0"/>
      <w:w w:val="100"/>
      <w:position w:val="0"/>
      <w:sz w:val="28"/>
      <w:szCs w:val="28"/>
      <w:lang w:val="ru-RU" w:eastAsia="ru-RU" w:bidi="ru-RU"/>
    </w:rPr>
  </w:style>
  <w:style w:type="paragraph" w:customStyle="1" w:styleId="Bodytext20">
    <w:name w:val="Body text (2)"/>
    <w:basedOn w:val="a"/>
    <w:link w:val="Bodytext2"/>
    <w:rsid w:val="00727791"/>
    <w:pPr>
      <w:widowControl w:val="0"/>
      <w:shd w:val="clear" w:color="auto" w:fill="FFFFFF"/>
      <w:spacing w:after="2760" w:line="0" w:lineRule="atLeast"/>
      <w:ind w:hanging="360"/>
    </w:pPr>
    <w:rPr>
      <w:rFonts w:ascii="Franklin Gothic Book" w:eastAsia="Franklin Gothic Book" w:hAnsi="Franklin Gothic Book" w:cs="Franklin Gothic Book"/>
      <w:sz w:val="26"/>
      <w:szCs w:val="26"/>
      <w:lang w:eastAsia="en-US"/>
    </w:rPr>
  </w:style>
  <w:style w:type="character" w:customStyle="1" w:styleId="Bodytext8">
    <w:name w:val="Body text (8)_"/>
    <w:basedOn w:val="a0"/>
    <w:link w:val="Bodytext80"/>
    <w:rsid w:val="00727791"/>
    <w:rPr>
      <w:rFonts w:eastAsia="Calibri" w:cs="Calibri"/>
      <w:i/>
      <w:iCs/>
      <w:sz w:val="28"/>
      <w:szCs w:val="28"/>
      <w:shd w:val="clear" w:color="auto" w:fill="FFFFFF"/>
    </w:rPr>
  </w:style>
  <w:style w:type="character" w:customStyle="1" w:styleId="Bodytext8FranklinGothicBook13ptNotItalic">
    <w:name w:val="Body text (8) + Franklin Gothic Book;13 pt;Not Italic"/>
    <w:basedOn w:val="Bodytext8"/>
    <w:rsid w:val="00727791"/>
    <w:rPr>
      <w:rFonts w:ascii="Franklin Gothic Book" w:eastAsia="Franklin Gothic Book" w:hAnsi="Franklin Gothic Book" w:cs="Franklin Gothic Book"/>
      <w:color w:val="000000"/>
      <w:spacing w:val="0"/>
      <w:w w:val="100"/>
      <w:position w:val="0"/>
      <w:sz w:val="26"/>
      <w:szCs w:val="26"/>
      <w:lang w:val="ru-RU" w:eastAsia="ru-RU" w:bidi="ru-RU"/>
    </w:rPr>
  </w:style>
  <w:style w:type="character" w:customStyle="1" w:styleId="Bodytext9">
    <w:name w:val="Body text (9)_"/>
    <w:basedOn w:val="a0"/>
    <w:link w:val="Bodytext90"/>
    <w:rsid w:val="00727791"/>
    <w:rPr>
      <w:rFonts w:ascii="Franklin Gothic Book" w:eastAsia="Franklin Gothic Book" w:hAnsi="Franklin Gothic Book" w:cs="Franklin Gothic Book"/>
      <w:b/>
      <w:bCs/>
      <w:shd w:val="clear" w:color="auto" w:fill="FFFFFF"/>
    </w:rPr>
  </w:style>
  <w:style w:type="character" w:customStyle="1" w:styleId="Bodytext913ptNotBold">
    <w:name w:val="Body text (9) + 13 pt;Not Bold"/>
    <w:basedOn w:val="Bodytext9"/>
    <w:rsid w:val="00727791"/>
    <w:rPr>
      <w:color w:val="000000"/>
      <w:spacing w:val="0"/>
      <w:w w:val="100"/>
      <w:position w:val="0"/>
      <w:sz w:val="26"/>
      <w:szCs w:val="26"/>
      <w:lang w:val="ru-RU" w:eastAsia="ru-RU" w:bidi="ru-RU"/>
    </w:rPr>
  </w:style>
  <w:style w:type="character" w:customStyle="1" w:styleId="Bodytext9SmallCaps">
    <w:name w:val="Body text (9) + Small Caps"/>
    <w:basedOn w:val="Bodytext9"/>
    <w:rsid w:val="00727791"/>
    <w:rPr>
      <w:smallCaps/>
      <w:color w:val="000000"/>
      <w:spacing w:val="0"/>
      <w:w w:val="100"/>
      <w:position w:val="0"/>
      <w:sz w:val="24"/>
      <w:szCs w:val="24"/>
      <w:lang w:val="ru-RU" w:eastAsia="ru-RU" w:bidi="ru-RU"/>
    </w:rPr>
  </w:style>
  <w:style w:type="paragraph" w:customStyle="1" w:styleId="Bodytext80">
    <w:name w:val="Body text (8)"/>
    <w:basedOn w:val="a"/>
    <w:link w:val="Bodytext8"/>
    <w:rsid w:val="00727791"/>
    <w:pPr>
      <w:widowControl w:val="0"/>
      <w:shd w:val="clear" w:color="auto" w:fill="FFFFFF"/>
      <w:spacing w:line="341" w:lineRule="exact"/>
      <w:ind w:hanging="360"/>
      <w:jc w:val="both"/>
    </w:pPr>
    <w:rPr>
      <w:rFonts w:asciiTheme="minorHAnsi" w:eastAsia="Calibri" w:hAnsiTheme="minorHAnsi" w:cs="Calibri"/>
      <w:i/>
      <w:iCs/>
      <w:szCs w:val="28"/>
      <w:lang w:eastAsia="en-US"/>
    </w:rPr>
  </w:style>
  <w:style w:type="paragraph" w:customStyle="1" w:styleId="Bodytext90">
    <w:name w:val="Body text (9)"/>
    <w:basedOn w:val="a"/>
    <w:link w:val="Bodytext9"/>
    <w:rsid w:val="00727791"/>
    <w:pPr>
      <w:widowControl w:val="0"/>
      <w:shd w:val="clear" w:color="auto" w:fill="FFFFFF"/>
      <w:spacing w:line="341" w:lineRule="exact"/>
      <w:ind w:hanging="360"/>
      <w:jc w:val="both"/>
    </w:pPr>
    <w:rPr>
      <w:rFonts w:ascii="Franklin Gothic Book" w:eastAsia="Franklin Gothic Book" w:hAnsi="Franklin Gothic Book" w:cs="Franklin Gothic Book"/>
      <w:b/>
      <w:bCs/>
      <w:sz w:val="22"/>
      <w:szCs w:val="22"/>
      <w:lang w:eastAsia="en-US"/>
    </w:rPr>
  </w:style>
  <w:style w:type="character" w:customStyle="1" w:styleId="Bodytext8FranklinGothicBook15ptNotItalic">
    <w:name w:val="Body text (8) + Franklin Gothic Book;15 pt;Not Italic"/>
    <w:basedOn w:val="Bodytext8"/>
    <w:rsid w:val="00727791"/>
    <w:rPr>
      <w:rFonts w:ascii="Franklin Gothic Book" w:eastAsia="Franklin Gothic Book" w:hAnsi="Franklin Gothic Book" w:cs="Franklin Gothic Book"/>
      <w:color w:val="000000"/>
      <w:spacing w:val="0"/>
      <w:w w:val="100"/>
      <w:position w:val="0"/>
      <w:sz w:val="30"/>
      <w:szCs w:val="30"/>
      <w:lang w:val="ru-RU" w:eastAsia="ru-RU" w:bidi="ru-RU"/>
    </w:rPr>
  </w:style>
  <w:style w:type="character" w:customStyle="1" w:styleId="createdate1">
    <w:name w:val="createdate1"/>
    <w:basedOn w:val="a0"/>
    <w:rsid w:val="00727791"/>
    <w:rPr>
      <w:sz w:val="22"/>
      <w:szCs w:val="22"/>
    </w:rPr>
  </w:style>
  <w:style w:type="paragraph" w:styleId="2a">
    <w:name w:val="Body Text 2"/>
    <w:basedOn w:val="a"/>
    <w:link w:val="2b"/>
    <w:uiPriority w:val="99"/>
    <w:semiHidden/>
    <w:unhideWhenUsed/>
    <w:rsid w:val="00727791"/>
    <w:pPr>
      <w:spacing w:after="120" w:line="480" w:lineRule="auto"/>
      <w:jc w:val="center"/>
    </w:pPr>
    <w:rPr>
      <w:rFonts w:eastAsia="Century Gothic"/>
      <w:sz w:val="22"/>
      <w:szCs w:val="22"/>
      <w:lang w:eastAsia="en-US"/>
    </w:rPr>
  </w:style>
  <w:style w:type="character" w:customStyle="1" w:styleId="2b">
    <w:name w:val="Основной текст 2 Знак"/>
    <w:basedOn w:val="a0"/>
    <w:link w:val="2a"/>
    <w:uiPriority w:val="99"/>
    <w:semiHidden/>
    <w:rsid w:val="00727791"/>
    <w:rPr>
      <w:rFonts w:ascii="Times New Roman" w:eastAsia="Century Gothic" w:hAnsi="Times New Roman" w:cs="Times New Roman"/>
    </w:rPr>
  </w:style>
  <w:style w:type="paragraph" w:customStyle="1" w:styleId="4">
    <w:name w:val="Без интервала4"/>
    <w:rsid w:val="00727791"/>
    <w:pPr>
      <w:spacing w:after="0" w:line="240" w:lineRule="auto"/>
    </w:pPr>
    <w:rPr>
      <w:rFonts w:ascii="Times New Roman" w:eastAsia="Times New Roman" w:hAnsi="Times New Roman" w:cs="Times New Roman"/>
      <w:sz w:val="26"/>
    </w:rPr>
  </w:style>
  <w:style w:type="paragraph" w:customStyle="1" w:styleId="mm8nw">
    <w:name w:val="mm8nw"/>
    <w:basedOn w:val="a"/>
    <w:rsid w:val="00727791"/>
    <w:pPr>
      <w:spacing w:before="100" w:beforeAutospacing="1" w:after="100" w:afterAutospacing="1"/>
    </w:pPr>
    <w:rPr>
      <w:rFonts w:eastAsia="Times New Roman"/>
      <w:sz w:val="24"/>
      <w:szCs w:val="24"/>
    </w:rPr>
  </w:style>
  <w:style w:type="character" w:customStyle="1" w:styleId="2phjq">
    <w:name w:val="_2phjq"/>
    <w:basedOn w:val="a0"/>
    <w:rsid w:val="00727791"/>
  </w:style>
  <w:style w:type="paragraph" w:customStyle="1" w:styleId="article-renderblock">
    <w:name w:val="article-render__block"/>
    <w:basedOn w:val="a"/>
    <w:rsid w:val="00727791"/>
    <w:pPr>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administrativnie_reglamenti/"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FBE4B-4409-4C17-8E85-FD8851322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41</Pages>
  <Words>16031</Words>
  <Characters>91380</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bozina_ea</cp:lastModifiedBy>
  <cp:revision>69</cp:revision>
  <cp:lastPrinted>2023-05-30T01:28:00Z</cp:lastPrinted>
  <dcterms:created xsi:type="dcterms:W3CDTF">2013-03-18T05:59:00Z</dcterms:created>
  <dcterms:modified xsi:type="dcterms:W3CDTF">2023-06-06T05:15:00Z</dcterms:modified>
</cp:coreProperties>
</file>